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94" w:rsidRPr="00666AC0" w:rsidRDefault="00673094" w:rsidP="00673094">
      <w:pPr>
        <w:jc w:val="center"/>
        <w:rPr>
          <w:b/>
          <w:color w:val="1F4E79" w:themeColor="accent5" w:themeShade="80"/>
          <w:sz w:val="28"/>
          <w:szCs w:val="26"/>
        </w:rPr>
      </w:pPr>
      <w:proofErr w:type="gramStart"/>
      <w:r w:rsidRPr="00666AC0">
        <w:rPr>
          <w:b/>
          <w:color w:val="1F4E79" w:themeColor="accent5" w:themeShade="80"/>
          <w:sz w:val="28"/>
          <w:szCs w:val="26"/>
        </w:rPr>
        <w:t>…</w:t>
      </w:r>
      <w:r w:rsidR="0077501B">
        <w:rPr>
          <w:b/>
          <w:color w:val="1F4E79" w:themeColor="accent5" w:themeShade="80"/>
          <w:sz w:val="28"/>
          <w:szCs w:val="26"/>
        </w:rPr>
        <w:t>………………………………..……….….</w:t>
      </w:r>
      <w:proofErr w:type="gramEnd"/>
      <w:r w:rsidR="0077501B">
        <w:rPr>
          <w:b/>
          <w:color w:val="1F4E79" w:themeColor="accent5" w:themeShade="80"/>
          <w:sz w:val="28"/>
          <w:szCs w:val="26"/>
        </w:rPr>
        <w:t xml:space="preserve"> LİSESİ 2025-2026</w:t>
      </w:r>
      <w:r w:rsidRPr="00666AC0">
        <w:rPr>
          <w:b/>
          <w:color w:val="1F4E79" w:themeColor="accent5" w:themeShade="80"/>
          <w:sz w:val="28"/>
          <w:szCs w:val="26"/>
        </w:rPr>
        <w:t xml:space="preserve"> EĞİTİM-ÖĞRETİM </w:t>
      </w:r>
      <w:proofErr w:type="gramStart"/>
      <w:r w:rsidRPr="00666AC0">
        <w:rPr>
          <w:b/>
          <w:color w:val="1F4E79" w:themeColor="accent5" w:themeShade="80"/>
          <w:sz w:val="28"/>
          <w:szCs w:val="26"/>
        </w:rPr>
        <w:t>YILI ...</w:t>
      </w:r>
      <w:proofErr w:type="gramEnd"/>
      <w:r w:rsidRPr="00666AC0">
        <w:rPr>
          <w:b/>
          <w:color w:val="1F4E79" w:themeColor="accent5" w:themeShade="80"/>
          <w:sz w:val="28"/>
          <w:szCs w:val="26"/>
        </w:rPr>
        <w:t xml:space="preserve"> SINIF </w:t>
      </w:r>
      <w:r w:rsidRPr="0093485E">
        <w:rPr>
          <w:b/>
          <w:color w:val="FF0000"/>
          <w:sz w:val="28"/>
          <w:szCs w:val="26"/>
        </w:rPr>
        <w:t xml:space="preserve">SOSYAL BİLİM ÇALIŞMALARI - II </w:t>
      </w:r>
      <w:r w:rsidRPr="000032AA">
        <w:rPr>
          <w:b/>
          <w:color w:val="1F4E79" w:themeColor="accent5" w:themeShade="80"/>
          <w:sz w:val="28"/>
          <w:szCs w:val="26"/>
        </w:rPr>
        <w:t>DERSİ</w:t>
      </w:r>
      <w:r w:rsidRPr="00666AC0">
        <w:rPr>
          <w:b/>
          <w:color w:val="1F4E79" w:themeColor="accent5" w:themeShade="80"/>
          <w:sz w:val="28"/>
          <w:szCs w:val="26"/>
        </w:rPr>
        <w:t xml:space="preserve"> YILLIK PLAN</w:t>
      </w:r>
    </w:p>
    <w:tbl>
      <w:tblPr>
        <w:tblStyle w:val="TabloKlavuzu"/>
        <w:tblpPr w:leftFromText="141" w:rightFromText="141" w:vertAnchor="page" w:horzAnchor="margin" w:tblpXSpec="center" w:tblpY="1574"/>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038"/>
        <w:gridCol w:w="2126"/>
        <w:gridCol w:w="2127"/>
        <w:gridCol w:w="2278"/>
      </w:tblGrid>
      <w:tr w:rsidR="00F43F6D" w:rsidTr="00D4164C">
        <w:trPr>
          <w:cantSplit/>
          <w:trHeight w:val="821"/>
          <w:jc w:val="center"/>
        </w:trPr>
        <w:tc>
          <w:tcPr>
            <w:tcW w:w="564"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SAAT</w:t>
            </w:r>
          </w:p>
        </w:tc>
        <w:tc>
          <w:tcPr>
            <w:tcW w:w="7038" w:type="dxa"/>
            <w:shd w:val="clear" w:color="auto" w:fill="FFE599" w:themeFill="accent4" w:themeFillTint="66"/>
            <w:vAlign w:val="center"/>
          </w:tcPr>
          <w:p w:rsidR="00F43F6D" w:rsidRPr="005A031A" w:rsidRDefault="00F43F6D" w:rsidP="009663BC">
            <w:pPr>
              <w:jc w:val="center"/>
              <w:rPr>
                <w:b/>
                <w:sz w:val="24"/>
              </w:rPr>
            </w:pPr>
            <w:r w:rsidRPr="005A031A">
              <w:rPr>
                <w:b/>
                <w:sz w:val="24"/>
              </w:rPr>
              <w:t>KAZANIM</w:t>
            </w:r>
          </w:p>
        </w:tc>
        <w:tc>
          <w:tcPr>
            <w:tcW w:w="2126" w:type="dxa"/>
            <w:shd w:val="clear" w:color="auto" w:fill="FFE599" w:themeFill="accent4" w:themeFillTint="66"/>
            <w:vAlign w:val="center"/>
          </w:tcPr>
          <w:p w:rsidR="00F43F6D" w:rsidRDefault="00F43F6D" w:rsidP="009663BC">
            <w:pPr>
              <w:jc w:val="center"/>
              <w:rPr>
                <w:b/>
                <w:sz w:val="24"/>
              </w:rPr>
            </w:pPr>
            <w:r w:rsidRPr="005A031A">
              <w:rPr>
                <w:b/>
                <w:sz w:val="24"/>
              </w:rPr>
              <w:t xml:space="preserve">YÖNTEM ve </w:t>
            </w:r>
          </w:p>
          <w:p w:rsidR="00F43F6D" w:rsidRPr="005A031A" w:rsidRDefault="00F43F6D" w:rsidP="009663BC">
            <w:pPr>
              <w:jc w:val="center"/>
              <w:rPr>
                <w:b/>
                <w:sz w:val="24"/>
              </w:rPr>
            </w:pPr>
            <w:r w:rsidRPr="005A031A">
              <w:rPr>
                <w:b/>
                <w:sz w:val="24"/>
              </w:rPr>
              <w:t>TEKNİKLER</w:t>
            </w:r>
          </w:p>
        </w:tc>
        <w:tc>
          <w:tcPr>
            <w:tcW w:w="2127" w:type="dxa"/>
            <w:shd w:val="clear" w:color="auto" w:fill="FFE599" w:themeFill="accent4" w:themeFillTint="66"/>
            <w:vAlign w:val="center"/>
          </w:tcPr>
          <w:p w:rsidR="00F43F6D" w:rsidRPr="005A031A" w:rsidRDefault="00F43F6D" w:rsidP="009663BC">
            <w:pPr>
              <w:jc w:val="center"/>
              <w:rPr>
                <w:b/>
                <w:sz w:val="24"/>
              </w:rPr>
            </w:pPr>
            <w:r w:rsidRPr="005A031A">
              <w:rPr>
                <w:b/>
                <w:sz w:val="24"/>
              </w:rPr>
              <w:t>ARAÇ-GEREÇ</w:t>
            </w:r>
          </w:p>
        </w:tc>
        <w:tc>
          <w:tcPr>
            <w:tcW w:w="2278" w:type="dxa"/>
            <w:shd w:val="clear" w:color="auto" w:fill="FFE599" w:themeFill="accent4" w:themeFillTint="66"/>
            <w:vAlign w:val="center"/>
          </w:tcPr>
          <w:p w:rsidR="00F43F6D" w:rsidRPr="005A031A" w:rsidRDefault="00F43F6D" w:rsidP="009663BC">
            <w:pPr>
              <w:jc w:val="center"/>
              <w:rPr>
                <w:b/>
                <w:sz w:val="24"/>
              </w:rPr>
            </w:pPr>
            <w:r w:rsidRPr="005A031A">
              <w:rPr>
                <w:b/>
                <w:sz w:val="24"/>
              </w:rPr>
              <w:t>DEĞERLENDİRME</w:t>
            </w:r>
          </w:p>
        </w:tc>
      </w:tr>
      <w:tr w:rsidR="00740216" w:rsidTr="0045234C">
        <w:trPr>
          <w:cantSplit/>
          <w:trHeight w:val="687"/>
          <w:jc w:val="center"/>
        </w:trPr>
        <w:tc>
          <w:tcPr>
            <w:tcW w:w="564" w:type="dxa"/>
            <w:vMerge w:val="restart"/>
            <w:textDirection w:val="btLr"/>
            <w:vAlign w:val="center"/>
          </w:tcPr>
          <w:p w:rsidR="00740216" w:rsidRPr="005A031A" w:rsidRDefault="00740216" w:rsidP="00740216">
            <w:pPr>
              <w:ind w:left="113" w:right="113"/>
              <w:jc w:val="center"/>
              <w:rPr>
                <w:b/>
                <w:color w:val="660066"/>
                <w:sz w:val="28"/>
              </w:rPr>
            </w:pPr>
            <w:r w:rsidRPr="005A031A">
              <w:rPr>
                <w:b/>
                <w:color w:val="660066"/>
                <w:sz w:val="28"/>
              </w:rPr>
              <w:t>EYLÜL</w:t>
            </w:r>
          </w:p>
        </w:tc>
        <w:tc>
          <w:tcPr>
            <w:tcW w:w="14599" w:type="dxa"/>
            <w:gridSpan w:val="6"/>
            <w:shd w:val="clear" w:color="auto" w:fill="CCCCFF"/>
            <w:vAlign w:val="center"/>
          </w:tcPr>
          <w:p w:rsidR="00740216" w:rsidRPr="003A6558" w:rsidRDefault="00CF553D" w:rsidP="0045234C">
            <w:pPr>
              <w:rPr>
                <w:b/>
                <w:sz w:val="28"/>
                <w:szCs w:val="28"/>
              </w:rPr>
            </w:pPr>
            <w:r w:rsidRPr="00CF553D">
              <w:rPr>
                <w:b/>
                <w:sz w:val="28"/>
                <w:szCs w:val="28"/>
              </w:rPr>
              <w:t xml:space="preserve">1. </w:t>
            </w:r>
            <w:r w:rsidR="0045234C">
              <w:rPr>
                <w:b/>
                <w:sz w:val="28"/>
                <w:szCs w:val="28"/>
              </w:rPr>
              <w:t>TEMA</w:t>
            </w:r>
            <w:r w:rsidRPr="00CF553D">
              <w:rPr>
                <w:b/>
                <w:sz w:val="28"/>
                <w:szCs w:val="28"/>
              </w:rPr>
              <w:t xml:space="preserve">: </w:t>
            </w:r>
            <w:r w:rsidR="001B3456">
              <w:t xml:space="preserve"> </w:t>
            </w:r>
            <w:r w:rsidR="001B3456" w:rsidRPr="001B3456">
              <w:rPr>
                <w:b/>
                <w:sz w:val="28"/>
                <w:szCs w:val="28"/>
              </w:rPr>
              <w:t>KÜLTÜREL MİRAS VE DEĞİŞİM-II</w:t>
            </w:r>
          </w:p>
        </w:tc>
      </w:tr>
      <w:tr w:rsidR="006438E9" w:rsidTr="00F43F6D">
        <w:trPr>
          <w:cantSplit/>
          <w:trHeight w:val="2371"/>
          <w:jc w:val="center"/>
        </w:trPr>
        <w:tc>
          <w:tcPr>
            <w:tcW w:w="564" w:type="dxa"/>
            <w:vMerge/>
            <w:textDirection w:val="btLr"/>
            <w:vAlign w:val="center"/>
          </w:tcPr>
          <w:p w:rsidR="006438E9" w:rsidRPr="005A031A" w:rsidRDefault="006438E9" w:rsidP="00C0325B">
            <w:pPr>
              <w:ind w:left="113" w:right="113"/>
              <w:jc w:val="center"/>
              <w:rPr>
                <w:b/>
                <w:color w:val="660066"/>
              </w:rPr>
            </w:pPr>
          </w:p>
        </w:tc>
        <w:tc>
          <w:tcPr>
            <w:tcW w:w="515" w:type="dxa"/>
            <w:textDirection w:val="btLr"/>
            <w:vAlign w:val="center"/>
          </w:tcPr>
          <w:p w:rsidR="006438E9" w:rsidRPr="005A031A" w:rsidRDefault="0077501B" w:rsidP="00C0325B">
            <w:pPr>
              <w:ind w:left="113" w:right="113"/>
              <w:jc w:val="center"/>
              <w:rPr>
                <w:b/>
              </w:rPr>
            </w:pPr>
            <w:r>
              <w:rPr>
                <w:b/>
              </w:rPr>
              <w:t>8-12</w:t>
            </w:r>
            <w:r w:rsidR="006438E9" w:rsidRPr="005A031A">
              <w:rPr>
                <w:b/>
              </w:rPr>
              <w:t xml:space="preserve"> Eylül</w:t>
            </w:r>
          </w:p>
        </w:tc>
        <w:tc>
          <w:tcPr>
            <w:tcW w:w="515" w:type="dxa"/>
            <w:textDirection w:val="btLr"/>
            <w:vAlign w:val="center"/>
          </w:tcPr>
          <w:p w:rsidR="006438E9" w:rsidRPr="009663BC" w:rsidRDefault="006438E9" w:rsidP="00C0325B">
            <w:pPr>
              <w:ind w:left="113" w:right="113"/>
              <w:jc w:val="center"/>
              <w:rPr>
                <w:b/>
              </w:rPr>
            </w:pPr>
            <w:r w:rsidRPr="009663BC">
              <w:rPr>
                <w:b/>
              </w:rPr>
              <w:t>2</w:t>
            </w:r>
          </w:p>
        </w:tc>
        <w:tc>
          <w:tcPr>
            <w:tcW w:w="7038" w:type="dxa"/>
            <w:vMerge w:val="restart"/>
            <w:vAlign w:val="center"/>
          </w:tcPr>
          <w:p w:rsidR="006438E9" w:rsidRPr="006438E9" w:rsidRDefault="006438E9" w:rsidP="006438E9">
            <w:pPr>
              <w:autoSpaceDE w:val="0"/>
              <w:autoSpaceDN w:val="0"/>
              <w:adjustRightInd w:val="0"/>
              <w:rPr>
                <w:rFonts w:ascii="Calibri,Bold" w:hAnsi="Calibri,Bold" w:cs="Calibri,Bold"/>
                <w:b/>
                <w:bCs/>
                <w:sz w:val="24"/>
              </w:rPr>
            </w:pPr>
            <w:r w:rsidRPr="006438E9">
              <w:rPr>
                <w:rFonts w:ascii="Calibri,Bold" w:hAnsi="Calibri,Bold" w:cs="Calibri,Bold"/>
                <w:b/>
                <w:bCs/>
                <w:sz w:val="24"/>
              </w:rPr>
              <w:t>2. 1. 1. Anadolu’nun Selçuklular Dönemi’ndeki kültürel mirasını günümüz koşullarıyla benzerlik ve farklılıkları açısından analiz eder.</w:t>
            </w:r>
          </w:p>
          <w:p w:rsidR="006438E9" w:rsidRPr="006438E9" w:rsidRDefault="006438E9" w:rsidP="006438E9">
            <w:pPr>
              <w:autoSpaceDE w:val="0"/>
              <w:autoSpaceDN w:val="0"/>
              <w:adjustRightInd w:val="0"/>
              <w:rPr>
                <w:rFonts w:ascii="Calibri" w:hAnsi="Calibri" w:cs="Calibri"/>
                <w:sz w:val="24"/>
              </w:rPr>
            </w:pPr>
            <w:proofErr w:type="gramStart"/>
            <w:r w:rsidRPr="006438E9">
              <w:rPr>
                <w:rFonts w:ascii="Calibri" w:hAnsi="Calibri" w:cs="Calibri"/>
                <w:sz w:val="24"/>
              </w:rPr>
              <w:t>a</w:t>
            </w:r>
            <w:proofErr w:type="gramEnd"/>
            <w:r w:rsidRPr="006438E9">
              <w:rPr>
                <w:rFonts w:ascii="Calibri" w:hAnsi="Calibri" w:cs="Calibri"/>
                <w:sz w:val="24"/>
              </w:rPr>
              <w:t>. Anadolu’nun Selçuklular Dönemi’ndeki kültürel mirasa ilişkin, birincil ve ikincil kaynaklar dönemin şartları ve bağlamı içerisinde incelenir.</w:t>
            </w:r>
          </w:p>
          <w:p w:rsidR="006438E9" w:rsidRPr="006438E9" w:rsidRDefault="006438E9" w:rsidP="006438E9">
            <w:pPr>
              <w:autoSpaceDE w:val="0"/>
              <w:autoSpaceDN w:val="0"/>
              <w:adjustRightInd w:val="0"/>
              <w:rPr>
                <w:rFonts w:ascii="Calibri" w:hAnsi="Calibri" w:cs="Calibri"/>
                <w:sz w:val="24"/>
              </w:rPr>
            </w:pPr>
            <w:proofErr w:type="gramStart"/>
            <w:r w:rsidRPr="006438E9">
              <w:rPr>
                <w:rFonts w:ascii="Calibri" w:hAnsi="Calibri" w:cs="Calibri"/>
                <w:sz w:val="24"/>
              </w:rPr>
              <w:t>b</w:t>
            </w:r>
            <w:proofErr w:type="gramEnd"/>
            <w:r w:rsidRPr="006438E9">
              <w:rPr>
                <w:rFonts w:ascii="Calibri" w:hAnsi="Calibri" w:cs="Calibri"/>
                <w:sz w:val="24"/>
              </w:rPr>
              <w:t>. Anadolu’da Selçuklular Dönemi’ndeki kültürel mirasın oluşmasında etkili olan dönemin koşulları ve mekânın etkileri belirlenir.</w:t>
            </w:r>
          </w:p>
          <w:p w:rsidR="006438E9" w:rsidRPr="006438E9" w:rsidRDefault="006438E9" w:rsidP="006438E9">
            <w:pPr>
              <w:autoSpaceDE w:val="0"/>
              <w:autoSpaceDN w:val="0"/>
              <w:adjustRightInd w:val="0"/>
              <w:rPr>
                <w:rFonts w:ascii="Calibri" w:hAnsi="Calibri" w:cs="Calibri"/>
                <w:sz w:val="24"/>
              </w:rPr>
            </w:pPr>
            <w:proofErr w:type="gramStart"/>
            <w:r w:rsidRPr="006438E9">
              <w:rPr>
                <w:rFonts w:ascii="Calibri" w:hAnsi="Calibri" w:cs="Calibri"/>
                <w:sz w:val="24"/>
              </w:rPr>
              <w:t>c</w:t>
            </w:r>
            <w:proofErr w:type="gramEnd"/>
            <w:r w:rsidRPr="006438E9">
              <w:rPr>
                <w:rFonts w:ascii="Calibri" w:hAnsi="Calibri" w:cs="Calibri"/>
                <w:sz w:val="24"/>
              </w:rPr>
              <w:t>. Anadolu’nun Selçuklular Dönemi’ndeki kültürel mirasa ilişkin farklı tarihlerde gerçekleşmiş önemli olaylar, günümüz koşullarıyla benzerlik ve farklılıkları açısından karşılaştırılır.</w:t>
            </w:r>
          </w:p>
          <w:p w:rsidR="006438E9" w:rsidRPr="006438E9" w:rsidRDefault="006438E9" w:rsidP="006438E9">
            <w:pPr>
              <w:autoSpaceDE w:val="0"/>
              <w:autoSpaceDN w:val="0"/>
              <w:adjustRightInd w:val="0"/>
              <w:rPr>
                <w:rFonts w:ascii="Calibri" w:hAnsi="Calibri" w:cs="Calibri"/>
              </w:rPr>
            </w:pPr>
            <w:r w:rsidRPr="006438E9">
              <w:rPr>
                <w:rFonts w:ascii="Calibri" w:hAnsi="Calibri" w:cs="Calibri"/>
                <w:sz w:val="24"/>
              </w:rPr>
              <w:t>Anadolu’nun Selçuklular Dönemi’ndeki kültürel mirası dönemin şartları ve bağlamına göre incelenerek tarih anlatısı oluşturulur.</w:t>
            </w:r>
          </w:p>
        </w:tc>
        <w:tc>
          <w:tcPr>
            <w:tcW w:w="2126" w:type="dxa"/>
            <w:vAlign w:val="center"/>
          </w:tcPr>
          <w:p w:rsidR="006438E9" w:rsidRPr="00E37C6C" w:rsidRDefault="006438E9"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6438E9" w:rsidRPr="00335D45" w:rsidRDefault="006438E9" w:rsidP="00C0325B">
            <w:pPr>
              <w:jc w:val="center"/>
              <w:rPr>
                <w:sz w:val="20"/>
                <w:szCs w:val="20"/>
              </w:rPr>
            </w:pPr>
            <w:r w:rsidRPr="00335D45">
              <w:rPr>
                <w:sz w:val="20"/>
                <w:szCs w:val="20"/>
              </w:rPr>
              <w:t>Ders kitabı, yazı tahtası, etkileşimli tahta, slayt, internet, fotoğraf, video, belgesel</w:t>
            </w:r>
          </w:p>
        </w:tc>
        <w:tc>
          <w:tcPr>
            <w:tcW w:w="2278" w:type="dxa"/>
          </w:tcPr>
          <w:p w:rsidR="006438E9" w:rsidRDefault="006438E9" w:rsidP="00C0325B"/>
        </w:tc>
      </w:tr>
      <w:tr w:rsidR="006438E9" w:rsidTr="00702721">
        <w:trPr>
          <w:cantSplit/>
          <w:trHeight w:val="2529"/>
          <w:jc w:val="center"/>
        </w:trPr>
        <w:tc>
          <w:tcPr>
            <w:tcW w:w="564" w:type="dxa"/>
            <w:vMerge/>
          </w:tcPr>
          <w:p w:rsidR="006438E9" w:rsidRDefault="006438E9" w:rsidP="00C0325B"/>
        </w:tc>
        <w:tc>
          <w:tcPr>
            <w:tcW w:w="515" w:type="dxa"/>
            <w:textDirection w:val="btLr"/>
            <w:vAlign w:val="center"/>
          </w:tcPr>
          <w:p w:rsidR="006438E9" w:rsidRPr="005A031A" w:rsidRDefault="0077501B" w:rsidP="00C0325B">
            <w:pPr>
              <w:ind w:left="113" w:right="113"/>
              <w:jc w:val="center"/>
              <w:rPr>
                <w:b/>
              </w:rPr>
            </w:pPr>
            <w:r>
              <w:rPr>
                <w:b/>
              </w:rPr>
              <w:t>15-19</w:t>
            </w:r>
            <w:r w:rsidR="006438E9" w:rsidRPr="005A031A">
              <w:rPr>
                <w:b/>
              </w:rPr>
              <w:t xml:space="preserve"> Eylül</w:t>
            </w:r>
          </w:p>
        </w:tc>
        <w:tc>
          <w:tcPr>
            <w:tcW w:w="515" w:type="dxa"/>
            <w:textDirection w:val="btLr"/>
            <w:vAlign w:val="center"/>
          </w:tcPr>
          <w:p w:rsidR="006438E9" w:rsidRPr="009663BC" w:rsidRDefault="006438E9" w:rsidP="00C0325B">
            <w:pPr>
              <w:ind w:left="113" w:right="113"/>
              <w:jc w:val="center"/>
              <w:rPr>
                <w:b/>
              </w:rPr>
            </w:pPr>
            <w:r w:rsidRPr="009663BC">
              <w:rPr>
                <w:b/>
              </w:rPr>
              <w:t>2</w:t>
            </w:r>
          </w:p>
        </w:tc>
        <w:tc>
          <w:tcPr>
            <w:tcW w:w="7038" w:type="dxa"/>
            <w:vMerge/>
            <w:vAlign w:val="center"/>
          </w:tcPr>
          <w:p w:rsidR="006438E9" w:rsidRPr="00246299" w:rsidRDefault="006438E9" w:rsidP="00235165">
            <w:pPr>
              <w:rPr>
                <w:sz w:val="18"/>
              </w:rPr>
            </w:pPr>
          </w:p>
        </w:tc>
        <w:tc>
          <w:tcPr>
            <w:tcW w:w="2126" w:type="dxa"/>
            <w:vAlign w:val="center"/>
          </w:tcPr>
          <w:p w:rsidR="006438E9" w:rsidRPr="00E37C6C" w:rsidRDefault="006438E9"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6438E9" w:rsidRPr="00335D45" w:rsidRDefault="006438E9" w:rsidP="00C0325B">
            <w:pPr>
              <w:jc w:val="center"/>
              <w:rPr>
                <w:sz w:val="20"/>
                <w:szCs w:val="20"/>
              </w:rPr>
            </w:pPr>
            <w:r w:rsidRPr="00335D45">
              <w:rPr>
                <w:sz w:val="20"/>
                <w:szCs w:val="20"/>
              </w:rPr>
              <w:t>Ders kitabı, yazı tahtası, etkileşimli tahta, slayt, internet, fotoğraf, video, belgesel</w:t>
            </w:r>
          </w:p>
        </w:tc>
        <w:tc>
          <w:tcPr>
            <w:tcW w:w="2278" w:type="dxa"/>
            <w:vAlign w:val="center"/>
          </w:tcPr>
          <w:p w:rsidR="006438E9" w:rsidRPr="002222C2" w:rsidRDefault="006438E9" w:rsidP="00C0325B">
            <w:pPr>
              <w:jc w:val="center"/>
              <w:rPr>
                <w:b/>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6438E9" w:rsidTr="00702721">
        <w:trPr>
          <w:cantSplit/>
          <w:trHeight w:val="2380"/>
          <w:jc w:val="center"/>
        </w:trPr>
        <w:tc>
          <w:tcPr>
            <w:tcW w:w="564" w:type="dxa"/>
            <w:vMerge/>
          </w:tcPr>
          <w:p w:rsidR="006438E9" w:rsidRDefault="006438E9" w:rsidP="00540C82"/>
        </w:tc>
        <w:tc>
          <w:tcPr>
            <w:tcW w:w="515" w:type="dxa"/>
            <w:textDirection w:val="btLr"/>
            <w:vAlign w:val="center"/>
          </w:tcPr>
          <w:p w:rsidR="006438E9" w:rsidRPr="005A031A" w:rsidRDefault="0077501B" w:rsidP="00540C82">
            <w:pPr>
              <w:ind w:left="113" w:right="113"/>
              <w:jc w:val="center"/>
              <w:rPr>
                <w:b/>
              </w:rPr>
            </w:pPr>
            <w:r>
              <w:rPr>
                <w:b/>
              </w:rPr>
              <w:t>22-26</w:t>
            </w:r>
            <w:r w:rsidR="006438E9" w:rsidRPr="005A031A">
              <w:rPr>
                <w:b/>
              </w:rPr>
              <w:t xml:space="preserve"> Eylül</w:t>
            </w:r>
          </w:p>
        </w:tc>
        <w:tc>
          <w:tcPr>
            <w:tcW w:w="515" w:type="dxa"/>
            <w:textDirection w:val="btLr"/>
            <w:vAlign w:val="center"/>
          </w:tcPr>
          <w:p w:rsidR="006438E9" w:rsidRPr="009663BC" w:rsidRDefault="006438E9" w:rsidP="00540C82">
            <w:pPr>
              <w:ind w:left="113" w:right="113"/>
              <w:jc w:val="center"/>
              <w:rPr>
                <w:b/>
              </w:rPr>
            </w:pPr>
            <w:r w:rsidRPr="009663BC">
              <w:rPr>
                <w:b/>
              </w:rPr>
              <w:t>2</w:t>
            </w:r>
          </w:p>
        </w:tc>
        <w:tc>
          <w:tcPr>
            <w:tcW w:w="7038" w:type="dxa"/>
            <w:vMerge/>
            <w:vAlign w:val="center"/>
          </w:tcPr>
          <w:p w:rsidR="006438E9" w:rsidRDefault="006438E9" w:rsidP="00D35753"/>
        </w:tc>
        <w:tc>
          <w:tcPr>
            <w:tcW w:w="2126" w:type="dxa"/>
            <w:vAlign w:val="center"/>
          </w:tcPr>
          <w:p w:rsidR="006438E9" w:rsidRPr="00E37C6C" w:rsidRDefault="006438E9" w:rsidP="00540C82">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6438E9" w:rsidRPr="00335D45" w:rsidRDefault="006438E9" w:rsidP="00540C82">
            <w:pPr>
              <w:jc w:val="center"/>
              <w:rPr>
                <w:sz w:val="20"/>
                <w:szCs w:val="20"/>
              </w:rPr>
            </w:pPr>
            <w:r w:rsidRPr="00335D45">
              <w:rPr>
                <w:sz w:val="20"/>
                <w:szCs w:val="20"/>
              </w:rPr>
              <w:t>Ders kitabı, yazı tahtası, etkileşimli tahta, slayt, internet, fotoğraf, video, belgesel</w:t>
            </w:r>
          </w:p>
        </w:tc>
        <w:tc>
          <w:tcPr>
            <w:tcW w:w="2278" w:type="dxa"/>
          </w:tcPr>
          <w:p w:rsidR="006438E9" w:rsidRDefault="006438E9" w:rsidP="00540C82"/>
        </w:tc>
      </w:tr>
    </w:tbl>
    <w:p w:rsidR="00E32F27" w:rsidRDefault="00E32F27" w:rsidP="00E32F27"/>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032"/>
        <w:gridCol w:w="2126"/>
        <w:gridCol w:w="2127"/>
        <w:gridCol w:w="2354"/>
      </w:tblGrid>
      <w:tr w:rsidR="0023465D" w:rsidTr="00742208">
        <w:trPr>
          <w:cantSplit/>
          <w:trHeight w:val="963"/>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032"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2127"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6C0D52" w:rsidTr="006C0D52">
        <w:trPr>
          <w:cantSplit/>
          <w:trHeight w:val="1810"/>
        </w:trPr>
        <w:tc>
          <w:tcPr>
            <w:tcW w:w="566" w:type="dxa"/>
            <w:vMerge w:val="restart"/>
            <w:textDirection w:val="btLr"/>
            <w:vAlign w:val="center"/>
          </w:tcPr>
          <w:p w:rsidR="006C0D52" w:rsidRPr="005A031A" w:rsidRDefault="006C0D52" w:rsidP="00235165">
            <w:pPr>
              <w:ind w:left="113" w:right="113"/>
              <w:jc w:val="center"/>
              <w:rPr>
                <w:b/>
                <w:color w:val="660066"/>
              </w:rPr>
            </w:pPr>
            <w:r>
              <w:rPr>
                <w:b/>
                <w:color w:val="660066"/>
                <w:sz w:val="28"/>
              </w:rPr>
              <w:t>EKİM</w:t>
            </w:r>
          </w:p>
        </w:tc>
        <w:tc>
          <w:tcPr>
            <w:tcW w:w="517" w:type="dxa"/>
            <w:textDirection w:val="btLr"/>
            <w:vAlign w:val="center"/>
          </w:tcPr>
          <w:p w:rsidR="006C0D52" w:rsidRPr="005A031A" w:rsidRDefault="0077501B" w:rsidP="00235165">
            <w:pPr>
              <w:ind w:left="113" w:right="113"/>
              <w:jc w:val="center"/>
              <w:rPr>
                <w:b/>
              </w:rPr>
            </w:pPr>
            <w:r>
              <w:rPr>
                <w:b/>
              </w:rPr>
              <w:t>29 Eylül - 3</w:t>
            </w:r>
            <w:r w:rsidR="00995515" w:rsidRPr="00995515">
              <w:rPr>
                <w:b/>
              </w:rPr>
              <w:t xml:space="preserve"> Ekim</w:t>
            </w:r>
          </w:p>
        </w:tc>
        <w:tc>
          <w:tcPr>
            <w:tcW w:w="517" w:type="dxa"/>
            <w:textDirection w:val="btLr"/>
            <w:vAlign w:val="center"/>
          </w:tcPr>
          <w:p w:rsidR="006C0D52" w:rsidRPr="009663BC" w:rsidRDefault="006C0D52" w:rsidP="00235165">
            <w:pPr>
              <w:ind w:left="113" w:right="113"/>
              <w:jc w:val="center"/>
              <w:rPr>
                <w:b/>
              </w:rPr>
            </w:pPr>
            <w:r w:rsidRPr="009663BC">
              <w:rPr>
                <w:b/>
              </w:rPr>
              <w:t>2</w:t>
            </w:r>
          </w:p>
        </w:tc>
        <w:tc>
          <w:tcPr>
            <w:tcW w:w="7032" w:type="dxa"/>
            <w:vMerge w:val="restart"/>
            <w:vAlign w:val="center"/>
          </w:tcPr>
          <w:p w:rsidR="006C0D52" w:rsidRPr="001440B2" w:rsidRDefault="006C0D52" w:rsidP="001E067A">
            <w:pPr>
              <w:rPr>
                <w:b/>
                <w:sz w:val="20"/>
              </w:rPr>
            </w:pPr>
          </w:p>
          <w:p w:rsidR="006C0D52" w:rsidRDefault="006C0D52" w:rsidP="006C0D52">
            <w:pPr>
              <w:autoSpaceDE w:val="0"/>
              <w:autoSpaceDN w:val="0"/>
              <w:adjustRightInd w:val="0"/>
              <w:rPr>
                <w:rFonts w:ascii="Calibri,Bold" w:hAnsi="Calibri,Bold" w:cs="Calibri,Bold"/>
                <w:b/>
                <w:bCs/>
              </w:rPr>
            </w:pPr>
            <w:r>
              <w:rPr>
                <w:rFonts w:ascii="Calibri,Bold" w:hAnsi="Calibri,Bold" w:cs="Calibri,Bold"/>
                <w:b/>
                <w:bCs/>
              </w:rPr>
              <w:t>2. 1. 2. Anadolu Selçuklular Devleti Dönemi’nde sosyal, kültürel ve eğitim alanındaki gelişmelere ilişkin oluşturduğu ürünü paylaşır.</w:t>
            </w:r>
          </w:p>
          <w:p w:rsidR="006C0D52" w:rsidRDefault="006C0D52" w:rsidP="006C0D52">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Anadolu Selçuklularının kültür ve medeniyetinin ana unsurları belirlenir.</w:t>
            </w:r>
          </w:p>
          <w:p w:rsidR="006C0D52" w:rsidRDefault="006C0D52" w:rsidP="006C0D52">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Anadolu Selçuklularının sosyal, kültürel ve eğitim yaşantısında meydana gelen değişimlerde, farklı medeniyetlerin etkisi incelenir.</w:t>
            </w:r>
          </w:p>
          <w:p w:rsidR="006C0D52" w:rsidRPr="006C0D52" w:rsidRDefault="006C0D52" w:rsidP="006C0D52">
            <w:pPr>
              <w:autoSpaceDE w:val="0"/>
              <w:autoSpaceDN w:val="0"/>
              <w:adjustRightInd w:val="0"/>
              <w:rPr>
                <w:rFonts w:ascii="Calibri" w:hAnsi="Calibri" w:cs="Calibri"/>
              </w:rPr>
            </w:pPr>
            <w:proofErr w:type="gramStart"/>
            <w:r>
              <w:rPr>
                <w:rFonts w:ascii="Calibri" w:hAnsi="Calibri" w:cs="Calibri"/>
              </w:rPr>
              <w:t>c</w:t>
            </w:r>
            <w:proofErr w:type="gramEnd"/>
            <w:r>
              <w:rPr>
                <w:rFonts w:ascii="Calibri" w:hAnsi="Calibri" w:cs="Calibri"/>
              </w:rPr>
              <w:t>. Anadolu Selçuklu Devleti Dönemi’nde sosyal, kültürel ve eğitim alanındaki gelişmeleri içeren, makale, poster, dijital içerik vb. ürün oluşturulup paylaşılır.</w:t>
            </w:r>
          </w:p>
        </w:tc>
        <w:tc>
          <w:tcPr>
            <w:tcW w:w="2126" w:type="dxa"/>
            <w:vAlign w:val="center"/>
          </w:tcPr>
          <w:p w:rsidR="006C0D52" w:rsidRPr="00E37C6C" w:rsidRDefault="006C0D52"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6C0D52" w:rsidRPr="00E37C6C" w:rsidRDefault="006C0D52" w:rsidP="00235165">
            <w:pPr>
              <w:jc w:val="center"/>
              <w:rPr>
                <w:sz w:val="18"/>
                <w:szCs w:val="18"/>
              </w:rPr>
            </w:pPr>
            <w:r w:rsidRPr="00E37C6C">
              <w:rPr>
                <w:sz w:val="18"/>
                <w:szCs w:val="18"/>
              </w:rPr>
              <w:t>Ders kitabı, yazı tahtası, etkileşimli tahta, slayt, internet, fotoğraf, video, belgesel</w:t>
            </w:r>
          </w:p>
        </w:tc>
        <w:tc>
          <w:tcPr>
            <w:tcW w:w="2354" w:type="dxa"/>
          </w:tcPr>
          <w:p w:rsidR="006C0D52" w:rsidRDefault="006C0D52" w:rsidP="00235165"/>
        </w:tc>
      </w:tr>
      <w:tr w:rsidR="006C0D52" w:rsidTr="006C0D52">
        <w:trPr>
          <w:cantSplit/>
          <w:trHeight w:val="1679"/>
        </w:trPr>
        <w:tc>
          <w:tcPr>
            <w:tcW w:w="566" w:type="dxa"/>
            <w:vMerge/>
          </w:tcPr>
          <w:p w:rsidR="006C0D52" w:rsidRDefault="006C0D52" w:rsidP="00235165"/>
        </w:tc>
        <w:tc>
          <w:tcPr>
            <w:tcW w:w="517" w:type="dxa"/>
            <w:textDirection w:val="btLr"/>
            <w:vAlign w:val="center"/>
          </w:tcPr>
          <w:p w:rsidR="006C0D52" w:rsidRPr="005A031A" w:rsidRDefault="0077501B" w:rsidP="00235165">
            <w:pPr>
              <w:ind w:left="113" w:right="113"/>
              <w:jc w:val="center"/>
              <w:rPr>
                <w:b/>
              </w:rPr>
            </w:pPr>
            <w:r>
              <w:rPr>
                <w:b/>
              </w:rPr>
              <w:t>6-10</w:t>
            </w:r>
            <w:r w:rsidR="006C0D52">
              <w:rPr>
                <w:b/>
              </w:rPr>
              <w:t xml:space="preserve"> Ekim</w:t>
            </w:r>
          </w:p>
        </w:tc>
        <w:tc>
          <w:tcPr>
            <w:tcW w:w="517" w:type="dxa"/>
            <w:textDirection w:val="btLr"/>
            <w:vAlign w:val="center"/>
          </w:tcPr>
          <w:p w:rsidR="006C0D52" w:rsidRPr="009663BC" w:rsidRDefault="006C0D52" w:rsidP="00235165">
            <w:pPr>
              <w:ind w:left="113" w:right="113"/>
              <w:jc w:val="center"/>
              <w:rPr>
                <w:b/>
              </w:rPr>
            </w:pPr>
            <w:r w:rsidRPr="009663BC">
              <w:rPr>
                <w:b/>
              </w:rPr>
              <w:t>2</w:t>
            </w:r>
          </w:p>
        </w:tc>
        <w:tc>
          <w:tcPr>
            <w:tcW w:w="7032" w:type="dxa"/>
            <w:vMerge/>
            <w:vAlign w:val="center"/>
          </w:tcPr>
          <w:p w:rsidR="006C0D52" w:rsidRPr="003F4E31" w:rsidRDefault="006C0D52" w:rsidP="00235165">
            <w:pPr>
              <w:rPr>
                <w:sz w:val="16"/>
              </w:rPr>
            </w:pPr>
          </w:p>
        </w:tc>
        <w:tc>
          <w:tcPr>
            <w:tcW w:w="2126" w:type="dxa"/>
            <w:vAlign w:val="center"/>
          </w:tcPr>
          <w:p w:rsidR="006C0D52" w:rsidRPr="00E37C6C" w:rsidRDefault="006C0D52"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6C0D52" w:rsidRPr="00E37C6C" w:rsidRDefault="006C0D52" w:rsidP="00235165">
            <w:pPr>
              <w:jc w:val="center"/>
              <w:rPr>
                <w:sz w:val="18"/>
                <w:szCs w:val="18"/>
              </w:rPr>
            </w:pPr>
            <w:r w:rsidRPr="00E37C6C">
              <w:rPr>
                <w:sz w:val="18"/>
                <w:szCs w:val="18"/>
              </w:rPr>
              <w:t>Ders kitabı, yazı tahtası, etkileşimli tahta, slayt, internet, fotoğraf, video, belgesel</w:t>
            </w:r>
          </w:p>
        </w:tc>
        <w:tc>
          <w:tcPr>
            <w:tcW w:w="2354" w:type="dxa"/>
          </w:tcPr>
          <w:p w:rsidR="006C0D52" w:rsidRDefault="006C0D52" w:rsidP="00235165"/>
        </w:tc>
      </w:tr>
      <w:tr w:rsidR="001B3456" w:rsidTr="001B3456">
        <w:trPr>
          <w:cantSplit/>
          <w:trHeight w:val="677"/>
        </w:trPr>
        <w:tc>
          <w:tcPr>
            <w:tcW w:w="566" w:type="dxa"/>
            <w:vMerge/>
          </w:tcPr>
          <w:p w:rsidR="001B3456" w:rsidRDefault="001B3456" w:rsidP="001B3456"/>
        </w:tc>
        <w:tc>
          <w:tcPr>
            <w:tcW w:w="14673" w:type="dxa"/>
            <w:gridSpan w:val="6"/>
            <w:shd w:val="clear" w:color="auto" w:fill="CCCCFF"/>
            <w:vAlign w:val="center"/>
          </w:tcPr>
          <w:p w:rsidR="001B3456" w:rsidRPr="003A6558" w:rsidRDefault="001B3456" w:rsidP="001B3456">
            <w:pPr>
              <w:rPr>
                <w:b/>
                <w:sz w:val="28"/>
                <w:szCs w:val="28"/>
              </w:rPr>
            </w:pPr>
            <w:r>
              <w:rPr>
                <w:b/>
                <w:sz w:val="28"/>
                <w:szCs w:val="28"/>
              </w:rPr>
              <w:t>2</w:t>
            </w:r>
            <w:r w:rsidRPr="00CF553D">
              <w:rPr>
                <w:b/>
                <w:sz w:val="28"/>
                <w:szCs w:val="28"/>
              </w:rPr>
              <w:t xml:space="preserve">. </w:t>
            </w:r>
            <w:r>
              <w:rPr>
                <w:b/>
                <w:sz w:val="28"/>
                <w:szCs w:val="28"/>
              </w:rPr>
              <w:t>TEMA</w:t>
            </w:r>
            <w:r w:rsidRPr="00CF553D">
              <w:rPr>
                <w:b/>
                <w:sz w:val="28"/>
                <w:szCs w:val="28"/>
              </w:rPr>
              <w:t xml:space="preserve">: </w:t>
            </w:r>
            <w:r>
              <w:t xml:space="preserve"> </w:t>
            </w:r>
            <w:r w:rsidR="003425DD" w:rsidRPr="003425DD">
              <w:rPr>
                <w:b/>
                <w:sz w:val="28"/>
                <w:szCs w:val="28"/>
              </w:rPr>
              <w:t>OSMANLI KÜLTÜR VE MEDENİYETİ-II (KLASİK ÇAĞ)</w:t>
            </w:r>
          </w:p>
        </w:tc>
      </w:tr>
      <w:tr w:rsidR="00167A60" w:rsidTr="00EC151C">
        <w:trPr>
          <w:cantSplit/>
          <w:trHeight w:val="2096"/>
        </w:trPr>
        <w:tc>
          <w:tcPr>
            <w:tcW w:w="566" w:type="dxa"/>
            <w:vMerge/>
          </w:tcPr>
          <w:p w:rsidR="00167A60" w:rsidRDefault="00167A60" w:rsidP="00235165"/>
        </w:tc>
        <w:tc>
          <w:tcPr>
            <w:tcW w:w="517" w:type="dxa"/>
            <w:textDirection w:val="btLr"/>
            <w:vAlign w:val="center"/>
          </w:tcPr>
          <w:p w:rsidR="00167A60" w:rsidRPr="005A031A" w:rsidRDefault="0077501B" w:rsidP="00235165">
            <w:pPr>
              <w:ind w:left="113" w:right="113"/>
              <w:jc w:val="center"/>
              <w:rPr>
                <w:b/>
              </w:rPr>
            </w:pPr>
            <w:r>
              <w:rPr>
                <w:b/>
              </w:rPr>
              <w:t>13-17</w:t>
            </w:r>
            <w:r w:rsidR="00167A60">
              <w:rPr>
                <w:b/>
              </w:rPr>
              <w:t xml:space="preserve"> Ekim</w:t>
            </w:r>
          </w:p>
        </w:tc>
        <w:tc>
          <w:tcPr>
            <w:tcW w:w="517" w:type="dxa"/>
            <w:textDirection w:val="btLr"/>
            <w:vAlign w:val="center"/>
          </w:tcPr>
          <w:p w:rsidR="00167A60" w:rsidRPr="009663BC" w:rsidRDefault="00167A60" w:rsidP="00235165">
            <w:pPr>
              <w:ind w:left="113" w:right="113"/>
              <w:jc w:val="center"/>
              <w:rPr>
                <w:b/>
              </w:rPr>
            </w:pPr>
            <w:r w:rsidRPr="009663BC">
              <w:rPr>
                <w:b/>
              </w:rPr>
              <w:t>2</w:t>
            </w:r>
          </w:p>
        </w:tc>
        <w:tc>
          <w:tcPr>
            <w:tcW w:w="7032" w:type="dxa"/>
            <w:vMerge w:val="restart"/>
            <w:vAlign w:val="center"/>
          </w:tcPr>
          <w:p w:rsidR="00167A60" w:rsidRDefault="00167A60" w:rsidP="00167A60">
            <w:pPr>
              <w:autoSpaceDE w:val="0"/>
              <w:autoSpaceDN w:val="0"/>
              <w:adjustRightInd w:val="0"/>
              <w:rPr>
                <w:rFonts w:ascii="Calibri,Bold" w:hAnsi="Calibri,Bold" w:cs="Calibri,Bold"/>
                <w:b/>
                <w:bCs/>
              </w:rPr>
            </w:pPr>
            <w:r>
              <w:rPr>
                <w:rFonts w:ascii="Calibri-Bold" w:hAnsi="Calibri-Bold" w:cs="Calibri-Bold"/>
                <w:b/>
                <w:bCs/>
              </w:rPr>
              <w:t>2.</w:t>
            </w:r>
            <w:r>
              <w:rPr>
                <w:rFonts w:ascii="Calibri,Bold" w:hAnsi="Calibri,Bold" w:cs="Calibri,Bold"/>
                <w:b/>
                <w:bCs/>
              </w:rPr>
              <w:t>2.1. Klasik Çağ’da Osmanlı kültür ve medeniyetini oluşturan temel unsurların özelliklerini dönemin bakış açısıyla yorumlar.</w:t>
            </w:r>
          </w:p>
          <w:p w:rsidR="00167A60" w:rsidRDefault="00167A60" w:rsidP="00167A60">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Klasik Çağ’da Osmanlı kültür ve medeniyetini oluşturan temel unsurlar farklı kaynaklardan karşılaştırmalı olarak incelenir.</w:t>
            </w:r>
          </w:p>
          <w:p w:rsidR="00167A60" w:rsidRPr="00167A60" w:rsidRDefault="00167A60" w:rsidP="00167A60">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Klasik Çağ’da Osmanlı kültür ve medeniyetini oluşturan temel unsurlara ilişkin incelenen farklı türden kaynaktaki bilgiler dönemin koşulları göz önünde bulundurularak açıklanır.</w:t>
            </w:r>
          </w:p>
        </w:tc>
        <w:tc>
          <w:tcPr>
            <w:tcW w:w="2126" w:type="dxa"/>
            <w:vAlign w:val="center"/>
          </w:tcPr>
          <w:p w:rsidR="00167A60" w:rsidRPr="00E37C6C" w:rsidRDefault="00167A60"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167A60" w:rsidRPr="00E37C6C" w:rsidRDefault="00167A60" w:rsidP="00235165">
            <w:pPr>
              <w:jc w:val="center"/>
              <w:rPr>
                <w:sz w:val="18"/>
                <w:szCs w:val="18"/>
              </w:rPr>
            </w:pPr>
            <w:r w:rsidRPr="00E37C6C">
              <w:rPr>
                <w:sz w:val="18"/>
                <w:szCs w:val="18"/>
              </w:rPr>
              <w:t>Ders kitabı, yazı tahtası, etkileşimli tahta, slayt, internet, fotoğraf, video, belgesel</w:t>
            </w:r>
          </w:p>
        </w:tc>
        <w:tc>
          <w:tcPr>
            <w:tcW w:w="2354" w:type="dxa"/>
          </w:tcPr>
          <w:p w:rsidR="00167A60" w:rsidRDefault="00167A60" w:rsidP="00235165"/>
        </w:tc>
      </w:tr>
      <w:tr w:rsidR="00167A60" w:rsidTr="00883D71">
        <w:trPr>
          <w:cantSplit/>
          <w:trHeight w:val="2097"/>
        </w:trPr>
        <w:tc>
          <w:tcPr>
            <w:tcW w:w="566" w:type="dxa"/>
            <w:vMerge/>
          </w:tcPr>
          <w:p w:rsidR="00167A60" w:rsidRDefault="00167A60" w:rsidP="00235165"/>
        </w:tc>
        <w:tc>
          <w:tcPr>
            <w:tcW w:w="517" w:type="dxa"/>
            <w:textDirection w:val="btLr"/>
            <w:vAlign w:val="center"/>
          </w:tcPr>
          <w:p w:rsidR="00167A60" w:rsidRPr="005A031A" w:rsidRDefault="0077501B" w:rsidP="00235165">
            <w:pPr>
              <w:ind w:left="113" w:right="113"/>
              <w:jc w:val="center"/>
              <w:rPr>
                <w:b/>
              </w:rPr>
            </w:pPr>
            <w:r>
              <w:rPr>
                <w:b/>
              </w:rPr>
              <w:t>20-24</w:t>
            </w:r>
            <w:r w:rsidR="00167A60">
              <w:rPr>
                <w:b/>
              </w:rPr>
              <w:t xml:space="preserve"> Ekim</w:t>
            </w:r>
          </w:p>
        </w:tc>
        <w:tc>
          <w:tcPr>
            <w:tcW w:w="517" w:type="dxa"/>
            <w:textDirection w:val="btLr"/>
            <w:vAlign w:val="center"/>
          </w:tcPr>
          <w:p w:rsidR="00167A60" w:rsidRPr="009663BC" w:rsidRDefault="00167A60" w:rsidP="00235165">
            <w:pPr>
              <w:ind w:left="113" w:right="113"/>
              <w:jc w:val="center"/>
              <w:rPr>
                <w:b/>
              </w:rPr>
            </w:pPr>
            <w:r>
              <w:rPr>
                <w:b/>
              </w:rPr>
              <w:t>2</w:t>
            </w:r>
          </w:p>
        </w:tc>
        <w:tc>
          <w:tcPr>
            <w:tcW w:w="7032" w:type="dxa"/>
            <w:vMerge/>
            <w:vAlign w:val="center"/>
          </w:tcPr>
          <w:p w:rsidR="00167A60" w:rsidRPr="00246299" w:rsidRDefault="00167A60" w:rsidP="00235165">
            <w:pPr>
              <w:rPr>
                <w:sz w:val="18"/>
              </w:rPr>
            </w:pPr>
          </w:p>
        </w:tc>
        <w:tc>
          <w:tcPr>
            <w:tcW w:w="2126" w:type="dxa"/>
            <w:vAlign w:val="center"/>
          </w:tcPr>
          <w:p w:rsidR="00167A60" w:rsidRPr="00E37C6C" w:rsidRDefault="00167A60"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167A60" w:rsidRPr="00E37C6C" w:rsidRDefault="00167A60" w:rsidP="00235165">
            <w:pPr>
              <w:jc w:val="center"/>
              <w:rPr>
                <w:sz w:val="18"/>
                <w:szCs w:val="18"/>
              </w:rPr>
            </w:pPr>
            <w:r w:rsidRPr="00E37C6C">
              <w:rPr>
                <w:sz w:val="18"/>
                <w:szCs w:val="18"/>
              </w:rPr>
              <w:t>Ders kitabı, yazı tahtası, etkileşimli tahta, slayt, internet, fotoğraf, video, belgesel</w:t>
            </w:r>
          </w:p>
        </w:tc>
        <w:tc>
          <w:tcPr>
            <w:tcW w:w="2354" w:type="dxa"/>
            <w:tcBorders>
              <w:bottom w:val="single" w:sz="12" w:space="0" w:color="auto"/>
            </w:tcBorders>
            <w:vAlign w:val="center"/>
          </w:tcPr>
          <w:p w:rsidR="00167A60" w:rsidRPr="00823788" w:rsidRDefault="00167A60" w:rsidP="00235165">
            <w:pPr>
              <w:jc w:val="center"/>
              <w:rPr>
                <w:b/>
              </w:rPr>
            </w:pPr>
          </w:p>
        </w:tc>
      </w:tr>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032"/>
        <w:gridCol w:w="2268"/>
        <w:gridCol w:w="1985"/>
        <w:gridCol w:w="2354"/>
      </w:tblGrid>
      <w:tr w:rsidR="0023465D" w:rsidTr="0023465D">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032"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268"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5"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F2714A" w:rsidTr="00845984">
        <w:trPr>
          <w:cantSplit/>
          <w:trHeight w:val="1524"/>
        </w:trPr>
        <w:tc>
          <w:tcPr>
            <w:tcW w:w="566" w:type="dxa"/>
            <w:vMerge w:val="restart"/>
            <w:textDirection w:val="btLr"/>
            <w:vAlign w:val="center"/>
          </w:tcPr>
          <w:p w:rsidR="00F2714A" w:rsidRPr="005A031A" w:rsidRDefault="00F2714A" w:rsidP="00F2714A">
            <w:pPr>
              <w:ind w:left="113" w:right="113"/>
              <w:jc w:val="center"/>
              <w:rPr>
                <w:b/>
                <w:color w:val="660066"/>
              </w:rPr>
            </w:pPr>
            <w:r w:rsidRPr="003C1826">
              <w:rPr>
                <w:b/>
                <w:color w:val="660066"/>
                <w:sz w:val="28"/>
              </w:rPr>
              <w:t>KASIM</w:t>
            </w:r>
          </w:p>
        </w:tc>
        <w:tc>
          <w:tcPr>
            <w:tcW w:w="517" w:type="dxa"/>
            <w:textDirection w:val="btLr"/>
            <w:vAlign w:val="center"/>
          </w:tcPr>
          <w:p w:rsidR="00F2714A" w:rsidRPr="00F2552E" w:rsidRDefault="0077501B" w:rsidP="0077501B">
            <w:pPr>
              <w:ind w:left="113" w:right="113"/>
              <w:jc w:val="center"/>
              <w:rPr>
                <w:b/>
                <w:sz w:val="18"/>
              </w:rPr>
            </w:pPr>
            <w:r w:rsidRPr="0077501B">
              <w:rPr>
                <w:b/>
              </w:rPr>
              <w:t>27-31</w:t>
            </w:r>
            <w:r w:rsidR="00F2714A" w:rsidRPr="0077501B">
              <w:rPr>
                <w:b/>
              </w:rPr>
              <w:t xml:space="preserve"> Ekim</w:t>
            </w:r>
          </w:p>
        </w:tc>
        <w:tc>
          <w:tcPr>
            <w:tcW w:w="517" w:type="dxa"/>
            <w:textDirection w:val="btLr"/>
            <w:vAlign w:val="center"/>
          </w:tcPr>
          <w:p w:rsidR="00F2714A" w:rsidRPr="009663BC" w:rsidRDefault="00F2714A" w:rsidP="00F2714A">
            <w:pPr>
              <w:ind w:left="113" w:right="113"/>
              <w:jc w:val="center"/>
              <w:rPr>
                <w:b/>
              </w:rPr>
            </w:pPr>
            <w:r w:rsidRPr="009663BC">
              <w:rPr>
                <w:b/>
              </w:rPr>
              <w:t>2</w:t>
            </w:r>
          </w:p>
        </w:tc>
        <w:tc>
          <w:tcPr>
            <w:tcW w:w="7032" w:type="dxa"/>
            <w:vMerge w:val="restart"/>
            <w:vAlign w:val="center"/>
          </w:tcPr>
          <w:p w:rsidR="00F2714A" w:rsidRDefault="00F2714A" w:rsidP="00F2714A">
            <w:pPr>
              <w:autoSpaceDE w:val="0"/>
              <w:autoSpaceDN w:val="0"/>
              <w:adjustRightInd w:val="0"/>
              <w:rPr>
                <w:rFonts w:ascii="Calibri,Bold" w:hAnsi="Calibri,Bold" w:cs="Calibri,Bold"/>
                <w:b/>
                <w:bCs/>
              </w:rPr>
            </w:pPr>
            <w:r>
              <w:rPr>
                <w:rFonts w:ascii="Calibri-Bold" w:hAnsi="Calibri-Bold" w:cs="Calibri-Bold"/>
                <w:b/>
                <w:bCs/>
              </w:rPr>
              <w:t>2.</w:t>
            </w:r>
            <w:r>
              <w:rPr>
                <w:rFonts w:ascii="Calibri,Bold" w:hAnsi="Calibri,Bold" w:cs="Calibri,Bold"/>
                <w:b/>
                <w:bCs/>
              </w:rPr>
              <w:t>2.2. Valide Sultanların kurdukları vakıflar üzerinden Klasik Çağ’da Osmanlı kültür ve medeniyetine ilişkin çıkarımlarda bulunur.</w:t>
            </w:r>
          </w:p>
          <w:p w:rsidR="00F2714A" w:rsidRDefault="00F2714A" w:rsidP="00F2714A">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Klasik Çağ'da Valide Sultanların kurdukları vakıflar ve bu kurumların öne çıkan faaliyetleri belirlenir.</w:t>
            </w:r>
          </w:p>
          <w:p w:rsidR="00F2714A" w:rsidRPr="00660432" w:rsidRDefault="00F2714A" w:rsidP="00F2714A">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Klasik Çağ'da Valide Sultanların kurdukları vakıflar üzerinden Osmanlı medeniyetinde vatanseverlik ve yardımseverlik değerlerinin önemi yorumlanır.</w:t>
            </w:r>
          </w:p>
        </w:tc>
        <w:tc>
          <w:tcPr>
            <w:tcW w:w="2268" w:type="dxa"/>
            <w:vAlign w:val="center"/>
          </w:tcPr>
          <w:p w:rsidR="00F2714A" w:rsidRPr="00B954D0" w:rsidRDefault="00F2714A" w:rsidP="00F2714A">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F2714A" w:rsidRPr="00B954D0" w:rsidRDefault="00F2714A" w:rsidP="00F2714A">
            <w:pPr>
              <w:jc w:val="center"/>
              <w:rPr>
                <w:sz w:val="18"/>
                <w:szCs w:val="20"/>
              </w:rPr>
            </w:pPr>
            <w:r w:rsidRPr="00B954D0">
              <w:rPr>
                <w:sz w:val="18"/>
                <w:szCs w:val="20"/>
              </w:rPr>
              <w:t>Ders kitabı, yazı tahtası, etkileşimli tahta, slayt, internet, fotoğraf, video, belgesel</w:t>
            </w:r>
          </w:p>
        </w:tc>
        <w:tc>
          <w:tcPr>
            <w:tcW w:w="2354" w:type="dxa"/>
            <w:tcBorders>
              <w:bottom w:val="single" w:sz="12" w:space="0" w:color="auto"/>
            </w:tcBorders>
            <w:vAlign w:val="center"/>
          </w:tcPr>
          <w:p w:rsidR="00F2714A" w:rsidRDefault="00F2714A" w:rsidP="00F2714A">
            <w:pPr>
              <w:jc w:val="center"/>
              <w:rPr>
                <w:b/>
                <w:color w:val="FF0000"/>
                <w:sz w:val="28"/>
              </w:rPr>
            </w:pPr>
            <w:r w:rsidRPr="00A013E7">
              <w:rPr>
                <w:b/>
                <w:color w:val="FF0000"/>
                <w:sz w:val="28"/>
              </w:rPr>
              <w:t>29 Ekim Cumhuriyet Bayramı</w:t>
            </w:r>
          </w:p>
          <w:p w:rsidR="00A30DA2" w:rsidRPr="00A30DA2" w:rsidRDefault="00A30DA2" w:rsidP="00A30DA2">
            <w:pPr>
              <w:jc w:val="center"/>
              <w:rPr>
                <w:b/>
                <w:color w:val="833C0B" w:themeColor="accent2" w:themeShade="80"/>
              </w:rPr>
            </w:pPr>
            <w:r w:rsidRPr="00A30DA2">
              <w:rPr>
                <w:b/>
                <w:color w:val="FF0000"/>
                <w:sz w:val="28"/>
              </w:rPr>
              <w:t>I. Dönem</w:t>
            </w:r>
            <w:r>
              <w:rPr>
                <w:b/>
                <w:color w:val="FF0000"/>
                <w:sz w:val="28"/>
              </w:rPr>
              <w:t xml:space="preserve"> </w:t>
            </w:r>
            <w:r w:rsidRPr="00A30DA2">
              <w:rPr>
                <w:b/>
                <w:color w:val="FF0000"/>
                <w:sz w:val="28"/>
              </w:rPr>
              <w:t>I. Yazılı</w:t>
            </w:r>
          </w:p>
        </w:tc>
      </w:tr>
      <w:tr w:rsidR="00F2714A" w:rsidTr="00A62564">
        <w:trPr>
          <w:cantSplit/>
          <w:trHeight w:val="1390"/>
        </w:trPr>
        <w:tc>
          <w:tcPr>
            <w:tcW w:w="566" w:type="dxa"/>
            <w:vMerge/>
          </w:tcPr>
          <w:p w:rsidR="00F2714A" w:rsidRDefault="00F2714A" w:rsidP="00F2714A"/>
        </w:tc>
        <w:tc>
          <w:tcPr>
            <w:tcW w:w="517" w:type="dxa"/>
            <w:tcBorders>
              <w:bottom w:val="single" w:sz="12" w:space="0" w:color="auto"/>
            </w:tcBorders>
            <w:textDirection w:val="btLr"/>
            <w:vAlign w:val="center"/>
          </w:tcPr>
          <w:p w:rsidR="00F2714A" w:rsidRPr="005A031A" w:rsidRDefault="00B62077" w:rsidP="00F2714A">
            <w:pPr>
              <w:ind w:left="113" w:right="113"/>
              <w:jc w:val="center"/>
              <w:rPr>
                <w:b/>
              </w:rPr>
            </w:pPr>
            <w:r>
              <w:rPr>
                <w:b/>
              </w:rPr>
              <w:t>3-7</w:t>
            </w:r>
            <w:r w:rsidR="00F2714A">
              <w:rPr>
                <w:b/>
              </w:rPr>
              <w:t xml:space="preserve"> Kasım</w:t>
            </w:r>
          </w:p>
        </w:tc>
        <w:tc>
          <w:tcPr>
            <w:tcW w:w="517" w:type="dxa"/>
            <w:tcBorders>
              <w:bottom w:val="single" w:sz="12" w:space="0" w:color="auto"/>
            </w:tcBorders>
            <w:textDirection w:val="btLr"/>
            <w:vAlign w:val="center"/>
          </w:tcPr>
          <w:p w:rsidR="00F2714A" w:rsidRPr="009663BC" w:rsidRDefault="00F2714A" w:rsidP="00F2714A">
            <w:pPr>
              <w:ind w:left="113" w:right="113"/>
              <w:jc w:val="center"/>
              <w:rPr>
                <w:b/>
              </w:rPr>
            </w:pPr>
            <w:r w:rsidRPr="009663BC">
              <w:rPr>
                <w:b/>
              </w:rPr>
              <w:t>2</w:t>
            </w:r>
          </w:p>
        </w:tc>
        <w:tc>
          <w:tcPr>
            <w:tcW w:w="7032" w:type="dxa"/>
            <w:vMerge/>
            <w:tcBorders>
              <w:bottom w:val="single" w:sz="12" w:space="0" w:color="auto"/>
            </w:tcBorders>
            <w:vAlign w:val="center"/>
          </w:tcPr>
          <w:p w:rsidR="00F2714A" w:rsidRPr="00246299" w:rsidRDefault="00F2714A" w:rsidP="00F2714A">
            <w:pPr>
              <w:rPr>
                <w:sz w:val="18"/>
              </w:rPr>
            </w:pPr>
          </w:p>
        </w:tc>
        <w:tc>
          <w:tcPr>
            <w:tcW w:w="2268" w:type="dxa"/>
            <w:tcBorders>
              <w:bottom w:val="single" w:sz="12" w:space="0" w:color="auto"/>
            </w:tcBorders>
            <w:vAlign w:val="center"/>
          </w:tcPr>
          <w:p w:rsidR="00F2714A" w:rsidRPr="00B954D0" w:rsidRDefault="00F2714A" w:rsidP="00F2714A">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tcBorders>
              <w:bottom w:val="single" w:sz="12" w:space="0" w:color="auto"/>
            </w:tcBorders>
            <w:vAlign w:val="center"/>
          </w:tcPr>
          <w:p w:rsidR="00F2714A" w:rsidRPr="00B954D0" w:rsidRDefault="00F2714A" w:rsidP="00F2714A">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F2714A" w:rsidRDefault="00F2714A" w:rsidP="00F2714A">
            <w:pPr>
              <w:jc w:val="center"/>
              <w:rPr>
                <w:b/>
                <w:color w:val="833C0B" w:themeColor="accent2" w:themeShade="80"/>
                <w:sz w:val="24"/>
              </w:rPr>
            </w:pPr>
            <w:r>
              <w:rPr>
                <w:b/>
                <w:color w:val="833C0B" w:themeColor="accent2" w:themeShade="80"/>
                <w:sz w:val="24"/>
              </w:rPr>
              <w:t xml:space="preserve">10 Kasım </w:t>
            </w:r>
          </w:p>
          <w:p w:rsidR="00F2714A" w:rsidRPr="002222C2" w:rsidRDefault="00F2714A" w:rsidP="00F2714A">
            <w:pPr>
              <w:jc w:val="center"/>
              <w:rPr>
                <w:b/>
              </w:rPr>
            </w:pPr>
            <w:r>
              <w:rPr>
                <w:b/>
                <w:color w:val="833C0B" w:themeColor="accent2" w:themeShade="80"/>
                <w:sz w:val="24"/>
              </w:rPr>
              <w:t>Atatürk’ü Anma Günü</w:t>
            </w:r>
          </w:p>
        </w:tc>
      </w:tr>
      <w:tr w:rsidR="00F2714A" w:rsidTr="00A21401">
        <w:trPr>
          <w:cantSplit/>
          <w:trHeight w:val="677"/>
        </w:trPr>
        <w:tc>
          <w:tcPr>
            <w:tcW w:w="566" w:type="dxa"/>
            <w:vMerge/>
          </w:tcPr>
          <w:p w:rsidR="00F2714A" w:rsidRDefault="00F2714A" w:rsidP="00F2714A"/>
        </w:tc>
        <w:tc>
          <w:tcPr>
            <w:tcW w:w="14673" w:type="dxa"/>
            <w:gridSpan w:val="6"/>
            <w:shd w:val="clear" w:color="auto" w:fill="FF3300"/>
            <w:vAlign w:val="center"/>
          </w:tcPr>
          <w:p w:rsidR="00F2714A" w:rsidRPr="002C77D2" w:rsidRDefault="00B62077" w:rsidP="00F2714A">
            <w:pPr>
              <w:jc w:val="center"/>
              <w:rPr>
                <w:b/>
                <w:sz w:val="32"/>
              </w:rPr>
            </w:pPr>
            <w:r>
              <w:rPr>
                <w:b/>
                <w:color w:val="FFFFFF" w:themeColor="background1"/>
                <w:sz w:val="40"/>
              </w:rPr>
              <w:t>10-14</w:t>
            </w:r>
            <w:r w:rsidR="00F2714A" w:rsidRPr="00A21401">
              <w:rPr>
                <w:b/>
                <w:color w:val="FFFFFF" w:themeColor="background1"/>
                <w:sz w:val="40"/>
              </w:rPr>
              <w:t xml:space="preserve"> Kasım Ara Tatil</w:t>
            </w:r>
          </w:p>
        </w:tc>
      </w:tr>
      <w:tr w:rsidR="00F2714A" w:rsidTr="00EA5CA4">
        <w:trPr>
          <w:cantSplit/>
          <w:trHeight w:val="1836"/>
        </w:trPr>
        <w:tc>
          <w:tcPr>
            <w:tcW w:w="566" w:type="dxa"/>
            <w:vMerge/>
          </w:tcPr>
          <w:p w:rsidR="00F2714A" w:rsidRDefault="00F2714A" w:rsidP="00F2714A"/>
        </w:tc>
        <w:tc>
          <w:tcPr>
            <w:tcW w:w="517" w:type="dxa"/>
            <w:textDirection w:val="btLr"/>
            <w:vAlign w:val="center"/>
          </w:tcPr>
          <w:p w:rsidR="00F2714A" w:rsidRPr="005A031A" w:rsidRDefault="00676717" w:rsidP="00F2714A">
            <w:pPr>
              <w:ind w:left="113" w:right="113"/>
              <w:jc w:val="center"/>
              <w:rPr>
                <w:b/>
              </w:rPr>
            </w:pPr>
            <w:r>
              <w:rPr>
                <w:b/>
              </w:rPr>
              <w:t>17-21</w:t>
            </w:r>
            <w:r w:rsidR="00F2714A">
              <w:rPr>
                <w:b/>
              </w:rPr>
              <w:t xml:space="preserve"> Kasım</w:t>
            </w:r>
          </w:p>
        </w:tc>
        <w:tc>
          <w:tcPr>
            <w:tcW w:w="517" w:type="dxa"/>
            <w:textDirection w:val="btLr"/>
            <w:vAlign w:val="center"/>
          </w:tcPr>
          <w:p w:rsidR="00F2714A" w:rsidRPr="009663BC" w:rsidRDefault="00F2714A" w:rsidP="00F2714A">
            <w:pPr>
              <w:ind w:left="113" w:right="113"/>
              <w:jc w:val="center"/>
              <w:rPr>
                <w:b/>
              </w:rPr>
            </w:pPr>
            <w:r w:rsidRPr="009663BC">
              <w:rPr>
                <w:b/>
              </w:rPr>
              <w:t>2</w:t>
            </w:r>
          </w:p>
        </w:tc>
        <w:tc>
          <w:tcPr>
            <w:tcW w:w="7032" w:type="dxa"/>
            <w:vAlign w:val="center"/>
          </w:tcPr>
          <w:p w:rsidR="00F2714A" w:rsidRDefault="00F2714A" w:rsidP="00F2714A">
            <w:pPr>
              <w:autoSpaceDE w:val="0"/>
              <w:autoSpaceDN w:val="0"/>
              <w:adjustRightInd w:val="0"/>
              <w:rPr>
                <w:rFonts w:ascii="Calibri,Bold" w:hAnsi="Calibri,Bold" w:cs="Calibri,Bold"/>
                <w:b/>
                <w:bCs/>
              </w:rPr>
            </w:pPr>
            <w:r>
              <w:rPr>
                <w:rFonts w:ascii="Calibri-Bold" w:hAnsi="Calibri-Bold" w:cs="Calibri-Bold"/>
                <w:b/>
                <w:bCs/>
              </w:rPr>
              <w:t>2.</w:t>
            </w:r>
            <w:r>
              <w:rPr>
                <w:rFonts w:ascii="Calibri,Bold" w:hAnsi="Calibri,Bold" w:cs="Calibri,Bold"/>
                <w:b/>
                <w:bCs/>
              </w:rPr>
              <w:t>2.2. Valide Sultanların kurdukları vakıflar üzerinden Klasik Çağ’da Osmanlı kültür ve medeniyetine ilişkin çıkarımlarda bulunur.</w:t>
            </w:r>
          </w:p>
          <w:p w:rsidR="00F2714A" w:rsidRPr="00246299" w:rsidRDefault="00F2714A" w:rsidP="00F2714A">
            <w:pPr>
              <w:rPr>
                <w:sz w:val="18"/>
              </w:rPr>
            </w:pPr>
            <w:proofErr w:type="gramStart"/>
            <w:r>
              <w:rPr>
                <w:rFonts w:ascii="Calibri" w:hAnsi="Calibri" w:cs="Calibri"/>
              </w:rPr>
              <w:t>c</w:t>
            </w:r>
            <w:proofErr w:type="gramEnd"/>
            <w:r>
              <w:rPr>
                <w:rFonts w:ascii="Calibri" w:hAnsi="Calibri" w:cs="Calibri"/>
              </w:rPr>
              <w:t>. Klasik Çağ'da Valide Sultanların kurdukları vakıflar üzerinden Osmanlı medeniyetinde kadının sosyal statüsü dönemin koşulları dikkate alınarak değerlendirilir.</w:t>
            </w:r>
          </w:p>
        </w:tc>
        <w:tc>
          <w:tcPr>
            <w:tcW w:w="2268" w:type="dxa"/>
            <w:vAlign w:val="center"/>
          </w:tcPr>
          <w:p w:rsidR="00F2714A" w:rsidRPr="00B954D0" w:rsidRDefault="00F2714A" w:rsidP="00F2714A">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F2714A" w:rsidRPr="00B954D0" w:rsidRDefault="00F2714A" w:rsidP="00F2714A">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F2714A" w:rsidRPr="002222C2" w:rsidRDefault="00F2714A" w:rsidP="00F2714A">
            <w:pPr>
              <w:jc w:val="center"/>
              <w:rPr>
                <w:b/>
              </w:rPr>
            </w:pPr>
          </w:p>
        </w:tc>
      </w:tr>
      <w:tr w:rsidR="00F2714A" w:rsidTr="00520D11">
        <w:trPr>
          <w:cantSplit/>
          <w:trHeight w:val="671"/>
        </w:trPr>
        <w:tc>
          <w:tcPr>
            <w:tcW w:w="566" w:type="dxa"/>
            <w:vMerge/>
          </w:tcPr>
          <w:p w:rsidR="00F2714A" w:rsidRDefault="00F2714A" w:rsidP="00F2714A"/>
        </w:tc>
        <w:tc>
          <w:tcPr>
            <w:tcW w:w="14673" w:type="dxa"/>
            <w:gridSpan w:val="6"/>
            <w:shd w:val="clear" w:color="auto" w:fill="CCCCFF"/>
            <w:vAlign w:val="center"/>
          </w:tcPr>
          <w:p w:rsidR="00F2714A" w:rsidRPr="003A6558" w:rsidRDefault="00F2714A" w:rsidP="00F2714A">
            <w:pPr>
              <w:rPr>
                <w:b/>
                <w:sz w:val="28"/>
                <w:szCs w:val="28"/>
              </w:rPr>
            </w:pPr>
            <w:r>
              <w:rPr>
                <w:b/>
                <w:sz w:val="28"/>
                <w:szCs w:val="28"/>
              </w:rPr>
              <w:t>3</w:t>
            </w:r>
            <w:r w:rsidRPr="00CF553D">
              <w:rPr>
                <w:b/>
                <w:sz w:val="28"/>
                <w:szCs w:val="28"/>
              </w:rPr>
              <w:t xml:space="preserve">. </w:t>
            </w:r>
            <w:r>
              <w:rPr>
                <w:b/>
                <w:sz w:val="28"/>
                <w:szCs w:val="28"/>
              </w:rPr>
              <w:t>TEMA</w:t>
            </w:r>
            <w:r w:rsidRPr="00CF553D">
              <w:rPr>
                <w:b/>
                <w:sz w:val="28"/>
                <w:szCs w:val="28"/>
              </w:rPr>
              <w:t xml:space="preserve">: </w:t>
            </w:r>
            <w:r>
              <w:t xml:space="preserve"> </w:t>
            </w:r>
            <w:r w:rsidRPr="005A6C14">
              <w:rPr>
                <w:b/>
                <w:sz w:val="28"/>
                <w:szCs w:val="28"/>
              </w:rPr>
              <w:t>MEKÂNSAL DÜŞÜNME-II</w:t>
            </w:r>
          </w:p>
        </w:tc>
      </w:tr>
      <w:tr w:rsidR="00EA5CA4" w:rsidTr="00855647">
        <w:trPr>
          <w:cantSplit/>
          <w:trHeight w:val="2524"/>
        </w:trPr>
        <w:tc>
          <w:tcPr>
            <w:tcW w:w="566" w:type="dxa"/>
            <w:vMerge/>
          </w:tcPr>
          <w:p w:rsidR="00EA5CA4" w:rsidRDefault="00EA5CA4" w:rsidP="00EA5CA4"/>
        </w:tc>
        <w:tc>
          <w:tcPr>
            <w:tcW w:w="517" w:type="dxa"/>
            <w:textDirection w:val="btLr"/>
            <w:vAlign w:val="center"/>
          </w:tcPr>
          <w:p w:rsidR="00EA5CA4" w:rsidRPr="005A031A" w:rsidRDefault="00676717" w:rsidP="00EA5CA4">
            <w:pPr>
              <w:ind w:left="113" w:right="113"/>
              <w:jc w:val="center"/>
              <w:rPr>
                <w:b/>
              </w:rPr>
            </w:pPr>
            <w:r>
              <w:rPr>
                <w:b/>
              </w:rPr>
              <w:t>24-28</w:t>
            </w:r>
            <w:r w:rsidR="00EA5CA4" w:rsidRPr="006525BE">
              <w:rPr>
                <w:b/>
              </w:rPr>
              <w:t xml:space="preserve"> Kasım</w:t>
            </w:r>
          </w:p>
        </w:tc>
        <w:tc>
          <w:tcPr>
            <w:tcW w:w="517" w:type="dxa"/>
            <w:textDirection w:val="btLr"/>
            <w:vAlign w:val="center"/>
          </w:tcPr>
          <w:p w:rsidR="00EA5CA4" w:rsidRPr="009663BC" w:rsidRDefault="00EA5CA4" w:rsidP="00EA5CA4">
            <w:pPr>
              <w:ind w:left="113" w:right="113"/>
              <w:jc w:val="center"/>
              <w:rPr>
                <w:b/>
              </w:rPr>
            </w:pPr>
            <w:r>
              <w:rPr>
                <w:b/>
              </w:rPr>
              <w:t>2</w:t>
            </w:r>
          </w:p>
        </w:tc>
        <w:tc>
          <w:tcPr>
            <w:tcW w:w="7032" w:type="dxa"/>
            <w:vAlign w:val="center"/>
          </w:tcPr>
          <w:p w:rsidR="00EA5CA4" w:rsidRPr="002072B0" w:rsidRDefault="00EA5CA4" w:rsidP="00EA5CA4">
            <w:pPr>
              <w:autoSpaceDE w:val="0"/>
              <w:autoSpaceDN w:val="0"/>
              <w:adjustRightInd w:val="0"/>
              <w:rPr>
                <w:rFonts w:ascii="Calibri,Bold" w:hAnsi="Calibri,Bold" w:cs="Calibri,Bold"/>
                <w:b/>
                <w:bCs/>
                <w:sz w:val="20"/>
              </w:rPr>
            </w:pPr>
            <w:r w:rsidRPr="002072B0">
              <w:rPr>
                <w:rFonts w:ascii="Calibri-Bold" w:hAnsi="Calibri-Bold" w:cs="Calibri-Bold"/>
                <w:b/>
                <w:bCs/>
                <w:sz w:val="20"/>
              </w:rPr>
              <w:t xml:space="preserve">2. </w:t>
            </w:r>
            <w:r w:rsidRPr="002072B0">
              <w:rPr>
                <w:rFonts w:ascii="Calibri,Bold" w:hAnsi="Calibri,Bold" w:cs="Calibri,Bold"/>
                <w:b/>
                <w:bCs/>
                <w:sz w:val="20"/>
              </w:rPr>
              <w:t>3. 1. Mekânsal bağlantılar a</w:t>
            </w:r>
            <w:r w:rsidRPr="002072B0">
              <w:rPr>
                <w:rFonts w:ascii="Calibri-Bold" w:hAnsi="Calibri-Bold" w:cs="Calibri-Bold"/>
                <w:b/>
                <w:bCs/>
                <w:sz w:val="20"/>
              </w:rPr>
              <w:t>ra</w:t>
            </w:r>
            <w:r w:rsidRPr="002072B0">
              <w:rPr>
                <w:rFonts w:ascii="Calibri,Bold" w:hAnsi="Calibri,Bold" w:cs="Calibri,Bold"/>
                <w:b/>
                <w:bCs/>
                <w:sz w:val="20"/>
              </w:rPr>
              <w:t>sındaki ilişkiyi çözümler.</w:t>
            </w:r>
          </w:p>
          <w:p w:rsidR="00EA5CA4" w:rsidRPr="002072B0" w:rsidRDefault="00EA5CA4" w:rsidP="00EA5CA4">
            <w:pPr>
              <w:autoSpaceDE w:val="0"/>
              <w:autoSpaceDN w:val="0"/>
              <w:adjustRightInd w:val="0"/>
              <w:rPr>
                <w:rFonts w:ascii="Calibri" w:hAnsi="Calibri" w:cs="Calibri"/>
              </w:rPr>
            </w:pPr>
            <w:proofErr w:type="gramStart"/>
            <w:r w:rsidRPr="002072B0">
              <w:rPr>
                <w:rFonts w:ascii="Calibri" w:hAnsi="Calibri" w:cs="Calibri"/>
                <w:sz w:val="20"/>
              </w:rPr>
              <w:t>a</w:t>
            </w:r>
            <w:proofErr w:type="gramEnd"/>
            <w:r w:rsidRPr="002072B0">
              <w:rPr>
                <w:rFonts w:ascii="Calibri" w:hAnsi="Calibri" w:cs="Calibri"/>
                <w:sz w:val="20"/>
              </w:rPr>
              <w:t xml:space="preserve">. Bir mekânın yakın ve uzak çevresiyle sahip olabileceği bağlantılar (doğal ve beşerî) belirlenir. </w:t>
            </w:r>
            <w:proofErr w:type="gramStart"/>
            <w:r w:rsidRPr="002072B0">
              <w:rPr>
                <w:rFonts w:ascii="Calibri" w:hAnsi="Calibri" w:cs="Calibri"/>
                <w:sz w:val="20"/>
              </w:rPr>
              <w:t>b</w:t>
            </w:r>
            <w:proofErr w:type="gramEnd"/>
            <w:r w:rsidRPr="002072B0">
              <w:rPr>
                <w:rFonts w:ascii="Calibri" w:hAnsi="Calibri" w:cs="Calibri"/>
                <w:sz w:val="20"/>
              </w:rPr>
              <w:t xml:space="preserve">. Bir mekânın yakın ve uzak çevresiyle arasındaki doğal (nehirler, sıradağlar, atmosfer dolaşımı, okyanus akıntıları vb.) ve beşerî (ulaşım ağları, iletişim sistemleri, göç ve ticaret yolları vb.) bağlantılar sınıflandırılır. </w:t>
            </w:r>
            <w:proofErr w:type="gramStart"/>
            <w:r w:rsidRPr="002072B0">
              <w:rPr>
                <w:rFonts w:ascii="Calibri" w:hAnsi="Calibri" w:cs="Calibri"/>
                <w:sz w:val="20"/>
              </w:rPr>
              <w:t>c</w:t>
            </w:r>
            <w:proofErr w:type="gramEnd"/>
            <w:r w:rsidRPr="002072B0">
              <w:rPr>
                <w:rFonts w:ascii="Calibri" w:hAnsi="Calibri" w:cs="Calibri"/>
                <w:sz w:val="20"/>
              </w:rPr>
              <w:t>. Bir mekânın yakın ve uzak çevresiyle arasında gerçekleşebilecek bağlantı ilişkileri (doğal ve beşerî) belirlenir.</w:t>
            </w:r>
            <w:r>
              <w:rPr>
                <w:rFonts w:ascii="Calibri" w:hAnsi="Calibri" w:cs="Calibri"/>
                <w:sz w:val="20"/>
              </w:rPr>
              <w:t xml:space="preserve"> </w:t>
            </w:r>
            <w:proofErr w:type="gramStart"/>
            <w:r w:rsidRPr="002072B0">
              <w:rPr>
                <w:rFonts w:ascii="Calibri" w:hAnsi="Calibri" w:cs="Calibri"/>
                <w:sz w:val="20"/>
              </w:rPr>
              <w:t>ç</w:t>
            </w:r>
            <w:proofErr w:type="gramEnd"/>
            <w:r w:rsidRPr="002072B0">
              <w:rPr>
                <w:rFonts w:ascii="Calibri" w:hAnsi="Calibri" w:cs="Calibri"/>
                <w:sz w:val="20"/>
              </w:rPr>
              <w:t xml:space="preserve">. Mekânsal bağlantılara bağlı olarak gerçekleşen doğal ve beşerî etkileşim belirlenir. </w:t>
            </w:r>
            <w:proofErr w:type="gramStart"/>
            <w:r w:rsidRPr="002072B0">
              <w:rPr>
                <w:rFonts w:ascii="Calibri" w:hAnsi="Calibri" w:cs="Calibri"/>
                <w:sz w:val="20"/>
              </w:rPr>
              <w:t>d</w:t>
            </w:r>
            <w:proofErr w:type="gramEnd"/>
            <w:r w:rsidRPr="002072B0">
              <w:rPr>
                <w:rFonts w:ascii="Calibri" w:hAnsi="Calibri" w:cs="Calibri"/>
                <w:sz w:val="20"/>
              </w:rPr>
              <w:t>. Toplumsal süreci oluşturan tarihsel arka plan, sosyal yapı ve kültür arasında bütünsel ilişki kurulur.</w:t>
            </w:r>
          </w:p>
        </w:tc>
        <w:tc>
          <w:tcPr>
            <w:tcW w:w="2268" w:type="dxa"/>
            <w:vAlign w:val="center"/>
          </w:tcPr>
          <w:p w:rsidR="00EA5CA4" w:rsidRPr="00B954D0" w:rsidRDefault="00EA5CA4" w:rsidP="00EA5CA4">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EA5CA4" w:rsidRPr="00B954D0" w:rsidRDefault="00EA5CA4" w:rsidP="00EA5CA4">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EA5CA4" w:rsidRDefault="00EA5CA4" w:rsidP="00EA5CA4">
            <w:pPr>
              <w:jc w:val="center"/>
              <w:rPr>
                <w:b/>
                <w:color w:val="833C0B" w:themeColor="accent2" w:themeShade="80"/>
                <w:sz w:val="24"/>
              </w:rPr>
            </w:pPr>
            <w:r>
              <w:rPr>
                <w:b/>
                <w:color w:val="833C0B" w:themeColor="accent2" w:themeShade="80"/>
                <w:sz w:val="24"/>
              </w:rPr>
              <w:t xml:space="preserve">24 Kasım </w:t>
            </w:r>
          </w:p>
          <w:p w:rsidR="00EA5CA4" w:rsidRPr="002222C2" w:rsidRDefault="00EA5CA4" w:rsidP="00EA5CA4">
            <w:pPr>
              <w:jc w:val="center"/>
              <w:rPr>
                <w:b/>
              </w:rPr>
            </w:pPr>
            <w:r>
              <w:rPr>
                <w:b/>
                <w:color w:val="833C0B" w:themeColor="accent2" w:themeShade="80"/>
                <w:sz w:val="24"/>
              </w:rPr>
              <w:t>Öğretmenler Günü</w:t>
            </w:r>
          </w:p>
        </w:tc>
      </w:tr>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126"/>
        <w:gridCol w:w="1985"/>
        <w:gridCol w:w="2354"/>
      </w:tblGrid>
      <w:tr w:rsidR="0023465D" w:rsidTr="00075024">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5"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23465D" w:rsidTr="00AF1147">
        <w:trPr>
          <w:cantSplit/>
          <w:trHeight w:val="1524"/>
        </w:trPr>
        <w:tc>
          <w:tcPr>
            <w:tcW w:w="566" w:type="dxa"/>
            <w:vMerge w:val="restart"/>
            <w:textDirection w:val="btLr"/>
            <w:vAlign w:val="center"/>
          </w:tcPr>
          <w:p w:rsidR="0023465D" w:rsidRPr="005A031A" w:rsidRDefault="0023465D" w:rsidP="00235165">
            <w:pPr>
              <w:ind w:left="113" w:right="113"/>
              <w:jc w:val="center"/>
              <w:rPr>
                <w:b/>
                <w:color w:val="660066"/>
              </w:rPr>
            </w:pPr>
            <w:r w:rsidRPr="003C1826">
              <w:rPr>
                <w:b/>
                <w:color w:val="660066"/>
                <w:sz w:val="28"/>
              </w:rPr>
              <w:t>ARALIK</w:t>
            </w:r>
          </w:p>
        </w:tc>
        <w:tc>
          <w:tcPr>
            <w:tcW w:w="517" w:type="dxa"/>
            <w:textDirection w:val="btLr"/>
            <w:vAlign w:val="center"/>
          </w:tcPr>
          <w:p w:rsidR="0023465D" w:rsidRPr="005A031A" w:rsidRDefault="00676717" w:rsidP="00235165">
            <w:pPr>
              <w:ind w:left="113" w:right="113"/>
              <w:jc w:val="center"/>
              <w:rPr>
                <w:b/>
              </w:rPr>
            </w:pPr>
            <w:r>
              <w:rPr>
                <w:b/>
              </w:rPr>
              <w:t>1-5</w:t>
            </w:r>
            <w:r w:rsidR="0023465D">
              <w:rPr>
                <w:b/>
              </w:rPr>
              <w:t xml:space="preserve"> Aralık</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174" w:type="dxa"/>
            <w:vAlign w:val="center"/>
          </w:tcPr>
          <w:p w:rsidR="00536483" w:rsidRPr="00A60B45" w:rsidRDefault="00536483" w:rsidP="00536483">
            <w:pPr>
              <w:autoSpaceDE w:val="0"/>
              <w:autoSpaceDN w:val="0"/>
              <w:adjustRightInd w:val="0"/>
              <w:rPr>
                <w:rFonts w:ascii="Calibri,Bold" w:hAnsi="Calibri,Bold" w:cs="Calibri,Bold"/>
                <w:b/>
                <w:bCs/>
                <w:sz w:val="18"/>
              </w:rPr>
            </w:pPr>
            <w:r w:rsidRPr="00A60B45">
              <w:rPr>
                <w:rFonts w:ascii="Calibri-Bold" w:hAnsi="Calibri-Bold" w:cs="Calibri-Bold"/>
                <w:b/>
                <w:bCs/>
                <w:sz w:val="18"/>
              </w:rPr>
              <w:t xml:space="preserve">2. </w:t>
            </w:r>
            <w:r w:rsidRPr="00A60B45">
              <w:rPr>
                <w:rFonts w:ascii="Calibri,Bold" w:hAnsi="Calibri,Bold" w:cs="Calibri,Bold"/>
                <w:b/>
                <w:bCs/>
                <w:sz w:val="18"/>
              </w:rPr>
              <w:t>3. 2. Verilerden hareketle mekânları karşılaştırı</w:t>
            </w:r>
            <w:r w:rsidRPr="00A60B45">
              <w:rPr>
                <w:rFonts w:ascii="Calibri-Bold" w:hAnsi="Calibri-Bold" w:cs="Calibri-Bold"/>
                <w:b/>
                <w:bCs/>
                <w:sz w:val="18"/>
              </w:rPr>
              <w:t>r</w:t>
            </w:r>
            <w:r w:rsidRPr="00A60B45">
              <w:rPr>
                <w:rFonts w:ascii="Calibri,Bold" w:hAnsi="Calibri,Bold" w:cs="Calibri,Bold"/>
                <w:b/>
                <w:bCs/>
                <w:sz w:val="18"/>
              </w:rPr>
              <w:t>.</w:t>
            </w:r>
          </w:p>
          <w:p w:rsidR="0023465D" w:rsidRPr="00A60B45" w:rsidRDefault="00536483" w:rsidP="00536483">
            <w:pPr>
              <w:autoSpaceDE w:val="0"/>
              <w:autoSpaceDN w:val="0"/>
              <w:adjustRightInd w:val="0"/>
              <w:rPr>
                <w:rFonts w:ascii="Calibri" w:hAnsi="Calibri" w:cs="Calibri"/>
                <w:sz w:val="18"/>
              </w:rPr>
            </w:pPr>
            <w:proofErr w:type="gramStart"/>
            <w:r w:rsidRPr="00A60B45">
              <w:rPr>
                <w:rFonts w:ascii="Calibri" w:hAnsi="Calibri" w:cs="Calibri"/>
                <w:sz w:val="18"/>
              </w:rPr>
              <w:t>a</w:t>
            </w:r>
            <w:proofErr w:type="gramEnd"/>
            <w:r w:rsidRPr="00A60B45">
              <w:rPr>
                <w:rFonts w:ascii="Calibri" w:hAnsi="Calibri" w:cs="Calibri"/>
                <w:sz w:val="18"/>
              </w:rPr>
              <w:t xml:space="preserve">. İki veya daha fazla mekâna ait coğrafi koşullar (doğal ve beşerî); uydu görüntüsü, haritalar, grafikler, yazılı metinler gibi mekânsal verilerden yararlanılarak tanımlanır. </w:t>
            </w:r>
            <w:proofErr w:type="gramStart"/>
            <w:r w:rsidRPr="00A60B45">
              <w:rPr>
                <w:rFonts w:ascii="Calibri" w:hAnsi="Calibri" w:cs="Calibri"/>
                <w:sz w:val="18"/>
              </w:rPr>
              <w:t>b</w:t>
            </w:r>
            <w:proofErr w:type="gramEnd"/>
            <w:r w:rsidRPr="00A60B45">
              <w:rPr>
                <w:rFonts w:ascii="Calibri" w:hAnsi="Calibri" w:cs="Calibri"/>
                <w:sz w:val="18"/>
              </w:rPr>
              <w:t xml:space="preserve">. Mekânsal verilerden yararlanılarak belirlenen coğrafi koşulların benzer olanları listelenir. </w:t>
            </w:r>
            <w:proofErr w:type="gramStart"/>
            <w:r w:rsidRPr="00A60B45">
              <w:rPr>
                <w:rFonts w:ascii="Calibri" w:hAnsi="Calibri" w:cs="Calibri"/>
                <w:sz w:val="18"/>
              </w:rPr>
              <w:t>c</w:t>
            </w:r>
            <w:proofErr w:type="gramEnd"/>
            <w:r w:rsidRPr="00A60B45">
              <w:rPr>
                <w:rFonts w:ascii="Calibri" w:hAnsi="Calibri" w:cs="Calibri"/>
                <w:sz w:val="18"/>
              </w:rPr>
              <w:t>. Mekânsal verilerden yararlanılarak belirlenen coğrafi koşulların farklı olanları listelenir.</w:t>
            </w:r>
          </w:p>
        </w:tc>
        <w:tc>
          <w:tcPr>
            <w:tcW w:w="2126" w:type="dxa"/>
            <w:vAlign w:val="center"/>
          </w:tcPr>
          <w:p w:rsidR="0023465D" w:rsidRPr="00BF0C3D" w:rsidRDefault="0023465D"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F0C3D" w:rsidRDefault="0023465D" w:rsidP="00235165">
            <w:pPr>
              <w:jc w:val="center"/>
              <w:rPr>
                <w:sz w:val="18"/>
                <w:szCs w:val="20"/>
              </w:rPr>
            </w:pPr>
            <w:r w:rsidRPr="00BF0C3D">
              <w:rPr>
                <w:sz w:val="18"/>
                <w:szCs w:val="20"/>
              </w:rPr>
              <w:t>Ders kitabı, yazı tahtası, etkileşimli tahta, slayt, internet, fotoğraf, video, belgesel</w:t>
            </w:r>
          </w:p>
        </w:tc>
        <w:tc>
          <w:tcPr>
            <w:tcW w:w="2354" w:type="dxa"/>
          </w:tcPr>
          <w:p w:rsidR="0023465D" w:rsidRDefault="0023465D" w:rsidP="00235165"/>
        </w:tc>
      </w:tr>
      <w:tr w:rsidR="0023465D" w:rsidTr="00AF1147">
        <w:trPr>
          <w:cantSplit/>
          <w:trHeight w:val="3103"/>
        </w:trPr>
        <w:tc>
          <w:tcPr>
            <w:tcW w:w="566" w:type="dxa"/>
            <w:vMerge/>
          </w:tcPr>
          <w:p w:rsidR="0023465D" w:rsidRDefault="0023465D" w:rsidP="00235165"/>
        </w:tc>
        <w:tc>
          <w:tcPr>
            <w:tcW w:w="517" w:type="dxa"/>
            <w:textDirection w:val="btLr"/>
            <w:vAlign w:val="center"/>
          </w:tcPr>
          <w:p w:rsidR="0023465D" w:rsidRPr="005A031A" w:rsidRDefault="00676717" w:rsidP="00235165">
            <w:pPr>
              <w:ind w:left="113" w:right="113"/>
              <w:jc w:val="center"/>
              <w:rPr>
                <w:b/>
              </w:rPr>
            </w:pPr>
            <w:r>
              <w:rPr>
                <w:b/>
              </w:rPr>
              <w:t>8-12</w:t>
            </w:r>
            <w:r w:rsidR="0023465D">
              <w:rPr>
                <w:b/>
              </w:rPr>
              <w:t xml:space="preserve"> Aralık</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174" w:type="dxa"/>
            <w:vAlign w:val="center"/>
          </w:tcPr>
          <w:p w:rsidR="00536483" w:rsidRPr="00A60B45" w:rsidRDefault="00536483" w:rsidP="00536483">
            <w:pPr>
              <w:autoSpaceDE w:val="0"/>
              <w:autoSpaceDN w:val="0"/>
              <w:adjustRightInd w:val="0"/>
              <w:rPr>
                <w:rFonts w:ascii="Calibri-Bold" w:hAnsi="Calibri-Bold" w:cs="Calibri-Bold"/>
                <w:b/>
                <w:bCs/>
                <w:sz w:val="18"/>
              </w:rPr>
            </w:pPr>
            <w:r w:rsidRPr="00A60B45">
              <w:rPr>
                <w:rFonts w:ascii="Calibri-Bold" w:hAnsi="Calibri-Bold" w:cs="Calibri-Bold"/>
                <w:b/>
                <w:bCs/>
                <w:sz w:val="18"/>
              </w:rPr>
              <w:t>2.3.3. Mekânsal geçiş ile ilgili çıkarımda bulunur.</w:t>
            </w:r>
          </w:p>
          <w:p w:rsidR="0023465D" w:rsidRPr="00562009" w:rsidRDefault="00536483" w:rsidP="00536483">
            <w:pPr>
              <w:autoSpaceDE w:val="0"/>
              <w:autoSpaceDN w:val="0"/>
              <w:adjustRightInd w:val="0"/>
              <w:rPr>
                <w:rFonts w:ascii="Calibri" w:hAnsi="Calibri" w:cs="Calibri"/>
                <w:sz w:val="18"/>
                <w:szCs w:val="18"/>
              </w:rPr>
            </w:pPr>
            <w:proofErr w:type="gramStart"/>
            <w:r w:rsidRPr="00A60B45">
              <w:rPr>
                <w:rFonts w:ascii="Calibri" w:hAnsi="Calibri" w:cs="Calibri"/>
                <w:sz w:val="18"/>
              </w:rPr>
              <w:t>a</w:t>
            </w:r>
            <w:proofErr w:type="gramEnd"/>
            <w:r w:rsidRPr="00A60B45">
              <w:rPr>
                <w:rFonts w:ascii="Calibri" w:hAnsi="Calibri" w:cs="Calibri"/>
                <w:sz w:val="18"/>
              </w:rPr>
              <w:t xml:space="preserve">. Mekânsal bilgi teknolojilerinden yararlanılarak coğrafi koşullara göre (sıcaklık, yağış, bitki örtüsü, ülke sınırı vb.) mekânsal geçiş bölgesi belirlenir. Belirlenen bölgedeki coğrafi koşulların nasıl değişim gösterdiği (kademeli veya aniden) ile ilgili tespitlerde bulunulur. </w:t>
            </w:r>
            <w:proofErr w:type="gramStart"/>
            <w:r w:rsidRPr="00A60B45">
              <w:rPr>
                <w:rFonts w:ascii="Calibri" w:hAnsi="Calibri" w:cs="Calibri"/>
                <w:sz w:val="18"/>
              </w:rPr>
              <w:t>b</w:t>
            </w:r>
            <w:proofErr w:type="gramEnd"/>
            <w:r w:rsidRPr="00A60B45">
              <w:rPr>
                <w:rFonts w:ascii="Calibri" w:hAnsi="Calibri" w:cs="Calibri"/>
                <w:sz w:val="18"/>
              </w:rPr>
              <w:t xml:space="preserve">. Mekânsal geçiş bölgesi ile komşu bölgelerin coğrafi koşulları arasındaki benzer ve farklılıklar karşılaştırılır. </w:t>
            </w:r>
            <w:proofErr w:type="gramStart"/>
            <w:r w:rsidRPr="00A60B45">
              <w:rPr>
                <w:rFonts w:ascii="Calibri" w:hAnsi="Calibri" w:cs="Calibri"/>
                <w:sz w:val="18"/>
              </w:rPr>
              <w:t>c</w:t>
            </w:r>
            <w:proofErr w:type="gramEnd"/>
            <w:r w:rsidRPr="00A60B45">
              <w:rPr>
                <w:rFonts w:ascii="Calibri" w:hAnsi="Calibri" w:cs="Calibri"/>
                <w:sz w:val="18"/>
              </w:rPr>
              <w:t xml:space="preserve">. Belirlenen benzerlik ve farklılıklardan yola çıkılarak önermelerde (yarı kurak, ılıman vb.) </w:t>
            </w:r>
            <w:r w:rsidRPr="00562009">
              <w:rPr>
                <w:rFonts w:ascii="Calibri" w:hAnsi="Calibri" w:cs="Calibri"/>
                <w:sz w:val="18"/>
                <w:szCs w:val="18"/>
              </w:rPr>
              <w:t xml:space="preserve">bulunulur. </w:t>
            </w:r>
            <w:proofErr w:type="gramStart"/>
            <w:r w:rsidRPr="00562009">
              <w:rPr>
                <w:rFonts w:ascii="Calibri" w:hAnsi="Calibri" w:cs="Calibri"/>
                <w:sz w:val="18"/>
                <w:szCs w:val="18"/>
              </w:rPr>
              <w:t>ç</w:t>
            </w:r>
            <w:proofErr w:type="gramEnd"/>
            <w:r w:rsidRPr="00562009">
              <w:rPr>
                <w:rFonts w:ascii="Calibri" w:hAnsi="Calibri" w:cs="Calibri"/>
                <w:sz w:val="18"/>
                <w:szCs w:val="18"/>
              </w:rPr>
              <w:t>. Mekânsal geçiş bölgesinin sahip olduğu coğrafi koşullar tanımlanır ve yorumlanır.</w:t>
            </w:r>
          </w:p>
          <w:p w:rsidR="00562009" w:rsidRPr="00562009" w:rsidRDefault="00562009" w:rsidP="00562009">
            <w:pPr>
              <w:autoSpaceDE w:val="0"/>
              <w:autoSpaceDN w:val="0"/>
              <w:adjustRightInd w:val="0"/>
              <w:rPr>
                <w:rFonts w:ascii="Calibri-Bold" w:hAnsi="Calibri-Bold" w:cs="Calibri-Bold"/>
                <w:b/>
                <w:bCs/>
                <w:sz w:val="18"/>
                <w:szCs w:val="18"/>
              </w:rPr>
            </w:pPr>
            <w:r w:rsidRPr="00562009">
              <w:rPr>
                <w:rFonts w:ascii="Calibri-Bold" w:hAnsi="Calibri-Bold" w:cs="Calibri-Bold"/>
                <w:b/>
                <w:bCs/>
                <w:sz w:val="18"/>
                <w:szCs w:val="18"/>
              </w:rPr>
              <w:t>2.3.4. Olay veya olgunun aynı harita üzerindeki desenlerini karşılaştırarak mekânsal ilişkilendirme yapar.</w:t>
            </w:r>
          </w:p>
          <w:p w:rsidR="00562009" w:rsidRPr="00A60B45" w:rsidRDefault="00562009" w:rsidP="00562009">
            <w:pPr>
              <w:autoSpaceDE w:val="0"/>
              <w:autoSpaceDN w:val="0"/>
              <w:adjustRightInd w:val="0"/>
              <w:rPr>
                <w:rFonts w:ascii="Calibri" w:hAnsi="Calibri" w:cs="Calibri"/>
                <w:sz w:val="18"/>
              </w:rPr>
            </w:pPr>
            <w:proofErr w:type="gramStart"/>
            <w:r w:rsidRPr="00562009">
              <w:rPr>
                <w:rFonts w:ascii="Calibri" w:hAnsi="Calibri" w:cs="Calibri"/>
                <w:sz w:val="18"/>
                <w:szCs w:val="18"/>
              </w:rPr>
              <w:t>a</w:t>
            </w:r>
            <w:proofErr w:type="gramEnd"/>
            <w:r w:rsidRPr="00562009">
              <w:rPr>
                <w:rFonts w:ascii="Calibri" w:hAnsi="Calibri" w:cs="Calibri"/>
                <w:sz w:val="18"/>
                <w:szCs w:val="18"/>
              </w:rPr>
              <w:t xml:space="preserve">. Aynı haritada </w:t>
            </w:r>
            <w:proofErr w:type="spellStart"/>
            <w:r w:rsidRPr="00562009">
              <w:rPr>
                <w:rFonts w:ascii="Calibri" w:hAnsi="Calibri" w:cs="Calibri"/>
                <w:sz w:val="18"/>
                <w:szCs w:val="18"/>
              </w:rPr>
              <w:t>desenlenen</w:t>
            </w:r>
            <w:proofErr w:type="spellEnd"/>
            <w:r w:rsidRPr="00562009">
              <w:rPr>
                <w:rFonts w:ascii="Calibri" w:hAnsi="Calibri" w:cs="Calibri"/>
                <w:sz w:val="18"/>
                <w:szCs w:val="18"/>
              </w:rPr>
              <w:t xml:space="preserve"> farklı olay veya olgu belirlenir.</w:t>
            </w:r>
            <w:r>
              <w:rPr>
                <w:rFonts w:ascii="Calibri" w:hAnsi="Calibri" w:cs="Calibri"/>
                <w:sz w:val="18"/>
                <w:szCs w:val="18"/>
              </w:rPr>
              <w:t xml:space="preserve"> </w:t>
            </w:r>
            <w:proofErr w:type="gramStart"/>
            <w:r w:rsidRPr="00562009">
              <w:rPr>
                <w:rFonts w:ascii="Calibri" w:hAnsi="Calibri" w:cs="Calibri"/>
                <w:sz w:val="18"/>
                <w:szCs w:val="18"/>
              </w:rPr>
              <w:t>b</w:t>
            </w:r>
            <w:proofErr w:type="gramEnd"/>
            <w:r w:rsidRPr="00562009">
              <w:rPr>
                <w:rFonts w:ascii="Calibri" w:hAnsi="Calibri" w:cs="Calibri"/>
                <w:sz w:val="18"/>
                <w:szCs w:val="18"/>
              </w:rPr>
              <w:t>. Olay veya olgunun aynı harita üzerindeki desenleri karşılaştırılarak aralarındaki ilişki (çevresel etki</w:t>
            </w:r>
            <w:r>
              <w:rPr>
                <w:rFonts w:ascii="Calibri" w:hAnsi="Calibri" w:cs="Calibri"/>
                <w:sz w:val="18"/>
                <w:szCs w:val="18"/>
              </w:rPr>
              <w:t xml:space="preserve"> </w:t>
            </w:r>
            <w:r w:rsidRPr="00562009">
              <w:rPr>
                <w:rFonts w:ascii="Calibri" w:hAnsi="Calibri" w:cs="Calibri"/>
                <w:sz w:val="18"/>
                <w:szCs w:val="18"/>
              </w:rPr>
              <w:t>analizi, hastalık salgın analizi, perakende analizi, suç analizi, doğa kaynaklı afet analizi, sosyal, siyasal</w:t>
            </w:r>
            <w:r>
              <w:rPr>
                <w:rFonts w:ascii="Calibri" w:hAnsi="Calibri" w:cs="Calibri"/>
                <w:sz w:val="18"/>
                <w:szCs w:val="18"/>
              </w:rPr>
              <w:t xml:space="preserve"> </w:t>
            </w:r>
            <w:r w:rsidRPr="00562009">
              <w:rPr>
                <w:rFonts w:ascii="Calibri" w:hAnsi="Calibri" w:cs="Calibri"/>
                <w:sz w:val="18"/>
                <w:szCs w:val="18"/>
              </w:rPr>
              <w:t>ve kültürel unsurlar vb.) belirlenir.</w:t>
            </w:r>
          </w:p>
        </w:tc>
        <w:tc>
          <w:tcPr>
            <w:tcW w:w="2126" w:type="dxa"/>
            <w:vAlign w:val="center"/>
          </w:tcPr>
          <w:p w:rsidR="0023465D" w:rsidRPr="00BF0C3D" w:rsidRDefault="0023465D"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F0C3D" w:rsidRDefault="0023465D" w:rsidP="00235165">
            <w:pPr>
              <w:jc w:val="center"/>
              <w:rPr>
                <w:sz w:val="18"/>
                <w:szCs w:val="20"/>
              </w:rPr>
            </w:pPr>
            <w:r w:rsidRPr="00BF0C3D">
              <w:rPr>
                <w:sz w:val="18"/>
                <w:szCs w:val="20"/>
              </w:rPr>
              <w:t>Ders kitabı, yazı tahtası, etkileşimli tahta, slayt, internet, fotoğraf, video, belgesel</w:t>
            </w:r>
          </w:p>
        </w:tc>
        <w:tc>
          <w:tcPr>
            <w:tcW w:w="2354" w:type="dxa"/>
          </w:tcPr>
          <w:p w:rsidR="0023465D" w:rsidRDefault="0023465D" w:rsidP="00235165"/>
        </w:tc>
      </w:tr>
      <w:tr w:rsidR="0023465D" w:rsidTr="00AF1147">
        <w:trPr>
          <w:cantSplit/>
          <w:trHeight w:val="2662"/>
        </w:trPr>
        <w:tc>
          <w:tcPr>
            <w:tcW w:w="566" w:type="dxa"/>
            <w:vMerge/>
          </w:tcPr>
          <w:p w:rsidR="0023465D" w:rsidRDefault="0023465D" w:rsidP="00235165"/>
        </w:tc>
        <w:tc>
          <w:tcPr>
            <w:tcW w:w="517" w:type="dxa"/>
            <w:textDirection w:val="btLr"/>
            <w:vAlign w:val="center"/>
          </w:tcPr>
          <w:p w:rsidR="0023465D" w:rsidRPr="005A031A" w:rsidRDefault="00676717" w:rsidP="00235165">
            <w:pPr>
              <w:ind w:left="113" w:right="113"/>
              <w:jc w:val="center"/>
              <w:rPr>
                <w:b/>
              </w:rPr>
            </w:pPr>
            <w:r>
              <w:rPr>
                <w:b/>
              </w:rPr>
              <w:t>15-19</w:t>
            </w:r>
            <w:r w:rsidR="0023465D">
              <w:rPr>
                <w:b/>
              </w:rPr>
              <w:t xml:space="preserve"> Aralık</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174" w:type="dxa"/>
            <w:vAlign w:val="center"/>
          </w:tcPr>
          <w:p w:rsidR="0038533E" w:rsidRPr="0038533E" w:rsidRDefault="0038533E" w:rsidP="0038533E">
            <w:pPr>
              <w:autoSpaceDE w:val="0"/>
              <w:autoSpaceDN w:val="0"/>
              <w:adjustRightInd w:val="0"/>
              <w:rPr>
                <w:rFonts w:ascii="Calibri-Bold" w:hAnsi="Calibri-Bold" w:cs="Calibri-Bold"/>
                <w:b/>
                <w:bCs/>
                <w:sz w:val="18"/>
                <w:szCs w:val="18"/>
              </w:rPr>
            </w:pPr>
            <w:r w:rsidRPr="0038533E">
              <w:rPr>
                <w:rFonts w:ascii="Calibri-Bold" w:hAnsi="Calibri-Bold" w:cs="Calibri-Bold"/>
                <w:b/>
                <w:bCs/>
                <w:sz w:val="18"/>
                <w:szCs w:val="18"/>
              </w:rPr>
              <w:t>2.3.5. Mekânsal bir objenin aynı çevrede bulunan diğer mekânlar üzerindeki etkilerini değerlendirir.</w:t>
            </w:r>
          </w:p>
          <w:p w:rsidR="0023465D" w:rsidRPr="0038533E" w:rsidRDefault="0038533E" w:rsidP="0038533E">
            <w:pPr>
              <w:autoSpaceDE w:val="0"/>
              <w:autoSpaceDN w:val="0"/>
              <w:adjustRightInd w:val="0"/>
              <w:rPr>
                <w:rFonts w:ascii="Calibri" w:hAnsi="Calibri" w:cs="Calibri"/>
              </w:rPr>
            </w:pPr>
            <w:proofErr w:type="gramStart"/>
            <w:r w:rsidRPr="0038533E">
              <w:rPr>
                <w:rFonts w:ascii="Calibri" w:hAnsi="Calibri" w:cs="Calibri"/>
                <w:sz w:val="18"/>
                <w:szCs w:val="18"/>
              </w:rPr>
              <w:t>a</w:t>
            </w:r>
            <w:proofErr w:type="gramEnd"/>
            <w:r w:rsidRPr="0038533E">
              <w:rPr>
                <w:rFonts w:ascii="Calibri" w:hAnsi="Calibri" w:cs="Calibri"/>
                <w:sz w:val="18"/>
                <w:szCs w:val="18"/>
              </w:rPr>
              <w:t xml:space="preserve">. Mekânsal bir objenin aynı çevrede bulunan diğer mekânlar üzerindeki etkisi (fabrika dumanı ya da fabrika atıklarının çevrede oluşturduğu hava ve su kirliliği, uçakların kalkışı ya da inişi esnasında çevrede meydana gelen gürültü kirliliği ya da bir alışveriş merkezinin bulunduğu muhitin değerinin artması, kültürel unsurların, sosyal yapının, savaşların mekâna etkisi vb.) ile ilgili sorular sorulur. </w:t>
            </w:r>
            <w:proofErr w:type="gramStart"/>
            <w:r w:rsidRPr="0038533E">
              <w:rPr>
                <w:rFonts w:ascii="Calibri" w:hAnsi="Calibri" w:cs="Calibri"/>
                <w:sz w:val="18"/>
                <w:szCs w:val="18"/>
              </w:rPr>
              <w:t>b</w:t>
            </w:r>
            <w:proofErr w:type="gramEnd"/>
            <w:r w:rsidRPr="0038533E">
              <w:rPr>
                <w:rFonts w:ascii="Calibri" w:hAnsi="Calibri" w:cs="Calibri"/>
                <w:sz w:val="18"/>
                <w:szCs w:val="18"/>
              </w:rPr>
              <w:t xml:space="preserve">. Mekânsal bir objenin aynı çevrede bulunan diğer mekânlar üzerindeki etkisi ile ilgili bilgi toplanır. </w:t>
            </w:r>
            <w:proofErr w:type="gramStart"/>
            <w:r w:rsidRPr="0038533E">
              <w:rPr>
                <w:rFonts w:ascii="Calibri" w:hAnsi="Calibri" w:cs="Calibri"/>
                <w:sz w:val="18"/>
                <w:szCs w:val="18"/>
              </w:rPr>
              <w:t>c</w:t>
            </w:r>
            <w:proofErr w:type="gramEnd"/>
            <w:r w:rsidRPr="0038533E">
              <w:rPr>
                <w:rFonts w:ascii="Calibri" w:hAnsi="Calibri" w:cs="Calibri"/>
                <w:sz w:val="18"/>
                <w:szCs w:val="18"/>
              </w:rPr>
              <w:t xml:space="preserve">. Mekânsal bir objenin aynı çevrede bulunan diğer mekânlar üzerindeki etkisi ile ilgili elde edilen bilgiler düzenlenir. </w:t>
            </w:r>
            <w:proofErr w:type="gramStart"/>
            <w:r w:rsidRPr="0038533E">
              <w:rPr>
                <w:rFonts w:ascii="Calibri" w:hAnsi="Calibri" w:cs="Calibri"/>
                <w:sz w:val="18"/>
                <w:szCs w:val="18"/>
              </w:rPr>
              <w:t>ç</w:t>
            </w:r>
            <w:proofErr w:type="gramEnd"/>
            <w:r w:rsidRPr="0038533E">
              <w:rPr>
                <w:rFonts w:ascii="Calibri" w:hAnsi="Calibri" w:cs="Calibri"/>
                <w:sz w:val="18"/>
                <w:szCs w:val="18"/>
              </w:rPr>
              <w:t xml:space="preserve">. Mekânsal bir objenin aynı çevrede bulunan diğer mekânlar üzerindeki etkisi çözümlenir. </w:t>
            </w:r>
            <w:proofErr w:type="gramStart"/>
            <w:r w:rsidRPr="0038533E">
              <w:rPr>
                <w:rFonts w:ascii="Calibri" w:hAnsi="Calibri" w:cs="Calibri"/>
                <w:sz w:val="18"/>
                <w:szCs w:val="18"/>
              </w:rPr>
              <w:t>d</w:t>
            </w:r>
            <w:proofErr w:type="gramEnd"/>
            <w:r w:rsidRPr="0038533E">
              <w:rPr>
                <w:rFonts w:ascii="Calibri" w:hAnsi="Calibri" w:cs="Calibri"/>
                <w:sz w:val="18"/>
                <w:szCs w:val="18"/>
              </w:rPr>
              <w:t>. Mekânsal bir objenin aynı çevrede bulunan diğer mekânlar üzerindeki etkisi ile ilgili çıkarımlarda bulunulur.</w:t>
            </w:r>
          </w:p>
        </w:tc>
        <w:tc>
          <w:tcPr>
            <w:tcW w:w="2126" w:type="dxa"/>
            <w:vAlign w:val="center"/>
          </w:tcPr>
          <w:p w:rsidR="0023465D" w:rsidRPr="00BF0C3D" w:rsidRDefault="0023465D"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F0C3D" w:rsidRDefault="0023465D" w:rsidP="00235165">
            <w:pPr>
              <w:jc w:val="center"/>
              <w:rPr>
                <w:sz w:val="18"/>
                <w:szCs w:val="20"/>
              </w:rPr>
            </w:pPr>
            <w:r w:rsidRPr="00BF0C3D">
              <w:rPr>
                <w:sz w:val="18"/>
                <w:szCs w:val="20"/>
              </w:rPr>
              <w:t>Ders kitabı, yazı tahtası, etkileşimli tahta, slayt, internet, fotoğraf, video, belgesel</w:t>
            </w:r>
          </w:p>
        </w:tc>
        <w:tc>
          <w:tcPr>
            <w:tcW w:w="2354" w:type="dxa"/>
          </w:tcPr>
          <w:p w:rsidR="0023465D" w:rsidRDefault="0023465D" w:rsidP="00235165"/>
        </w:tc>
      </w:tr>
      <w:tr w:rsidR="0023465D" w:rsidTr="00AF1147">
        <w:trPr>
          <w:cantSplit/>
          <w:trHeight w:val="1505"/>
        </w:trPr>
        <w:tc>
          <w:tcPr>
            <w:tcW w:w="566" w:type="dxa"/>
            <w:vMerge/>
          </w:tcPr>
          <w:p w:rsidR="0023465D" w:rsidRDefault="0023465D" w:rsidP="00235165"/>
        </w:tc>
        <w:tc>
          <w:tcPr>
            <w:tcW w:w="517" w:type="dxa"/>
            <w:textDirection w:val="btLr"/>
            <w:vAlign w:val="center"/>
          </w:tcPr>
          <w:p w:rsidR="0023465D" w:rsidRPr="005A031A" w:rsidRDefault="00676717" w:rsidP="00235165">
            <w:pPr>
              <w:ind w:left="113" w:right="113"/>
              <w:jc w:val="center"/>
              <w:rPr>
                <w:b/>
              </w:rPr>
            </w:pPr>
            <w:r>
              <w:rPr>
                <w:b/>
              </w:rPr>
              <w:t>22-26</w:t>
            </w:r>
            <w:r w:rsidR="0023465D">
              <w:rPr>
                <w:b/>
              </w:rPr>
              <w:t xml:space="preserve"> Aralık</w:t>
            </w:r>
          </w:p>
        </w:tc>
        <w:tc>
          <w:tcPr>
            <w:tcW w:w="517" w:type="dxa"/>
            <w:textDirection w:val="btLr"/>
            <w:vAlign w:val="center"/>
          </w:tcPr>
          <w:p w:rsidR="0023465D" w:rsidRPr="009663BC" w:rsidRDefault="0023465D" w:rsidP="00235165">
            <w:pPr>
              <w:ind w:left="113" w:right="113"/>
              <w:jc w:val="center"/>
              <w:rPr>
                <w:b/>
              </w:rPr>
            </w:pPr>
            <w:r>
              <w:rPr>
                <w:b/>
              </w:rPr>
              <w:t>2</w:t>
            </w:r>
          </w:p>
        </w:tc>
        <w:tc>
          <w:tcPr>
            <w:tcW w:w="7174" w:type="dxa"/>
            <w:vAlign w:val="center"/>
          </w:tcPr>
          <w:p w:rsidR="00AF1147" w:rsidRPr="00AF1147" w:rsidRDefault="00AF1147" w:rsidP="00AF1147">
            <w:pPr>
              <w:autoSpaceDE w:val="0"/>
              <w:autoSpaceDN w:val="0"/>
              <w:adjustRightInd w:val="0"/>
              <w:rPr>
                <w:rFonts w:ascii="Calibri-Bold" w:hAnsi="Calibri-Bold" w:cs="Calibri-Bold"/>
                <w:b/>
                <w:bCs/>
                <w:sz w:val="18"/>
              </w:rPr>
            </w:pPr>
            <w:r w:rsidRPr="00AF1147">
              <w:rPr>
                <w:rFonts w:ascii="Calibri-Bold" w:hAnsi="Calibri-Bold" w:cs="Calibri-Bold"/>
                <w:b/>
                <w:bCs/>
                <w:sz w:val="18"/>
              </w:rPr>
              <w:t>2.3.6. Olay veya olgunun aynı harita üzerindeki desenlerini karşılaştırarak mekânsal ilişkilendirme yapar.</w:t>
            </w:r>
          </w:p>
          <w:p w:rsidR="00AF1147" w:rsidRPr="00AF1147" w:rsidRDefault="00AF1147" w:rsidP="00AF1147">
            <w:pPr>
              <w:autoSpaceDE w:val="0"/>
              <w:autoSpaceDN w:val="0"/>
              <w:adjustRightInd w:val="0"/>
              <w:rPr>
                <w:rFonts w:ascii="Calibri" w:hAnsi="Calibri" w:cs="Calibri"/>
                <w:sz w:val="18"/>
              </w:rPr>
            </w:pPr>
            <w:proofErr w:type="gramStart"/>
            <w:r w:rsidRPr="00AF1147">
              <w:rPr>
                <w:rFonts w:ascii="Calibri" w:hAnsi="Calibri" w:cs="Calibri"/>
                <w:sz w:val="18"/>
              </w:rPr>
              <w:t>a</w:t>
            </w:r>
            <w:proofErr w:type="gramEnd"/>
            <w:r w:rsidRPr="00AF1147">
              <w:rPr>
                <w:rFonts w:ascii="Calibri" w:hAnsi="Calibri" w:cs="Calibri"/>
                <w:sz w:val="18"/>
              </w:rPr>
              <w:t>. Yeryüzünde benzer konumlara sahip mekânlardaki koşullar gözlemlenir.</w:t>
            </w:r>
          </w:p>
          <w:p w:rsidR="00AF1147" w:rsidRPr="00AF1147" w:rsidRDefault="00AF1147" w:rsidP="00AF1147">
            <w:pPr>
              <w:autoSpaceDE w:val="0"/>
              <w:autoSpaceDN w:val="0"/>
              <w:adjustRightInd w:val="0"/>
              <w:rPr>
                <w:rFonts w:ascii="Calibri" w:hAnsi="Calibri" w:cs="Calibri"/>
                <w:sz w:val="18"/>
              </w:rPr>
            </w:pPr>
            <w:proofErr w:type="gramStart"/>
            <w:r w:rsidRPr="00AF1147">
              <w:rPr>
                <w:rFonts w:ascii="Calibri" w:hAnsi="Calibri" w:cs="Calibri"/>
                <w:sz w:val="18"/>
              </w:rPr>
              <w:t>b</w:t>
            </w:r>
            <w:proofErr w:type="gramEnd"/>
            <w:r w:rsidRPr="00AF1147">
              <w:rPr>
                <w:rFonts w:ascii="Calibri" w:hAnsi="Calibri" w:cs="Calibri"/>
                <w:sz w:val="18"/>
              </w:rPr>
              <w:t>. Yeryüzünde benzer konumlara sahip mekânlardaki benzer olay, olgu veya konular belirlenir.</w:t>
            </w:r>
          </w:p>
          <w:p w:rsidR="0023465D" w:rsidRPr="00AF1147" w:rsidRDefault="00AF1147" w:rsidP="00AF1147">
            <w:pPr>
              <w:autoSpaceDE w:val="0"/>
              <w:autoSpaceDN w:val="0"/>
              <w:adjustRightInd w:val="0"/>
              <w:rPr>
                <w:rFonts w:ascii="Calibri" w:hAnsi="Calibri" w:cs="Calibri"/>
                <w:sz w:val="18"/>
              </w:rPr>
            </w:pPr>
            <w:proofErr w:type="gramStart"/>
            <w:r w:rsidRPr="00AF1147">
              <w:rPr>
                <w:rFonts w:ascii="Calibri" w:hAnsi="Calibri" w:cs="Calibri"/>
                <w:sz w:val="18"/>
              </w:rPr>
              <w:t>c</w:t>
            </w:r>
            <w:proofErr w:type="gramEnd"/>
            <w:r w:rsidRPr="00AF1147">
              <w:rPr>
                <w:rFonts w:ascii="Calibri" w:hAnsi="Calibri" w:cs="Calibri"/>
                <w:sz w:val="18"/>
              </w:rPr>
              <w:t>. Yeryüzünde benzer konumlara sahip mekânlardaki benzer olay, olgu veya konular ile ilgili benzerlikler</w:t>
            </w:r>
            <w:r>
              <w:rPr>
                <w:rFonts w:ascii="Calibri" w:hAnsi="Calibri" w:cs="Calibri"/>
                <w:sz w:val="18"/>
              </w:rPr>
              <w:t xml:space="preserve"> </w:t>
            </w:r>
            <w:r w:rsidRPr="00AF1147">
              <w:rPr>
                <w:rFonts w:ascii="Calibri" w:hAnsi="Calibri" w:cs="Calibri"/>
                <w:sz w:val="18"/>
              </w:rPr>
              <w:t>üzerinden çıkarım yapılır.</w:t>
            </w:r>
          </w:p>
        </w:tc>
        <w:tc>
          <w:tcPr>
            <w:tcW w:w="2126" w:type="dxa"/>
            <w:vAlign w:val="center"/>
          </w:tcPr>
          <w:p w:rsidR="0023465D" w:rsidRPr="00BF0C3D" w:rsidRDefault="0023465D"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F0C3D" w:rsidRDefault="0023465D" w:rsidP="00235165">
            <w:pPr>
              <w:jc w:val="center"/>
              <w:rPr>
                <w:sz w:val="18"/>
                <w:szCs w:val="20"/>
              </w:rPr>
            </w:pPr>
            <w:r w:rsidRPr="00BF0C3D">
              <w:rPr>
                <w:sz w:val="18"/>
                <w:szCs w:val="20"/>
              </w:rPr>
              <w:t>Ders kitabı, yazı tahtası, etkileşimli tahta, slayt, internet, fotoğraf, video, belgesel</w:t>
            </w:r>
          </w:p>
        </w:tc>
        <w:tc>
          <w:tcPr>
            <w:tcW w:w="2354" w:type="dxa"/>
          </w:tcPr>
          <w:p w:rsidR="0023465D" w:rsidRDefault="0023465D" w:rsidP="00235165"/>
        </w:tc>
      </w:tr>
    </w:tbl>
    <w:p w:rsidR="00A21401" w:rsidRDefault="00A21401" w:rsidP="009663BC"/>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741"/>
        <w:gridCol w:w="2126"/>
        <w:gridCol w:w="1828"/>
        <w:gridCol w:w="1944"/>
      </w:tblGrid>
      <w:tr w:rsidR="0023465D" w:rsidTr="00B7302C">
        <w:trPr>
          <w:cantSplit/>
          <w:trHeight w:val="958"/>
          <w:jc w:val="center"/>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741"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828"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194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7C0E02" w:rsidTr="000F4A7A">
        <w:trPr>
          <w:cantSplit/>
          <w:trHeight w:val="676"/>
          <w:jc w:val="center"/>
        </w:trPr>
        <w:tc>
          <w:tcPr>
            <w:tcW w:w="566" w:type="dxa"/>
            <w:vMerge w:val="restart"/>
            <w:textDirection w:val="btLr"/>
            <w:vAlign w:val="center"/>
          </w:tcPr>
          <w:p w:rsidR="007C0E02" w:rsidRDefault="007C0E02" w:rsidP="007C0E02">
            <w:pPr>
              <w:ind w:left="113" w:right="113"/>
              <w:jc w:val="center"/>
              <w:rPr>
                <w:b/>
                <w:color w:val="660066"/>
                <w:sz w:val="28"/>
              </w:rPr>
            </w:pPr>
            <w:r>
              <w:rPr>
                <w:b/>
                <w:color w:val="660066"/>
                <w:sz w:val="28"/>
              </w:rPr>
              <w:t>OCAK</w:t>
            </w:r>
          </w:p>
        </w:tc>
        <w:tc>
          <w:tcPr>
            <w:tcW w:w="14673" w:type="dxa"/>
            <w:gridSpan w:val="6"/>
            <w:shd w:val="clear" w:color="auto" w:fill="CCCCFF"/>
            <w:vAlign w:val="center"/>
          </w:tcPr>
          <w:p w:rsidR="007C0E02" w:rsidRPr="003A6558" w:rsidRDefault="007C0E02" w:rsidP="007C0E02">
            <w:pPr>
              <w:rPr>
                <w:b/>
                <w:sz w:val="28"/>
                <w:szCs w:val="28"/>
              </w:rPr>
            </w:pPr>
            <w:r>
              <w:rPr>
                <w:b/>
                <w:sz w:val="28"/>
                <w:szCs w:val="28"/>
              </w:rPr>
              <w:t>4</w:t>
            </w:r>
            <w:r w:rsidRPr="00CF553D">
              <w:rPr>
                <w:b/>
                <w:sz w:val="28"/>
                <w:szCs w:val="28"/>
              </w:rPr>
              <w:t xml:space="preserve">. </w:t>
            </w:r>
            <w:r>
              <w:rPr>
                <w:b/>
                <w:sz w:val="28"/>
                <w:szCs w:val="28"/>
              </w:rPr>
              <w:t>TEMA</w:t>
            </w:r>
            <w:r w:rsidRPr="00CF553D">
              <w:rPr>
                <w:b/>
                <w:sz w:val="28"/>
                <w:szCs w:val="28"/>
              </w:rPr>
              <w:t xml:space="preserve">: </w:t>
            </w:r>
            <w:r>
              <w:t xml:space="preserve"> </w:t>
            </w:r>
            <w:r w:rsidRPr="007C0E02">
              <w:rPr>
                <w:b/>
                <w:sz w:val="28"/>
                <w:szCs w:val="28"/>
              </w:rPr>
              <w:t>ÇEVRESEL RİSKLER VE TÜRKİYE-II</w:t>
            </w:r>
          </w:p>
        </w:tc>
      </w:tr>
      <w:tr w:rsidR="007C0E02" w:rsidTr="00B7302C">
        <w:trPr>
          <w:cantSplit/>
          <w:trHeight w:val="1961"/>
          <w:jc w:val="center"/>
        </w:trPr>
        <w:tc>
          <w:tcPr>
            <w:tcW w:w="566" w:type="dxa"/>
            <w:vMerge/>
            <w:textDirection w:val="btLr"/>
            <w:vAlign w:val="center"/>
          </w:tcPr>
          <w:p w:rsidR="007C0E02" w:rsidRPr="005A031A" w:rsidRDefault="007C0E02" w:rsidP="007C0E02">
            <w:pPr>
              <w:ind w:left="113" w:right="113"/>
              <w:jc w:val="center"/>
              <w:rPr>
                <w:b/>
                <w:color w:val="660066"/>
              </w:rPr>
            </w:pPr>
          </w:p>
        </w:tc>
        <w:tc>
          <w:tcPr>
            <w:tcW w:w="517" w:type="dxa"/>
            <w:textDirection w:val="btLr"/>
            <w:vAlign w:val="center"/>
          </w:tcPr>
          <w:p w:rsidR="007C0E02" w:rsidRPr="005A031A" w:rsidRDefault="00676717" w:rsidP="007C0E02">
            <w:pPr>
              <w:ind w:left="113" w:right="113"/>
              <w:jc w:val="center"/>
              <w:rPr>
                <w:b/>
              </w:rPr>
            </w:pPr>
            <w:r>
              <w:rPr>
                <w:b/>
              </w:rPr>
              <w:t>29 Aralık - 2</w:t>
            </w:r>
            <w:r w:rsidR="00E94901" w:rsidRPr="00E94901">
              <w:rPr>
                <w:b/>
              </w:rPr>
              <w:t xml:space="preserve"> Ocak</w:t>
            </w:r>
          </w:p>
        </w:tc>
        <w:tc>
          <w:tcPr>
            <w:tcW w:w="517" w:type="dxa"/>
            <w:textDirection w:val="btLr"/>
            <w:vAlign w:val="center"/>
          </w:tcPr>
          <w:p w:rsidR="007C0E02" w:rsidRPr="009663BC" w:rsidRDefault="007C0E02" w:rsidP="007C0E02">
            <w:pPr>
              <w:ind w:left="113" w:right="113"/>
              <w:jc w:val="center"/>
              <w:rPr>
                <w:b/>
              </w:rPr>
            </w:pPr>
            <w:r w:rsidRPr="009663BC">
              <w:rPr>
                <w:b/>
              </w:rPr>
              <w:t>2</w:t>
            </w:r>
          </w:p>
        </w:tc>
        <w:tc>
          <w:tcPr>
            <w:tcW w:w="7741" w:type="dxa"/>
            <w:vAlign w:val="center"/>
          </w:tcPr>
          <w:p w:rsidR="007C0E02" w:rsidRPr="007C0E02" w:rsidRDefault="007C0E02" w:rsidP="007C0E02">
            <w:pPr>
              <w:autoSpaceDE w:val="0"/>
              <w:autoSpaceDN w:val="0"/>
              <w:adjustRightInd w:val="0"/>
              <w:rPr>
                <w:rFonts w:ascii="Calibri,Bold" w:hAnsi="Calibri,Bold" w:cs="Calibri,Bold"/>
                <w:b/>
                <w:bCs/>
                <w:sz w:val="19"/>
                <w:szCs w:val="19"/>
              </w:rPr>
            </w:pPr>
            <w:r w:rsidRPr="007C0E02">
              <w:rPr>
                <w:rFonts w:ascii="Calibri-Bold" w:hAnsi="Calibri-Bold" w:cs="Calibri-Bold"/>
                <w:b/>
                <w:bCs/>
                <w:sz w:val="19"/>
                <w:szCs w:val="19"/>
              </w:rPr>
              <w:t xml:space="preserve">2. </w:t>
            </w:r>
            <w:r w:rsidRPr="007C0E02">
              <w:rPr>
                <w:rFonts w:ascii="Calibri,Bold" w:hAnsi="Calibri,Bold" w:cs="Calibri,Bold"/>
                <w:b/>
                <w:bCs/>
                <w:sz w:val="19"/>
                <w:szCs w:val="19"/>
              </w:rPr>
              <w:t xml:space="preserve">4. 1. Küresel iklim değişikliğinin Türkiye’ye yönelik sosyal ve politik </w:t>
            </w:r>
            <w:r w:rsidRPr="007C0E02">
              <w:rPr>
                <w:rFonts w:ascii="Calibri-Bold" w:hAnsi="Calibri-Bold" w:cs="Calibri-Bold"/>
                <w:b/>
                <w:bCs/>
                <w:sz w:val="19"/>
                <w:szCs w:val="19"/>
              </w:rPr>
              <w:t>e</w:t>
            </w:r>
            <w:r w:rsidRPr="007C0E02">
              <w:rPr>
                <w:rFonts w:ascii="Calibri,Bold" w:hAnsi="Calibri,Bold" w:cs="Calibri,Bold"/>
                <w:b/>
                <w:bCs/>
                <w:sz w:val="19"/>
                <w:szCs w:val="19"/>
              </w:rPr>
              <w:t>tkisi ile ilgili sorular sorar.</w:t>
            </w:r>
          </w:p>
          <w:p w:rsidR="007C0E02" w:rsidRPr="007C0E02" w:rsidRDefault="007C0E02" w:rsidP="007C0E02">
            <w:pPr>
              <w:autoSpaceDE w:val="0"/>
              <w:autoSpaceDN w:val="0"/>
              <w:adjustRightInd w:val="0"/>
              <w:rPr>
                <w:rFonts w:ascii="Calibri" w:hAnsi="Calibri" w:cs="Calibri"/>
                <w:sz w:val="19"/>
                <w:szCs w:val="19"/>
              </w:rPr>
            </w:pPr>
            <w:proofErr w:type="gramStart"/>
            <w:r w:rsidRPr="007C0E02">
              <w:rPr>
                <w:rFonts w:ascii="Calibri" w:hAnsi="Calibri" w:cs="Calibri"/>
                <w:sz w:val="19"/>
                <w:szCs w:val="19"/>
              </w:rPr>
              <w:t>a</w:t>
            </w:r>
            <w:proofErr w:type="gramEnd"/>
            <w:r w:rsidRPr="007C0E02">
              <w:rPr>
                <w:rFonts w:ascii="Calibri" w:hAnsi="Calibri" w:cs="Calibri"/>
                <w:sz w:val="19"/>
                <w:szCs w:val="19"/>
              </w:rPr>
              <w:t xml:space="preserve">. Küresel iklim değişikliğinin sosyal ve politik etkileri (nüfus, göç, sağlık, eğitim, günlük yaşam gibi sosyal yapıya etkisi; güvenlik politikaları bağlamında iç ve dış politikaya etkisi, ülkelerin imzaladığı uluslararası anlaşmalara etkisi vb.) veri tabanları, bilimsel kaynaklar ve görseller üzerinden incelenerek tanımlanır. </w:t>
            </w:r>
            <w:proofErr w:type="gramStart"/>
            <w:r w:rsidRPr="007C0E02">
              <w:rPr>
                <w:rFonts w:ascii="Calibri" w:hAnsi="Calibri" w:cs="Calibri"/>
                <w:sz w:val="19"/>
                <w:szCs w:val="19"/>
              </w:rPr>
              <w:t>b</w:t>
            </w:r>
            <w:proofErr w:type="gramEnd"/>
            <w:r w:rsidRPr="007C0E02">
              <w:rPr>
                <w:rFonts w:ascii="Calibri" w:hAnsi="Calibri" w:cs="Calibri"/>
                <w:sz w:val="19"/>
                <w:szCs w:val="19"/>
              </w:rPr>
              <w:t>. Söz konusu değişikliğin Türkiye’ye yönelik sosyal ve politik etkileri ile ilgili sorular sorulur.</w:t>
            </w:r>
          </w:p>
        </w:tc>
        <w:tc>
          <w:tcPr>
            <w:tcW w:w="2126" w:type="dxa"/>
            <w:vAlign w:val="center"/>
          </w:tcPr>
          <w:p w:rsidR="007C0E02" w:rsidRPr="00BF0C3D" w:rsidRDefault="007C0E02" w:rsidP="007C0E02">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828" w:type="dxa"/>
            <w:vAlign w:val="center"/>
          </w:tcPr>
          <w:p w:rsidR="007C0E02" w:rsidRPr="00BF0C3D" w:rsidRDefault="007C0E02" w:rsidP="007C0E02">
            <w:pPr>
              <w:jc w:val="center"/>
              <w:rPr>
                <w:sz w:val="18"/>
                <w:szCs w:val="20"/>
              </w:rPr>
            </w:pPr>
            <w:r w:rsidRPr="00BF0C3D">
              <w:rPr>
                <w:sz w:val="18"/>
                <w:szCs w:val="20"/>
              </w:rPr>
              <w:t>Ders kitabı, yazı tahtası, etkileşimli tahta, slayt, internet, fotoğraf, video, belgesel</w:t>
            </w:r>
          </w:p>
        </w:tc>
        <w:tc>
          <w:tcPr>
            <w:tcW w:w="1944" w:type="dxa"/>
            <w:vAlign w:val="center"/>
          </w:tcPr>
          <w:p w:rsidR="007C0E02" w:rsidRDefault="007C0E02" w:rsidP="007C0E02">
            <w:pPr>
              <w:jc w:val="center"/>
              <w:rPr>
                <w:b/>
                <w:color w:val="FF0000"/>
                <w:sz w:val="32"/>
              </w:rPr>
            </w:pPr>
            <w:r w:rsidRPr="00823788">
              <w:rPr>
                <w:b/>
                <w:color w:val="FF0000"/>
                <w:sz w:val="32"/>
              </w:rPr>
              <w:t>I. Dönem</w:t>
            </w:r>
          </w:p>
          <w:p w:rsidR="007C0E02" w:rsidRDefault="007C0E02" w:rsidP="007C0E02">
            <w:pPr>
              <w:jc w:val="center"/>
            </w:pPr>
            <w:r w:rsidRPr="00823788">
              <w:rPr>
                <w:b/>
                <w:color w:val="FF0000"/>
                <w:sz w:val="32"/>
              </w:rPr>
              <w:t>I</w:t>
            </w:r>
            <w:r>
              <w:rPr>
                <w:b/>
                <w:color w:val="FF0000"/>
                <w:sz w:val="32"/>
              </w:rPr>
              <w:t>I</w:t>
            </w:r>
            <w:r w:rsidRPr="00823788">
              <w:rPr>
                <w:b/>
                <w:color w:val="FF0000"/>
                <w:sz w:val="32"/>
              </w:rPr>
              <w:t>. Yazılı</w:t>
            </w:r>
          </w:p>
        </w:tc>
      </w:tr>
      <w:tr w:rsidR="007C0E02" w:rsidTr="00B7302C">
        <w:trPr>
          <w:cantSplit/>
          <w:trHeight w:val="2089"/>
          <w:jc w:val="center"/>
        </w:trPr>
        <w:tc>
          <w:tcPr>
            <w:tcW w:w="566" w:type="dxa"/>
            <w:vMerge/>
          </w:tcPr>
          <w:p w:rsidR="007C0E02" w:rsidRDefault="007C0E02" w:rsidP="007C0E02"/>
        </w:tc>
        <w:tc>
          <w:tcPr>
            <w:tcW w:w="517" w:type="dxa"/>
            <w:textDirection w:val="btLr"/>
            <w:vAlign w:val="center"/>
          </w:tcPr>
          <w:p w:rsidR="007C0E02" w:rsidRPr="005A031A" w:rsidRDefault="00676717" w:rsidP="007C0E02">
            <w:pPr>
              <w:ind w:left="113" w:right="113"/>
              <w:jc w:val="center"/>
              <w:rPr>
                <w:b/>
              </w:rPr>
            </w:pPr>
            <w:r>
              <w:rPr>
                <w:b/>
              </w:rPr>
              <w:t>5-9</w:t>
            </w:r>
            <w:r w:rsidR="007C0E02">
              <w:rPr>
                <w:b/>
              </w:rPr>
              <w:t xml:space="preserve"> Ocak</w:t>
            </w:r>
          </w:p>
        </w:tc>
        <w:tc>
          <w:tcPr>
            <w:tcW w:w="517" w:type="dxa"/>
            <w:textDirection w:val="btLr"/>
            <w:vAlign w:val="center"/>
          </w:tcPr>
          <w:p w:rsidR="007C0E02" w:rsidRPr="009663BC" w:rsidRDefault="007C0E02" w:rsidP="007C0E02">
            <w:pPr>
              <w:ind w:left="113" w:right="113"/>
              <w:jc w:val="center"/>
              <w:rPr>
                <w:b/>
              </w:rPr>
            </w:pPr>
            <w:r w:rsidRPr="009663BC">
              <w:rPr>
                <w:b/>
              </w:rPr>
              <w:t>2</w:t>
            </w:r>
          </w:p>
        </w:tc>
        <w:tc>
          <w:tcPr>
            <w:tcW w:w="7741" w:type="dxa"/>
            <w:vAlign w:val="center"/>
          </w:tcPr>
          <w:p w:rsidR="007C0E02" w:rsidRPr="007C0E02" w:rsidRDefault="007C0E02" w:rsidP="007C0E02">
            <w:pPr>
              <w:autoSpaceDE w:val="0"/>
              <w:autoSpaceDN w:val="0"/>
              <w:adjustRightInd w:val="0"/>
              <w:rPr>
                <w:rFonts w:ascii="Calibri,Bold" w:hAnsi="Calibri,Bold" w:cs="Calibri,Bold"/>
                <w:b/>
                <w:bCs/>
                <w:sz w:val="19"/>
                <w:szCs w:val="19"/>
              </w:rPr>
            </w:pPr>
            <w:r w:rsidRPr="007C0E02">
              <w:rPr>
                <w:rFonts w:ascii="Calibri-Bold" w:hAnsi="Calibri-Bold" w:cs="Calibri-Bold"/>
                <w:b/>
                <w:bCs/>
                <w:sz w:val="19"/>
                <w:szCs w:val="19"/>
              </w:rPr>
              <w:t xml:space="preserve">2. </w:t>
            </w:r>
            <w:r w:rsidRPr="007C0E02">
              <w:rPr>
                <w:rFonts w:ascii="Calibri,Bold" w:hAnsi="Calibri,Bold" w:cs="Calibri,Bold"/>
                <w:b/>
                <w:bCs/>
                <w:sz w:val="19"/>
                <w:szCs w:val="19"/>
              </w:rPr>
              <w:t xml:space="preserve">4. 2. Küresel iklim değişikliğinin Türkiye’ye yönelik sosyal ve politik </w:t>
            </w:r>
            <w:r w:rsidRPr="007C0E02">
              <w:rPr>
                <w:rFonts w:ascii="Calibri-Bold" w:hAnsi="Calibri-Bold" w:cs="Calibri-Bold"/>
                <w:b/>
                <w:bCs/>
                <w:sz w:val="19"/>
                <w:szCs w:val="19"/>
              </w:rPr>
              <w:t>e</w:t>
            </w:r>
            <w:r w:rsidRPr="007C0E02">
              <w:rPr>
                <w:rFonts w:ascii="Calibri,Bold" w:hAnsi="Calibri,Bold" w:cs="Calibri,Bold"/>
                <w:b/>
                <w:bCs/>
                <w:sz w:val="19"/>
                <w:szCs w:val="19"/>
              </w:rPr>
              <w:t>tkisi ile ilgili bilgi toplar.</w:t>
            </w:r>
          </w:p>
          <w:p w:rsidR="007C0E02" w:rsidRPr="007C0E02" w:rsidRDefault="007C0E02" w:rsidP="007C0E02">
            <w:pPr>
              <w:autoSpaceDE w:val="0"/>
              <w:autoSpaceDN w:val="0"/>
              <w:adjustRightInd w:val="0"/>
              <w:rPr>
                <w:rFonts w:ascii="Calibri" w:hAnsi="Calibri" w:cs="Calibri"/>
                <w:sz w:val="19"/>
                <w:szCs w:val="19"/>
              </w:rPr>
            </w:pPr>
            <w:proofErr w:type="gramStart"/>
            <w:r w:rsidRPr="007C0E02">
              <w:rPr>
                <w:rFonts w:ascii="Calibri" w:hAnsi="Calibri" w:cs="Calibri"/>
                <w:sz w:val="19"/>
                <w:szCs w:val="19"/>
              </w:rPr>
              <w:t>a</w:t>
            </w:r>
            <w:proofErr w:type="gramEnd"/>
            <w:r w:rsidRPr="007C0E02">
              <w:rPr>
                <w:rFonts w:ascii="Calibri" w:hAnsi="Calibri" w:cs="Calibri"/>
                <w:sz w:val="19"/>
                <w:szCs w:val="19"/>
              </w:rPr>
              <w:t xml:space="preserve">. Küresel iklim değişikliğinin Türkiye’ye yönelik sosyal ve politik etkileri ile ilgili bilgi toplanması için kullanılacak araçlar (gözlem ve saha çalışması, anket, mülakat, haritalar, iklim grafikleri, uydu görüntüleri, dijital veri tabanları, CBS, kütüphane araştırmaları vb.) belirlenir. </w:t>
            </w:r>
            <w:proofErr w:type="gramStart"/>
            <w:r w:rsidRPr="007C0E02">
              <w:rPr>
                <w:rFonts w:ascii="Calibri" w:hAnsi="Calibri" w:cs="Calibri"/>
                <w:sz w:val="19"/>
                <w:szCs w:val="19"/>
              </w:rPr>
              <w:t>b</w:t>
            </w:r>
            <w:proofErr w:type="gramEnd"/>
            <w:r w:rsidRPr="007C0E02">
              <w:rPr>
                <w:rFonts w:ascii="Calibri" w:hAnsi="Calibri" w:cs="Calibri"/>
                <w:sz w:val="19"/>
                <w:szCs w:val="19"/>
              </w:rPr>
              <w:t xml:space="preserve">. Belirlenen araç veya araçlar kullanılarak küresel iklim değişikliğinin Türkiye’ye yönelik sosyal ve politik etkileri ile ilgili bilgiler elde edilir. </w:t>
            </w:r>
            <w:proofErr w:type="gramStart"/>
            <w:r w:rsidRPr="007C0E02">
              <w:rPr>
                <w:rFonts w:ascii="Calibri" w:hAnsi="Calibri" w:cs="Calibri"/>
                <w:sz w:val="19"/>
                <w:szCs w:val="19"/>
              </w:rPr>
              <w:t>c</w:t>
            </w:r>
            <w:proofErr w:type="gramEnd"/>
            <w:r w:rsidRPr="007C0E02">
              <w:rPr>
                <w:rFonts w:ascii="Calibri" w:hAnsi="Calibri" w:cs="Calibri"/>
                <w:sz w:val="19"/>
                <w:szCs w:val="19"/>
              </w:rPr>
              <w:t>. Ulaşılan bilgiler karşılaştırılır, bilgilerin güvenilir kaynaklardan (TÜBİTAK, TÜİK, Bakanlıklar vb.) elde edildiği doğrulanır ve bilgiler kaydedilir.</w:t>
            </w:r>
          </w:p>
        </w:tc>
        <w:tc>
          <w:tcPr>
            <w:tcW w:w="2126" w:type="dxa"/>
            <w:vAlign w:val="center"/>
          </w:tcPr>
          <w:p w:rsidR="007C0E02" w:rsidRPr="00BF0C3D" w:rsidRDefault="007C0E02" w:rsidP="007C0E02">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828" w:type="dxa"/>
            <w:vAlign w:val="center"/>
          </w:tcPr>
          <w:p w:rsidR="007C0E02" w:rsidRPr="00BF0C3D" w:rsidRDefault="007C0E02" w:rsidP="007C0E02">
            <w:pPr>
              <w:jc w:val="center"/>
              <w:rPr>
                <w:sz w:val="18"/>
                <w:szCs w:val="20"/>
              </w:rPr>
            </w:pPr>
            <w:r w:rsidRPr="00BF0C3D">
              <w:rPr>
                <w:sz w:val="18"/>
                <w:szCs w:val="20"/>
              </w:rPr>
              <w:t>Ders kitabı, yazı tahtası, etkileşimli tahta, slayt, internet, fotoğraf, video, belgesel</w:t>
            </w:r>
          </w:p>
        </w:tc>
        <w:tc>
          <w:tcPr>
            <w:tcW w:w="1944" w:type="dxa"/>
            <w:tcBorders>
              <w:bottom w:val="single" w:sz="12" w:space="0" w:color="auto"/>
            </w:tcBorders>
            <w:vAlign w:val="center"/>
          </w:tcPr>
          <w:p w:rsidR="007C0E02" w:rsidRPr="00823788" w:rsidRDefault="007C0E02" w:rsidP="007C0E02">
            <w:pPr>
              <w:jc w:val="center"/>
              <w:rPr>
                <w:b/>
              </w:rPr>
            </w:pPr>
          </w:p>
        </w:tc>
      </w:tr>
      <w:tr w:rsidR="007C0E02" w:rsidTr="00B7302C">
        <w:trPr>
          <w:cantSplit/>
          <w:trHeight w:val="3097"/>
          <w:jc w:val="center"/>
        </w:trPr>
        <w:tc>
          <w:tcPr>
            <w:tcW w:w="566" w:type="dxa"/>
            <w:vMerge/>
            <w:tcBorders>
              <w:bottom w:val="single" w:sz="12" w:space="0" w:color="auto"/>
            </w:tcBorders>
          </w:tcPr>
          <w:p w:rsidR="007C0E02" w:rsidRDefault="007C0E02" w:rsidP="007C0E02"/>
        </w:tc>
        <w:tc>
          <w:tcPr>
            <w:tcW w:w="517" w:type="dxa"/>
            <w:tcBorders>
              <w:bottom w:val="single" w:sz="12" w:space="0" w:color="auto"/>
            </w:tcBorders>
            <w:textDirection w:val="btLr"/>
            <w:vAlign w:val="center"/>
          </w:tcPr>
          <w:p w:rsidR="007C0E02" w:rsidRPr="005A031A" w:rsidRDefault="00676717" w:rsidP="007C0E02">
            <w:pPr>
              <w:ind w:left="113" w:right="113"/>
              <w:jc w:val="center"/>
              <w:rPr>
                <w:b/>
              </w:rPr>
            </w:pPr>
            <w:r>
              <w:rPr>
                <w:b/>
              </w:rPr>
              <w:t>12-16</w:t>
            </w:r>
            <w:r w:rsidR="007C0E02">
              <w:rPr>
                <w:b/>
              </w:rPr>
              <w:t xml:space="preserve"> Ocak</w:t>
            </w:r>
          </w:p>
        </w:tc>
        <w:tc>
          <w:tcPr>
            <w:tcW w:w="517" w:type="dxa"/>
            <w:tcBorders>
              <w:bottom w:val="single" w:sz="12" w:space="0" w:color="auto"/>
            </w:tcBorders>
            <w:textDirection w:val="btLr"/>
            <w:vAlign w:val="center"/>
          </w:tcPr>
          <w:p w:rsidR="007C0E02" w:rsidRPr="009663BC" w:rsidRDefault="007C0E02" w:rsidP="007C0E02">
            <w:pPr>
              <w:ind w:left="113" w:right="113"/>
              <w:jc w:val="center"/>
              <w:rPr>
                <w:b/>
              </w:rPr>
            </w:pPr>
            <w:r w:rsidRPr="009663BC">
              <w:rPr>
                <w:b/>
              </w:rPr>
              <w:t>2</w:t>
            </w:r>
          </w:p>
        </w:tc>
        <w:tc>
          <w:tcPr>
            <w:tcW w:w="7741" w:type="dxa"/>
            <w:tcBorders>
              <w:bottom w:val="single" w:sz="12" w:space="0" w:color="auto"/>
            </w:tcBorders>
            <w:vAlign w:val="center"/>
          </w:tcPr>
          <w:p w:rsidR="007C0E02" w:rsidRPr="007C0E02" w:rsidRDefault="007C0E02" w:rsidP="007C0E02">
            <w:pPr>
              <w:autoSpaceDE w:val="0"/>
              <w:autoSpaceDN w:val="0"/>
              <w:adjustRightInd w:val="0"/>
              <w:rPr>
                <w:rFonts w:ascii="Calibri-Bold" w:hAnsi="Calibri-Bold" w:cs="Calibri-Bold"/>
                <w:b/>
                <w:bCs/>
                <w:sz w:val="19"/>
                <w:szCs w:val="19"/>
              </w:rPr>
            </w:pPr>
            <w:r w:rsidRPr="007C0E02">
              <w:rPr>
                <w:rFonts w:ascii="Calibri-Bold" w:hAnsi="Calibri-Bold" w:cs="Calibri-Bold"/>
                <w:b/>
                <w:bCs/>
                <w:sz w:val="19"/>
                <w:szCs w:val="19"/>
              </w:rPr>
              <w:t>2.4.3. Küresel iklim değişikliğinin Türkiye’ye yönelik sosyal ve politik etkisi ile ilgili bilgileri düzenler.</w:t>
            </w:r>
          </w:p>
          <w:p w:rsidR="007C0E02" w:rsidRPr="007C0E02" w:rsidRDefault="007C0E02" w:rsidP="007C0E02">
            <w:pPr>
              <w:autoSpaceDE w:val="0"/>
              <w:autoSpaceDN w:val="0"/>
              <w:adjustRightInd w:val="0"/>
              <w:rPr>
                <w:rFonts w:ascii="Calibri" w:hAnsi="Calibri" w:cs="Calibri"/>
                <w:sz w:val="19"/>
                <w:szCs w:val="19"/>
              </w:rPr>
            </w:pPr>
            <w:proofErr w:type="gramStart"/>
            <w:r w:rsidRPr="007C0E02">
              <w:rPr>
                <w:rFonts w:ascii="Calibri" w:hAnsi="Calibri" w:cs="Calibri"/>
                <w:sz w:val="19"/>
                <w:szCs w:val="19"/>
              </w:rPr>
              <w:t>a</w:t>
            </w:r>
            <w:proofErr w:type="gramEnd"/>
            <w:r w:rsidRPr="007C0E02">
              <w:rPr>
                <w:rFonts w:ascii="Calibri" w:hAnsi="Calibri" w:cs="Calibri"/>
                <w:sz w:val="19"/>
                <w:szCs w:val="19"/>
              </w:rPr>
              <w:t xml:space="preserve">. Küresel iklim değişikliğinin Türkiye’ye yönelik sosyal ve politik etkileri ile ilgili veriler sınıflandırılır ve görselleştirilir. Verilerin görselleştirilmesi için dijital veya kâğıt haritalar, grafikler, şekiller, diyagramlar, tablolar ve çizelgeler oluşturulur. </w:t>
            </w:r>
            <w:proofErr w:type="gramStart"/>
            <w:r w:rsidRPr="007C0E02">
              <w:rPr>
                <w:rFonts w:ascii="Calibri" w:hAnsi="Calibri" w:cs="Calibri"/>
                <w:sz w:val="19"/>
                <w:szCs w:val="19"/>
              </w:rPr>
              <w:t>b</w:t>
            </w:r>
            <w:proofErr w:type="gramEnd"/>
            <w:r w:rsidRPr="007C0E02">
              <w:rPr>
                <w:rFonts w:ascii="Calibri" w:hAnsi="Calibri" w:cs="Calibri"/>
                <w:sz w:val="19"/>
                <w:szCs w:val="19"/>
              </w:rPr>
              <w:t>. Oluşturulan materyaller birleştirilir, coğrafi soru veya hipotez için yeterli bilgi ve dokümana ulaşılıp ulaşılmadığı yorumlanır.</w:t>
            </w:r>
          </w:p>
          <w:p w:rsidR="007C0E02" w:rsidRPr="007C0E02" w:rsidRDefault="007C0E02" w:rsidP="007C0E02">
            <w:pPr>
              <w:autoSpaceDE w:val="0"/>
              <w:autoSpaceDN w:val="0"/>
              <w:adjustRightInd w:val="0"/>
              <w:rPr>
                <w:rFonts w:ascii="Calibri-Bold" w:hAnsi="Calibri-Bold" w:cs="Calibri-Bold"/>
                <w:b/>
                <w:bCs/>
                <w:sz w:val="19"/>
                <w:szCs w:val="19"/>
              </w:rPr>
            </w:pPr>
            <w:r w:rsidRPr="007C0E02">
              <w:rPr>
                <w:rFonts w:ascii="Calibri-Bold" w:hAnsi="Calibri-Bold" w:cs="Calibri-Bold"/>
                <w:b/>
                <w:bCs/>
                <w:sz w:val="19"/>
                <w:szCs w:val="19"/>
              </w:rPr>
              <w:t>2.4.4. Küresel iklim değişikliğinin Türkiye’ye yönelik sosyal ve politik etkisi ile ilgili bilgileri çözümler.</w:t>
            </w:r>
          </w:p>
          <w:p w:rsidR="007C0E02" w:rsidRPr="007C0E02" w:rsidRDefault="007C0E02" w:rsidP="007C0E02">
            <w:pPr>
              <w:autoSpaceDE w:val="0"/>
              <w:autoSpaceDN w:val="0"/>
              <w:adjustRightInd w:val="0"/>
              <w:rPr>
                <w:rFonts w:ascii="Calibri" w:hAnsi="Calibri" w:cs="Calibri"/>
                <w:sz w:val="19"/>
                <w:szCs w:val="19"/>
              </w:rPr>
            </w:pPr>
            <w:proofErr w:type="gramStart"/>
            <w:r w:rsidRPr="007C0E02">
              <w:rPr>
                <w:rFonts w:ascii="Calibri" w:hAnsi="Calibri" w:cs="Calibri"/>
                <w:sz w:val="19"/>
                <w:szCs w:val="19"/>
              </w:rPr>
              <w:t>a</w:t>
            </w:r>
            <w:proofErr w:type="gramEnd"/>
            <w:r w:rsidRPr="007C0E02">
              <w:rPr>
                <w:rFonts w:ascii="Calibri" w:hAnsi="Calibri" w:cs="Calibri"/>
                <w:sz w:val="19"/>
                <w:szCs w:val="19"/>
              </w:rPr>
              <w:t xml:space="preserve">. Küresel iklim değişikliğinin Türkiye’ye yönelik sosyal ve politik etkisi ile ilgili ulaşılan veriler ve bu veriler arasındaki ilişkiler belirlenir. b. Elde edilen bilgilerden (grafikler, çizelgeler, tablolar, şekiller, diyagramlar, metinler, fotoğraflar, belgeler, röportajlar, haritalar, hava fotoğrafları, uzaktan algılama teknolojileriyle elde edilen görüntüler, CBS vb.) yararlanılarak verilerdeki eğilim, </w:t>
            </w:r>
            <w:proofErr w:type="gramStart"/>
            <w:r w:rsidRPr="007C0E02">
              <w:rPr>
                <w:rFonts w:ascii="Calibri" w:hAnsi="Calibri" w:cs="Calibri"/>
                <w:sz w:val="19"/>
                <w:szCs w:val="19"/>
              </w:rPr>
              <w:t>korelasyon</w:t>
            </w:r>
            <w:proofErr w:type="gramEnd"/>
            <w:r w:rsidRPr="007C0E02">
              <w:rPr>
                <w:rFonts w:ascii="Calibri" w:hAnsi="Calibri" w:cs="Calibri"/>
                <w:sz w:val="19"/>
                <w:szCs w:val="19"/>
              </w:rPr>
              <w:t>, dağılım, kalıplar, ilişkiler ve değişimler belirlenir.</w:t>
            </w:r>
          </w:p>
        </w:tc>
        <w:tc>
          <w:tcPr>
            <w:tcW w:w="2126" w:type="dxa"/>
            <w:tcBorders>
              <w:bottom w:val="single" w:sz="12" w:space="0" w:color="auto"/>
            </w:tcBorders>
            <w:vAlign w:val="center"/>
          </w:tcPr>
          <w:p w:rsidR="007C0E02" w:rsidRPr="00BF0C3D" w:rsidRDefault="007C0E02" w:rsidP="007C0E02">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828" w:type="dxa"/>
            <w:tcBorders>
              <w:bottom w:val="single" w:sz="12" w:space="0" w:color="auto"/>
            </w:tcBorders>
            <w:vAlign w:val="center"/>
          </w:tcPr>
          <w:p w:rsidR="007C0E02" w:rsidRPr="00BF0C3D" w:rsidRDefault="007C0E02" w:rsidP="007C0E02">
            <w:pPr>
              <w:jc w:val="center"/>
              <w:rPr>
                <w:sz w:val="18"/>
                <w:szCs w:val="20"/>
              </w:rPr>
            </w:pPr>
            <w:r w:rsidRPr="00BF0C3D">
              <w:rPr>
                <w:sz w:val="18"/>
                <w:szCs w:val="20"/>
              </w:rPr>
              <w:t>Ders kitabı, yazı tahtası, etkileşimli tahta, slayt, internet, fotoğraf, video, belgesel</w:t>
            </w:r>
          </w:p>
        </w:tc>
        <w:tc>
          <w:tcPr>
            <w:tcW w:w="1944" w:type="dxa"/>
            <w:tcBorders>
              <w:bottom w:val="single" w:sz="12" w:space="0" w:color="auto"/>
            </w:tcBorders>
          </w:tcPr>
          <w:p w:rsidR="007C0E02" w:rsidRDefault="007C0E02" w:rsidP="007C0E02"/>
        </w:tc>
      </w:tr>
      <w:tr w:rsidR="007C0E02" w:rsidTr="00D8312F">
        <w:trPr>
          <w:cantSplit/>
          <w:trHeight w:val="887"/>
          <w:jc w:val="center"/>
        </w:trPr>
        <w:tc>
          <w:tcPr>
            <w:tcW w:w="15239" w:type="dxa"/>
            <w:gridSpan w:val="7"/>
            <w:shd w:val="clear" w:color="auto" w:fill="00B050"/>
            <w:vAlign w:val="center"/>
          </w:tcPr>
          <w:p w:rsidR="007C0E02" w:rsidRPr="006C11F1" w:rsidRDefault="00676717" w:rsidP="007C0E02">
            <w:pPr>
              <w:jc w:val="center"/>
              <w:rPr>
                <w:b/>
                <w:color w:val="FFFFFF" w:themeColor="background1"/>
                <w:sz w:val="48"/>
              </w:rPr>
            </w:pPr>
            <w:r>
              <w:rPr>
                <w:b/>
                <w:color w:val="FFFFFF" w:themeColor="background1"/>
                <w:sz w:val="48"/>
              </w:rPr>
              <w:t>19-30 OCAK 2026</w:t>
            </w:r>
            <w:r w:rsidR="00A518FD" w:rsidRPr="00A518FD">
              <w:rPr>
                <w:b/>
                <w:color w:val="FFFFFF" w:themeColor="background1"/>
                <w:sz w:val="48"/>
              </w:rPr>
              <w:t xml:space="preserve"> YARIYIL TATİLİ</w:t>
            </w:r>
          </w:p>
        </w:tc>
      </w:tr>
    </w:tbl>
    <w:p w:rsidR="003147DE" w:rsidRDefault="003147DE" w:rsidP="009663BC"/>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180"/>
        <w:gridCol w:w="2126"/>
        <w:gridCol w:w="2126"/>
        <w:gridCol w:w="2137"/>
      </w:tblGrid>
      <w:tr w:rsidR="002D022C" w:rsidTr="001524F4">
        <w:trPr>
          <w:cantSplit/>
          <w:trHeight w:val="963"/>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80"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126"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2126"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137"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2D022C" w:rsidTr="00405BAD">
        <w:trPr>
          <w:cantSplit/>
          <w:trHeight w:val="1808"/>
        </w:trPr>
        <w:tc>
          <w:tcPr>
            <w:tcW w:w="564" w:type="dxa"/>
            <w:vMerge w:val="restart"/>
            <w:textDirection w:val="btLr"/>
            <w:vAlign w:val="center"/>
          </w:tcPr>
          <w:p w:rsidR="002D022C" w:rsidRPr="005A031A" w:rsidRDefault="002D022C" w:rsidP="00235165">
            <w:pPr>
              <w:ind w:left="113" w:right="113"/>
              <w:jc w:val="center"/>
              <w:rPr>
                <w:b/>
                <w:color w:val="660066"/>
              </w:rPr>
            </w:pPr>
            <w:r>
              <w:rPr>
                <w:b/>
                <w:color w:val="660066"/>
                <w:sz w:val="28"/>
              </w:rPr>
              <w:t>ŞUBAT</w:t>
            </w:r>
          </w:p>
        </w:tc>
        <w:tc>
          <w:tcPr>
            <w:tcW w:w="515" w:type="dxa"/>
            <w:textDirection w:val="btLr"/>
            <w:vAlign w:val="center"/>
          </w:tcPr>
          <w:p w:rsidR="002D022C" w:rsidRPr="005A031A" w:rsidRDefault="00331720" w:rsidP="00235165">
            <w:pPr>
              <w:ind w:left="113" w:right="113"/>
              <w:jc w:val="center"/>
              <w:rPr>
                <w:b/>
              </w:rPr>
            </w:pPr>
            <w:r>
              <w:rPr>
                <w:b/>
              </w:rPr>
              <w:t>2-6</w:t>
            </w:r>
            <w:r w:rsidR="002D022C">
              <w:rPr>
                <w:b/>
              </w:rPr>
              <w:t xml:space="preserve"> Şubat</w:t>
            </w:r>
          </w:p>
        </w:tc>
        <w:tc>
          <w:tcPr>
            <w:tcW w:w="515" w:type="dxa"/>
            <w:textDirection w:val="btLr"/>
            <w:vAlign w:val="center"/>
          </w:tcPr>
          <w:p w:rsidR="002D022C" w:rsidRPr="009663BC" w:rsidRDefault="002D022C" w:rsidP="00235165">
            <w:pPr>
              <w:ind w:left="113" w:right="113"/>
              <w:jc w:val="center"/>
              <w:rPr>
                <w:b/>
              </w:rPr>
            </w:pPr>
            <w:r w:rsidRPr="009663BC">
              <w:rPr>
                <w:b/>
              </w:rPr>
              <w:t>2</w:t>
            </w:r>
          </w:p>
        </w:tc>
        <w:tc>
          <w:tcPr>
            <w:tcW w:w="7180" w:type="dxa"/>
            <w:vAlign w:val="center"/>
          </w:tcPr>
          <w:p w:rsidR="00FD1A94" w:rsidRDefault="00FD1A94" w:rsidP="00FD1A94">
            <w:pPr>
              <w:autoSpaceDE w:val="0"/>
              <w:autoSpaceDN w:val="0"/>
              <w:adjustRightInd w:val="0"/>
              <w:rPr>
                <w:rFonts w:ascii="Calibri-Bold" w:hAnsi="Calibri-Bold" w:cs="Calibri-Bold"/>
                <w:b/>
                <w:bCs/>
              </w:rPr>
            </w:pPr>
            <w:r>
              <w:rPr>
                <w:rFonts w:ascii="Calibri-Bold" w:hAnsi="Calibri-Bold" w:cs="Calibri-Bold"/>
                <w:b/>
                <w:bCs/>
              </w:rPr>
              <w:t>2.4.5. Küresel iklim değişikliğinin Türkiye’ye yönelik sosyal ve politik etkilerini değerlendirir.</w:t>
            </w:r>
          </w:p>
          <w:p w:rsidR="002D022C" w:rsidRPr="000543D8" w:rsidRDefault="00FD1A94" w:rsidP="000543D8">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Elde edilen bilgilerdeki desenler bulunur ve bu desenlere dayalı önermeler oluşturulur.</w:t>
            </w:r>
            <w:r w:rsidR="000543D8">
              <w:rPr>
                <w:rFonts w:ascii="Calibri" w:hAnsi="Calibri" w:cs="Calibri"/>
              </w:rPr>
              <w:t xml:space="preserve"> </w:t>
            </w:r>
            <w:proofErr w:type="gramStart"/>
            <w:r>
              <w:rPr>
                <w:rFonts w:ascii="Calibri" w:hAnsi="Calibri" w:cs="Calibri"/>
              </w:rPr>
              <w:t>b</w:t>
            </w:r>
            <w:proofErr w:type="gramEnd"/>
            <w:r>
              <w:rPr>
                <w:rFonts w:ascii="Calibri" w:hAnsi="Calibri" w:cs="Calibri"/>
              </w:rPr>
              <w:t>. Önermeler coğrafi modeller, genellemeler ve teoriler ile karşılaştırılır.</w:t>
            </w:r>
            <w:r w:rsidR="000543D8">
              <w:rPr>
                <w:rFonts w:ascii="Calibri" w:hAnsi="Calibri" w:cs="Calibri"/>
              </w:rPr>
              <w:t xml:space="preserve"> </w:t>
            </w:r>
            <w:proofErr w:type="gramStart"/>
            <w:r>
              <w:rPr>
                <w:rFonts w:ascii="Calibri" w:hAnsi="Calibri" w:cs="Calibri"/>
              </w:rPr>
              <w:t>c</w:t>
            </w:r>
            <w:proofErr w:type="gramEnd"/>
            <w:r>
              <w:rPr>
                <w:rFonts w:ascii="Calibri" w:hAnsi="Calibri" w:cs="Calibri"/>
              </w:rPr>
              <w:t>. Elde edilen bilgilerden yola çıkılarak küresel iklim değişikliğinin Türkiye’ye yönelik sosyal ve politik</w:t>
            </w:r>
            <w:r w:rsidR="000543D8">
              <w:rPr>
                <w:rFonts w:ascii="Calibri" w:hAnsi="Calibri" w:cs="Calibri"/>
              </w:rPr>
              <w:t xml:space="preserve"> </w:t>
            </w:r>
            <w:r>
              <w:rPr>
                <w:rFonts w:ascii="Calibri" w:hAnsi="Calibri" w:cs="Calibri"/>
              </w:rPr>
              <w:t>etkileri ile ilgili sonuçlara ulaşılır ve geleceğe yönelik tahminlerde bulunulur.</w:t>
            </w:r>
            <w:r w:rsidR="000543D8">
              <w:rPr>
                <w:rFonts w:ascii="Calibri" w:hAnsi="Calibri" w:cs="Calibri"/>
              </w:rPr>
              <w:t xml:space="preserve"> </w:t>
            </w:r>
            <w:proofErr w:type="gramStart"/>
            <w:r>
              <w:rPr>
                <w:rFonts w:ascii="Calibri" w:hAnsi="Calibri" w:cs="Calibri"/>
              </w:rPr>
              <w:t>ç</w:t>
            </w:r>
            <w:proofErr w:type="gramEnd"/>
            <w:r>
              <w:rPr>
                <w:rFonts w:ascii="Calibri" w:hAnsi="Calibri" w:cs="Calibri"/>
              </w:rPr>
              <w:t>. Araştırmada belirlenen olumsuz durumların iyileştirilmesine yönelik alternatif çözüm önerileri sunulur.</w:t>
            </w:r>
            <w:r w:rsidR="000543D8">
              <w:rPr>
                <w:rFonts w:ascii="Calibri" w:hAnsi="Calibri" w:cs="Calibri"/>
              </w:rPr>
              <w:t xml:space="preserve"> </w:t>
            </w:r>
            <w:proofErr w:type="gramStart"/>
            <w:r>
              <w:rPr>
                <w:rFonts w:ascii="Calibri" w:hAnsi="Calibri" w:cs="Calibri"/>
              </w:rPr>
              <w:t>d</w:t>
            </w:r>
            <w:proofErr w:type="gramEnd"/>
            <w:r>
              <w:rPr>
                <w:rFonts w:ascii="Calibri" w:hAnsi="Calibri" w:cs="Calibri"/>
              </w:rPr>
              <w:t>. Küresel iklim değişikliğinin Türkiye’ye yönelik sosyal ve politik etkileri; konuyla ilgili hazırlanan rapor,</w:t>
            </w:r>
            <w:r w:rsidR="000543D8">
              <w:rPr>
                <w:rFonts w:ascii="Calibri" w:hAnsi="Calibri" w:cs="Calibri"/>
              </w:rPr>
              <w:t xml:space="preserve">  </w:t>
            </w:r>
            <w:r>
              <w:rPr>
                <w:rFonts w:ascii="Calibri" w:hAnsi="Calibri" w:cs="Calibri"/>
              </w:rPr>
              <w:t>haritalar ve diğer coğrafi temsillerle desteklenir.</w:t>
            </w:r>
          </w:p>
        </w:tc>
        <w:tc>
          <w:tcPr>
            <w:tcW w:w="2126" w:type="dxa"/>
            <w:vAlign w:val="center"/>
          </w:tcPr>
          <w:p w:rsidR="002D022C" w:rsidRPr="00DD2A4C" w:rsidRDefault="002D022C" w:rsidP="0023516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2D022C" w:rsidRPr="00DD2A4C" w:rsidRDefault="002D022C" w:rsidP="00235165">
            <w:pPr>
              <w:jc w:val="center"/>
              <w:rPr>
                <w:sz w:val="18"/>
                <w:szCs w:val="20"/>
              </w:rPr>
            </w:pPr>
            <w:r w:rsidRPr="00DD2A4C">
              <w:rPr>
                <w:sz w:val="18"/>
                <w:szCs w:val="20"/>
              </w:rPr>
              <w:t>Ders kitabı, yazı tahtası, etkileşimli tahta, slayt, internet, fotoğraf, video, belgesel</w:t>
            </w:r>
          </w:p>
        </w:tc>
        <w:tc>
          <w:tcPr>
            <w:tcW w:w="2137" w:type="dxa"/>
          </w:tcPr>
          <w:p w:rsidR="002D022C" w:rsidRDefault="002D022C" w:rsidP="00235165"/>
        </w:tc>
      </w:tr>
      <w:tr w:rsidR="007F55A0" w:rsidTr="004A74A1">
        <w:trPr>
          <w:cantSplit/>
          <w:trHeight w:val="685"/>
        </w:trPr>
        <w:tc>
          <w:tcPr>
            <w:tcW w:w="564" w:type="dxa"/>
            <w:vMerge/>
          </w:tcPr>
          <w:p w:rsidR="007F55A0" w:rsidRDefault="007F55A0" w:rsidP="007F55A0"/>
        </w:tc>
        <w:tc>
          <w:tcPr>
            <w:tcW w:w="14599" w:type="dxa"/>
            <w:gridSpan w:val="6"/>
            <w:shd w:val="clear" w:color="auto" w:fill="CCCCFF"/>
            <w:vAlign w:val="center"/>
          </w:tcPr>
          <w:p w:rsidR="007F55A0" w:rsidRPr="003A6558" w:rsidRDefault="007F55A0" w:rsidP="007F55A0">
            <w:pPr>
              <w:rPr>
                <w:b/>
                <w:sz w:val="28"/>
                <w:szCs w:val="28"/>
              </w:rPr>
            </w:pPr>
            <w:r>
              <w:rPr>
                <w:b/>
                <w:sz w:val="28"/>
                <w:szCs w:val="28"/>
              </w:rPr>
              <w:t>5</w:t>
            </w:r>
            <w:r w:rsidRPr="00CF553D">
              <w:rPr>
                <w:b/>
                <w:sz w:val="28"/>
                <w:szCs w:val="28"/>
              </w:rPr>
              <w:t xml:space="preserve">. </w:t>
            </w:r>
            <w:r>
              <w:rPr>
                <w:b/>
                <w:sz w:val="28"/>
                <w:szCs w:val="28"/>
              </w:rPr>
              <w:t>TEMA</w:t>
            </w:r>
            <w:r w:rsidRPr="00CF553D">
              <w:rPr>
                <w:b/>
                <w:sz w:val="28"/>
                <w:szCs w:val="28"/>
              </w:rPr>
              <w:t xml:space="preserve">: </w:t>
            </w:r>
            <w:r>
              <w:t xml:space="preserve"> </w:t>
            </w:r>
            <w:r w:rsidRPr="007F55A0">
              <w:rPr>
                <w:b/>
                <w:sz w:val="28"/>
                <w:szCs w:val="28"/>
              </w:rPr>
              <w:t>FELSEFE VE YAŞAM-II</w:t>
            </w:r>
          </w:p>
        </w:tc>
      </w:tr>
      <w:tr w:rsidR="007B5015" w:rsidTr="007B5015">
        <w:trPr>
          <w:cantSplit/>
          <w:trHeight w:val="1532"/>
        </w:trPr>
        <w:tc>
          <w:tcPr>
            <w:tcW w:w="564" w:type="dxa"/>
            <w:vMerge/>
          </w:tcPr>
          <w:p w:rsidR="007B5015" w:rsidRDefault="007B5015" w:rsidP="007F55A0"/>
        </w:tc>
        <w:tc>
          <w:tcPr>
            <w:tcW w:w="515" w:type="dxa"/>
            <w:textDirection w:val="btLr"/>
            <w:vAlign w:val="center"/>
          </w:tcPr>
          <w:p w:rsidR="007B5015" w:rsidRPr="005A031A" w:rsidRDefault="00331720" w:rsidP="007F55A0">
            <w:pPr>
              <w:ind w:left="113" w:right="113"/>
              <w:jc w:val="center"/>
              <w:rPr>
                <w:b/>
              </w:rPr>
            </w:pPr>
            <w:r>
              <w:rPr>
                <w:b/>
              </w:rPr>
              <w:t>9-13</w:t>
            </w:r>
            <w:r w:rsidR="007B5015">
              <w:rPr>
                <w:b/>
              </w:rPr>
              <w:t xml:space="preserve"> Şubat</w:t>
            </w:r>
          </w:p>
        </w:tc>
        <w:tc>
          <w:tcPr>
            <w:tcW w:w="515" w:type="dxa"/>
            <w:textDirection w:val="btLr"/>
            <w:vAlign w:val="center"/>
          </w:tcPr>
          <w:p w:rsidR="007B5015" w:rsidRPr="009663BC" w:rsidRDefault="007B5015" w:rsidP="007F55A0">
            <w:pPr>
              <w:ind w:left="113" w:right="113"/>
              <w:jc w:val="center"/>
              <w:rPr>
                <w:b/>
              </w:rPr>
            </w:pPr>
            <w:r w:rsidRPr="009663BC">
              <w:rPr>
                <w:b/>
              </w:rPr>
              <w:t>2</w:t>
            </w:r>
          </w:p>
        </w:tc>
        <w:tc>
          <w:tcPr>
            <w:tcW w:w="7180" w:type="dxa"/>
            <w:vMerge w:val="restart"/>
            <w:vAlign w:val="center"/>
          </w:tcPr>
          <w:p w:rsidR="007B5015" w:rsidRDefault="007B5015" w:rsidP="006C751A">
            <w:pPr>
              <w:autoSpaceDE w:val="0"/>
              <w:autoSpaceDN w:val="0"/>
              <w:adjustRightInd w:val="0"/>
              <w:rPr>
                <w:rFonts w:ascii="Calibri,Bold" w:hAnsi="Calibri,Bold" w:cs="Calibri,Bold"/>
                <w:b/>
                <w:bCs/>
              </w:rPr>
            </w:pPr>
            <w:r>
              <w:rPr>
                <w:rFonts w:ascii="Calibri,Bold" w:hAnsi="Calibri,Bold" w:cs="Calibri,Bold"/>
                <w:b/>
                <w:bCs/>
              </w:rPr>
              <w:t>2.5.1. Belli bir konuda felsefi sorular so</w:t>
            </w:r>
            <w:r>
              <w:rPr>
                <w:rFonts w:ascii="Calibri-Bold" w:hAnsi="Calibri-Bold" w:cs="Calibri-Bold"/>
                <w:b/>
                <w:bCs/>
              </w:rPr>
              <w:t>r</w:t>
            </w:r>
            <w:r>
              <w:rPr>
                <w:rFonts w:ascii="Calibri,Bold" w:hAnsi="Calibri,Bold" w:cs="Calibri,Bold"/>
                <w:b/>
                <w:bCs/>
              </w:rPr>
              <w:t>ar.</w:t>
            </w:r>
          </w:p>
          <w:p w:rsidR="007B5015" w:rsidRDefault="007B5015" w:rsidP="006C751A">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Söz konusu soruların özellikleri incelenir.</w:t>
            </w:r>
          </w:p>
          <w:p w:rsidR="007B5015" w:rsidRDefault="007B5015" w:rsidP="006C751A">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Sorulan sorular ile felsefenin bağlantılı olduğu konu arasındaki ilişki belirlenir.</w:t>
            </w:r>
          </w:p>
          <w:p w:rsidR="007B5015" w:rsidRPr="00246299" w:rsidRDefault="007B5015" w:rsidP="006C751A">
            <w:pPr>
              <w:rPr>
                <w:sz w:val="18"/>
              </w:rPr>
            </w:pPr>
            <w:proofErr w:type="gramStart"/>
            <w:r>
              <w:rPr>
                <w:rFonts w:ascii="Calibri" w:hAnsi="Calibri" w:cs="Calibri"/>
              </w:rPr>
              <w:t>c</w:t>
            </w:r>
            <w:proofErr w:type="gramEnd"/>
            <w:r>
              <w:rPr>
                <w:rFonts w:ascii="Calibri" w:hAnsi="Calibri" w:cs="Calibri"/>
              </w:rPr>
              <w:t>. Belirlenen konu ile ilgili felsefi nitelikte yeni sorular oluşturulur.</w:t>
            </w:r>
          </w:p>
        </w:tc>
        <w:tc>
          <w:tcPr>
            <w:tcW w:w="2126" w:type="dxa"/>
            <w:vAlign w:val="center"/>
          </w:tcPr>
          <w:p w:rsidR="007B5015" w:rsidRPr="00DD2A4C" w:rsidRDefault="007B5015" w:rsidP="007F55A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7B5015" w:rsidRPr="00DD2A4C" w:rsidRDefault="007B5015" w:rsidP="007F55A0">
            <w:pPr>
              <w:jc w:val="center"/>
              <w:rPr>
                <w:sz w:val="18"/>
                <w:szCs w:val="20"/>
              </w:rPr>
            </w:pPr>
            <w:r w:rsidRPr="00DD2A4C">
              <w:rPr>
                <w:sz w:val="18"/>
                <w:szCs w:val="20"/>
              </w:rPr>
              <w:t>Ders kitabı, yazı tahtası, etkileşimli tahta, slayt, internet, fotoğraf, video, belgesel</w:t>
            </w:r>
          </w:p>
        </w:tc>
        <w:tc>
          <w:tcPr>
            <w:tcW w:w="2137" w:type="dxa"/>
          </w:tcPr>
          <w:p w:rsidR="007B5015" w:rsidRDefault="007B5015" w:rsidP="007F55A0"/>
        </w:tc>
      </w:tr>
      <w:tr w:rsidR="007B5015" w:rsidTr="007B5015">
        <w:trPr>
          <w:cantSplit/>
          <w:trHeight w:val="1397"/>
        </w:trPr>
        <w:tc>
          <w:tcPr>
            <w:tcW w:w="564" w:type="dxa"/>
            <w:vMerge/>
          </w:tcPr>
          <w:p w:rsidR="007B5015" w:rsidRDefault="007B5015" w:rsidP="007F55A0"/>
        </w:tc>
        <w:tc>
          <w:tcPr>
            <w:tcW w:w="515" w:type="dxa"/>
            <w:textDirection w:val="btLr"/>
            <w:vAlign w:val="center"/>
          </w:tcPr>
          <w:p w:rsidR="007B5015" w:rsidRPr="005A031A" w:rsidRDefault="00331720" w:rsidP="007F55A0">
            <w:pPr>
              <w:ind w:left="113" w:right="113"/>
              <w:jc w:val="center"/>
              <w:rPr>
                <w:b/>
              </w:rPr>
            </w:pPr>
            <w:r>
              <w:rPr>
                <w:b/>
              </w:rPr>
              <w:t>16-20</w:t>
            </w:r>
            <w:r w:rsidR="007B5015">
              <w:rPr>
                <w:b/>
              </w:rPr>
              <w:t xml:space="preserve"> Şubat</w:t>
            </w:r>
          </w:p>
        </w:tc>
        <w:tc>
          <w:tcPr>
            <w:tcW w:w="515" w:type="dxa"/>
            <w:textDirection w:val="btLr"/>
            <w:vAlign w:val="center"/>
          </w:tcPr>
          <w:p w:rsidR="007B5015" w:rsidRPr="009663BC" w:rsidRDefault="007B5015" w:rsidP="007F55A0">
            <w:pPr>
              <w:ind w:left="113" w:right="113"/>
              <w:jc w:val="center"/>
              <w:rPr>
                <w:b/>
              </w:rPr>
            </w:pPr>
            <w:r w:rsidRPr="009663BC">
              <w:rPr>
                <w:b/>
              </w:rPr>
              <w:t>2</w:t>
            </w:r>
          </w:p>
        </w:tc>
        <w:tc>
          <w:tcPr>
            <w:tcW w:w="7180" w:type="dxa"/>
            <w:vMerge/>
            <w:vAlign w:val="center"/>
          </w:tcPr>
          <w:p w:rsidR="007B5015" w:rsidRPr="00246299" w:rsidRDefault="007B5015" w:rsidP="007F55A0">
            <w:pPr>
              <w:rPr>
                <w:sz w:val="18"/>
              </w:rPr>
            </w:pPr>
          </w:p>
        </w:tc>
        <w:tc>
          <w:tcPr>
            <w:tcW w:w="2126" w:type="dxa"/>
            <w:vAlign w:val="center"/>
          </w:tcPr>
          <w:p w:rsidR="007B5015" w:rsidRPr="00DD2A4C" w:rsidRDefault="007B5015" w:rsidP="007F55A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7B5015" w:rsidRPr="00DD2A4C" w:rsidRDefault="007B5015" w:rsidP="007F55A0">
            <w:pPr>
              <w:jc w:val="center"/>
              <w:rPr>
                <w:sz w:val="18"/>
                <w:szCs w:val="20"/>
              </w:rPr>
            </w:pPr>
            <w:r w:rsidRPr="00DD2A4C">
              <w:rPr>
                <w:sz w:val="18"/>
                <w:szCs w:val="20"/>
              </w:rPr>
              <w:t>Ders kitabı, yazı tahtası, etkileşimli tahta, slayt, internet, fotoğraf, video, belgesel</w:t>
            </w:r>
          </w:p>
        </w:tc>
        <w:tc>
          <w:tcPr>
            <w:tcW w:w="2137" w:type="dxa"/>
          </w:tcPr>
          <w:p w:rsidR="007B5015" w:rsidRDefault="007B5015" w:rsidP="007F55A0"/>
        </w:tc>
      </w:tr>
      <w:tr w:rsidR="006C751A" w:rsidTr="007B5015">
        <w:trPr>
          <w:cantSplit/>
          <w:trHeight w:val="2227"/>
        </w:trPr>
        <w:tc>
          <w:tcPr>
            <w:tcW w:w="564" w:type="dxa"/>
            <w:vMerge/>
          </w:tcPr>
          <w:p w:rsidR="006C751A" w:rsidRDefault="006C751A" w:rsidP="007F55A0"/>
        </w:tc>
        <w:tc>
          <w:tcPr>
            <w:tcW w:w="515" w:type="dxa"/>
            <w:textDirection w:val="btLr"/>
            <w:vAlign w:val="center"/>
          </w:tcPr>
          <w:p w:rsidR="006C751A" w:rsidRDefault="00331720" w:rsidP="007F55A0">
            <w:pPr>
              <w:ind w:left="113" w:right="113"/>
              <w:jc w:val="center"/>
              <w:rPr>
                <w:b/>
              </w:rPr>
            </w:pPr>
            <w:r>
              <w:rPr>
                <w:b/>
              </w:rPr>
              <w:t>23-27</w:t>
            </w:r>
            <w:r w:rsidR="00C33EDB" w:rsidRPr="00C33EDB">
              <w:rPr>
                <w:b/>
              </w:rPr>
              <w:t xml:space="preserve"> Şubat</w:t>
            </w:r>
          </w:p>
        </w:tc>
        <w:tc>
          <w:tcPr>
            <w:tcW w:w="515" w:type="dxa"/>
            <w:textDirection w:val="btLr"/>
            <w:vAlign w:val="center"/>
          </w:tcPr>
          <w:p w:rsidR="006C751A" w:rsidRPr="009663BC" w:rsidRDefault="006C751A" w:rsidP="007F55A0">
            <w:pPr>
              <w:ind w:left="113" w:right="113"/>
              <w:jc w:val="center"/>
              <w:rPr>
                <w:b/>
              </w:rPr>
            </w:pPr>
            <w:r>
              <w:rPr>
                <w:b/>
              </w:rPr>
              <w:t>2</w:t>
            </w:r>
          </w:p>
        </w:tc>
        <w:tc>
          <w:tcPr>
            <w:tcW w:w="7180" w:type="dxa"/>
            <w:vAlign w:val="center"/>
          </w:tcPr>
          <w:p w:rsidR="007B5015" w:rsidRDefault="007B5015" w:rsidP="007B5015">
            <w:pPr>
              <w:autoSpaceDE w:val="0"/>
              <w:autoSpaceDN w:val="0"/>
              <w:adjustRightInd w:val="0"/>
              <w:rPr>
                <w:rFonts w:ascii="Calibri,Bold" w:hAnsi="Calibri,Bold" w:cs="Calibri,Bold"/>
                <w:b/>
                <w:bCs/>
              </w:rPr>
            </w:pPr>
            <w:r>
              <w:rPr>
                <w:rFonts w:ascii="Calibri,Bold" w:hAnsi="Calibri,Bold" w:cs="Calibri,Bold"/>
                <w:b/>
                <w:bCs/>
              </w:rPr>
              <w:t xml:space="preserve">2.5.2. Belli bir konu ile ilgili felsefi </w:t>
            </w:r>
            <w:r>
              <w:rPr>
                <w:rFonts w:ascii="Calibri-Bold" w:hAnsi="Calibri-Bold" w:cs="Calibri-Bold"/>
                <w:b/>
                <w:bCs/>
              </w:rPr>
              <w:t>g</w:t>
            </w:r>
            <w:r>
              <w:rPr>
                <w:rFonts w:ascii="Calibri,Bold" w:hAnsi="Calibri,Bold" w:cs="Calibri,Bold"/>
                <w:b/>
                <w:bCs/>
              </w:rPr>
              <w:t>örüşleri eleşti</w:t>
            </w:r>
            <w:r>
              <w:rPr>
                <w:rFonts w:ascii="Calibri-Bold" w:hAnsi="Calibri-Bold" w:cs="Calibri-Bold"/>
                <w:b/>
                <w:bCs/>
              </w:rPr>
              <w:t>r</w:t>
            </w:r>
            <w:r>
              <w:rPr>
                <w:rFonts w:ascii="Calibri,Bold" w:hAnsi="Calibri,Bold" w:cs="Calibri,Bold"/>
                <w:b/>
                <w:bCs/>
              </w:rPr>
              <w:t>el yaklaşımla değerlendirir.</w:t>
            </w:r>
          </w:p>
          <w:p w:rsidR="007B5015" w:rsidRDefault="007B5015" w:rsidP="007B5015">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Belirlenen felsefi bir probleme ilişkin güçlü ve zayıf yönler tespit edilir.</w:t>
            </w:r>
          </w:p>
          <w:p w:rsidR="006C751A" w:rsidRPr="00246299" w:rsidRDefault="007B5015" w:rsidP="007B5015">
            <w:pPr>
              <w:rPr>
                <w:sz w:val="18"/>
              </w:rPr>
            </w:pPr>
            <w:proofErr w:type="gramStart"/>
            <w:r>
              <w:rPr>
                <w:rFonts w:ascii="Calibri" w:hAnsi="Calibri" w:cs="Calibri"/>
              </w:rPr>
              <w:t>b</w:t>
            </w:r>
            <w:proofErr w:type="gramEnd"/>
            <w:r>
              <w:rPr>
                <w:rFonts w:ascii="Calibri" w:hAnsi="Calibri" w:cs="Calibri"/>
              </w:rPr>
              <w:t>. Düşünürlerin ilgili konuya dair görüşleri farklı bakış açılarına göre değerlendirilir.</w:t>
            </w:r>
          </w:p>
        </w:tc>
        <w:tc>
          <w:tcPr>
            <w:tcW w:w="2126" w:type="dxa"/>
            <w:vAlign w:val="center"/>
          </w:tcPr>
          <w:p w:rsidR="006C751A" w:rsidRPr="00DD2A4C" w:rsidRDefault="006C751A" w:rsidP="007F55A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6C751A" w:rsidRPr="00DD2A4C" w:rsidRDefault="006C751A" w:rsidP="007F55A0">
            <w:pPr>
              <w:jc w:val="center"/>
              <w:rPr>
                <w:sz w:val="18"/>
                <w:szCs w:val="20"/>
              </w:rPr>
            </w:pPr>
            <w:r w:rsidRPr="00DD2A4C">
              <w:rPr>
                <w:sz w:val="18"/>
                <w:szCs w:val="20"/>
              </w:rPr>
              <w:t>Ders kitabı, yazı tahtası, etkileşimli tahta, slayt, internet, fotoğraf, video, belgesel</w:t>
            </w:r>
          </w:p>
        </w:tc>
        <w:tc>
          <w:tcPr>
            <w:tcW w:w="2137" w:type="dxa"/>
          </w:tcPr>
          <w:p w:rsidR="006C751A" w:rsidRDefault="006C751A" w:rsidP="007F55A0"/>
        </w:tc>
      </w:tr>
    </w:tbl>
    <w:p w:rsidR="003147DE" w:rsidRDefault="003147DE" w:rsidP="00B030DF"/>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180"/>
        <w:gridCol w:w="2268"/>
        <w:gridCol w:w="1984"/>
        <w:gridCol w:w="2137"/>
      </w:tblGrid>
      <w:tr w:rsidR="002D022C" w:rsidTr="00792597">
        <w:trPr>
          <w:cantSplit/>
          <w:trHeight w:val="961"/>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80"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268"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137"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331720" w:rsidTr="00467023">
        <w:trPr>
          <w:cantSplit/>
          <w:trHeight w:val="1952"/>
        </w:trPr>
        <w:tc>
          <w:tcPr>
            <w:tcW w:w="564" w:type="dxa"/>
            <w:vMerge w:val="restart"/>
            <w:textDirection w:val="btLr"/>
            <w:vAlign w:val="center"/>
          </w:tcPr>
          <w:p w:rsidR="00331720" w:rsidRPr="003C1826" w:rsidRDefault="00331720" w:rsidP="00331720">
            <w:pPr>
              <w:ind w:left="113" w:right="113"/>
              <w:jc w:val="center"/>
              <w:rPr>
                <w:b/>
                <w:color w:val="660066"/>
                <w:sz w:val="28"/>
              </w:rPr>
            </w:pPr>
            <w:r w:rsidRPr="003C1826">
              <w:rPr>
                <w:b/>
                <w:color w:val="660066"/>
                <w:sz w:val="28"/>
              </w:rPr>
              <w:t>MART</w:t>
            </w:r>
          </w:p>
        </w:tc>
        <w:tc>
          <w:tcPr>
            <w:tcW w:w="515" w:type="dxa"/>
            <w:textDirection w:val="btLr"/>
            <w:vAlign w:val="center"/>
          </w:tcPr>
          <w:p w:rsidR="00331720" w:rsidRPr="005A031A" w:rsidRDefault="00331720" w:rsidP="00331720">
            <w:pPr>
              <w:ind w:left="113" w:right="113"/>
              <w:jc w:val="center"/>
              <w:rPr>
                <w:b/>
              </w:rPr>
            </w:pPr>
            <w:r>
              <w:rPr>
                <w:b/>
              </w:rPr>
              <w:t>2-6 Mart</w:t>
            </w:r>
          </w:p>
        </w:tc>
        <w:tc>
          <w:tcPr>
            <w:tcW w:w="515" w:type="dxa"/>
            <w:textDirection w:val="btLr"/>
            <w:vAlign w:val="center"/>
          </w:tcPr>
          <w:p w:rsidR="00331720" w:rsidRPr="009663BC" w:rsidRDefault="00331720" w:rsidP="00331720">
            <w:pPr>
              <w:ind w:left="113" w:right="113"/>
              <w:jc w:val="center"/>
              <w:rPr>
                <w:b/>
              </w:rPr>
            </w:pPr>
            <w:r w:rsidRPr="009663BC">
              <w:rPr>
                <w:b/>
              </w:rPr>
              <w:t>2</w:t>
            </w:r>
          </w:p>
        </w:tc>
        <w:tc>
          <w:tcPr>
            <w:tcW w:w="7180" w:type="dxa"/>
            <w:vMerge w:val="restart"/>
            <w:vAlign w:val="center"/>
          </w:tcPr>
          <w:p w:rsidR="00331720" w:rsidRDefault="00331720" w:rsidP="00331720">
            <w:pPr>
              <w:autoSpaceDE w:val="0"/>
              <w:autoSpaceDN w:val="0"/>
              <w:adjustRightInd w:val="0"/>
              <w:rPr>
                <w:rFonts w:ascii="Calibri,Bold" w:hAnsi="Calibri,Bold" w:cs="Calibri,Bold"/>
                <w:b/>
                <w:bCs/>
              </w:rPr>
            </w:pPr>
            <w:r>
              <w:rPr>
                <w:rFonts w:ascii="Calibri,Bold" w:hAnsi="Calibri,Bold" w:cs="Calibri,Bold"/>
                <w:b/>
                <w:bCs/>
              </w:rPr>
              <w:t xml:space="preserve">2.5.3. Felsefi </w:t>
            </w:r>
            <w:r>
              <w:rPr>
                <w:rFonts w:ascii="Calibri-Bold" w:hAnsi="Calibri-Bold" w:cs="Calibri-Bold"/>
                <w:b/>
                <w:bCs/>
              </w:rPr>
              <w:t>g</w:t>
            </w:r>
            <w:r>
              <w:rPr>
                <w:rFonts w:ascii="Calibri,Bold" w:hAnsi="Calibri,Bold" w:cs="Calibri,Bold"/>
                <w:b/>
                <w:bCs/>
              </w:rPr>
              <w:t xml:space="preserve">örüşlerle ilgili </w:t>
            </w:r>
            <w:proofErr w:type="gramStart"/>
            <w:r>
              <w:rPr>
                <w:rFonts w:ascii="Calibri,Bold" w:hAnsi="Calibri,Bold" w:cs="Calibri,Bold"/>
                <w:b/>
                <w:bCs/>
              </w:rPr>
              <w:t>argümanları</w:t>
            </w:r>
            <w:proofErr w:type="gramEnd"/>
            <w:r>
              <w:rPr>
                <w:rFonts w:ascii="Calibri,Bold" w:hAnsi="Calibri,Bold" w:cs="Calibri,Bold"/>
                <w:b/>
                <w:bCs/>
              </w:rPr>
              <w:t xml:space="preserve"> analiz eder.</w:t>
            </w:r>
          </w:p>
          <w:p w:rsidR="00331720" w:rsidRDefault="00331720" w:rsidP="00331720">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Belirlenen felsefi bir görüşe ait argümanlar tespit edilir.</w:t>
            </w:r>
          </w:p>
          <w:p w:rsidR="00331720" w:rsidRDefault="00331720" w:rsidP="00331720">
            <w:pPr>
              <w:autoSpaceDE w:val="0"/>
              <w:autoSpaceDN w:val="0"/>
              <w:adjustRightInd w:val="0"/>
              <w:rPr>
                <w:rFonts w:ascii="Calibri" w:hAnsi="Calibri" w:cs="Calibri"/>
              </w:rPr>
            </w:pPr>
            <w:proofErr w:type="gramStart"/>
            <w:r>
              <w:rPr>
                <w:rFonts w:ascii="Calibri" w:hAnsi="Calibri" w:cs="Calibri"/>
              </w:rPr>
              <w:t>b</w:t>
            </w:r>
            <w:proofErr w:type="gramEnd"/>
            <w:r>
              <w:rPr>
                <w:rFonts w:ascii="Calibri" w:hAnsi="Calibri" w:cs="Calibri"/>
              </w:rPr>
              <w:t>. Bu görüşün argümanları arasındaki tutarsızlıklar belirlenir.</w:t>
            </w:r>
          </w:p>
          <w:p w:rsidR="00331720" w:rsidRDefault="00331720" w:rsidP="00331720">
            <w:pPr>
              <w:autoSpaceDE w:val="0"/>
              <w:autoSpaceDN w:val="0"/>
              <w:adjustRightInd w:val="0"/>
              <w:rPr>
                <w:rFonts w:ascii="Calibri" w:hAnsi="Calibri" w:cs="Calibri"/>
              </w:rPr>
            </w:pPr>
            <w:proofErr w:type="gramStart"/>
            <w:r>
              <w:rPr>
                <w:rFonts w:ascii="Calibri" w:hAnsi="Calibri" w:cs="Calibri"/>
              </w:rPr>
              <w:t>c</w:t>
            </w:r>
            <w:proofErr w:type="gramEnd"/>
            <w:r>
              <w:rPr>
                <w:rFonts w:ascii="Calibri" w:hAnsi="Calibri" w:cs="Calibri"/>
              </w:rPr>
              <w:t>. Bu görüşe ait argümanları çürütecek karşıt argümanların neler olabileceği araştırılır.</w:t>
            </w:r>
          </w:p>
          <w:p w:rsidR="00331720" w:rsidRPr="00246299" w:rsidRDefault="00331720" w:rsidP="00331720">
            <w:pPr>
              <w:rPr>
                <w:sz w:val="18"/>
              </w:rPr>
            </w:pPr>
            <w:proofErr w:type="gramStart"/>
            <w:r>
              <w:rPr>
                <w:rFonts w:ascii="Calibri" w:hAnsi="Calibri" w:cs="Calibri"/>
              </w:rPr>
              <w:t>ç</w:t>
            </w:r>
            <w:proofErr w:type="gramEnd"/>
            <w:r>
              <w:rPr>
                <w:rFonts w:ascii="Calibri" w:hAnsi="Calibri" w:cs="Calibri"/>
              </w:rPr>
              <w:t>. Aynı konu hakkında ortaya konulan farklı argümanlar tartışılır.</w:t>
            </w:r>
          </w:p>
        </w:tc>
        <w:tc>
          <w:tcPr>
            <w:tcW w:w="2268" w:type="dxa"/>
            <w:vAlign w:val="center"/>
          </w:tcPr>
          <w:p w:rsidR="00331720" w:rsidRPr="00DD2A4C" w:rsidRDefault="00331720" w:rsidP="0033172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331720" w:rsidRPr="00DD2A4C" w:rsidRDefault="00331720" w:rsidP="00331720">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331720" w:rsidRDefault="00331720" w:rsidP="00331720">
            <w:pPr>
              <w:jc w:val="center"/>
              <w:rPr>
                <w:b/>
                <w:color w:val="FF0000"/>
                <w:sz w:val="32"/>
              </w:rPr>
            </w:pPr>
            <w:r w:rsidRPr="00823788">
              <w:rPr>
                <w:b/>
                <w:color w:val="FF0000"/>
                <w:sz w:val="32"/>
              </w:rPr>
              <w:t>I</w:t>
            </w:r>
            <w:r>
              <w:rPr>
                <w:b/>
                <w:color w:val="FF0000"/>
                <w:sz w:val="32"/>
              </w:rPr>
              <w:t>I</w:t>
            </w:r>
            <w:r w:rsidRPr="00823788">
              <w:rPr>
                <w:b/>
                <w:color w:val="FF0000"/>
                <w:sz w:val="32"/>
              </w:rPr>
              <w:t xml:space="preserve">. Dönem </w:t>
            </w:r>
          </w:p>
          <w:p w:rsidR="00331720" w:rsidRPr="00823788" w:rsidRDefault="00331720" w:rsidP="00331720">
            <w:pPr>
              <w:jc w:val="center"/>
              <w:rPr>
                <w:b/>
              </w:rPr>
            </w:pPr>
            <w:r w:rsidRPr="00823788">
              <w:rPr>
                <w:b/>
                <w:color w:val="FF0000"/>
                <w:sz w:val="32"/>
              </w:rPr>
              <w:t>I. Yazılı</w:t>
            </w:r>
          </w:p>
        </w:tc>
      </w:tr>
      <w:tr w:rsidR="00331720" w:rsidTr="00467023">
        <w:trPr>
          <w:cantSplit/>
          <w:trHeight w:val="1824"/>
        </w:trPr>
        <w:tc>
          <w:tcPr>
            <w:tcW w:w="564" w:type="dxa"/>
            <w:vMerge/>
          </w:tcPr>
          <w:p w:rsidR="00331720" w:rsidRDefault="00331720" w:rsidP="00331720"/>
        </w:tc>
        <w:tc>
          <w:tcPr>
            <w:tcW w:w="515" w:type="dxa"/>
            <w:textDirection w:val="btLr"/>
            <w:vAlign w:val="center"/>
          </w:tcPr>
          <w:p w:rsidR="00331720" w:rsidRPr="005A031A" w:rsidRDefault="00331720" w:rsidP="00331720">
            <w:pPr>
              <w:ind w:left="113" w:right="113"/>
              <w:jc w:val="center"/>
              <w:rPr>
                <w:b/>
              </w:rPr>
            </w:pPr>
            <w:r>
              <w:rPr>
                <w:b/>
              </w:rPr>
              <w:t>9-13 Mart</w:t>
            </w:r>
          </w:p>
        </w:tc>
        <w:tc>
          <w:tcPr>
            <w:tcW w:w="515" w:type="dxa"/>
            <w:textDirection w:val="btLr"/>
            <w:vAlign w:val="center"/>
          </w:tcPr>
          <w:p w:rsidR="00331720" w:rsidRPr="009663BC" w:rsidRDefault="00331720" w:rsidP="00331720">
            <w:pPr>
              <w:ind w:left="113" w:right="113"/>
              <w:jc w:val="center"/>
              <w:rPr>
                <w:b/>
              </w:rPr>
            </w:pPr>
            <w:r w:rsidRPr="009663BC">
              <w:rPr>
                <w:b/>
              </w:rPr>
              <w:t>2</w:t>
            </w:r>
          </w:p>
        </w:tc>
        <w:tc>
          <w:tcPr>
            <w:tcW w:w="7180" w:type="dxa"/>
            <w:vMerge/>
            <w:vAlign w:val="center"/>
          </w:tcPr>
          <w:p w:rsidR="00331720" w:rsidRPr="00246299" w:rsidRDefault="00331720" w:rsidP="00331720">
            <w:pPr>
              <w:rPr>
                <w:sz w:val="18"/>
              </w:rPr>
            </w:pPr>
          </w:p>
        </w:tc>
        <w:tc>
          <w:tcPr>
            <w:tcW w:w="2268" w:type="dxa"/>
            <w:vAlign w:val="center"/>
          </w:tcPr>
          <w:p w:rsidR="00331720" w:rsidRPr="00DD2A4C" w:rsidRDefault="00331720" w:rsidP="0033172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331720" w:rsidRPr="00DD2A4C" w:rsidRDefault="00331720" w:rsidP="00331720">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331720" w:rsidRPr="00AB37C7" w:rsidRDefault="00331720" w:rsidP="00331720">
            <w:pPr>
              <w:jc w:val="center"/>
              <w:rPr>
                <w:b/>
              </w:rPr>
            </w:pPr>
            <w:r w:rsidRPr="00B62594">
              <w:rPr>
                <w:b/>
                <w:color w:val="833C0B" w:themeColor="accent2" w:themeShade="80"/>
                <w:sz w:val="24"/>
              </w:rPr>
              <w:t>12 Mart İstiklal Marşı’nın Kabulü</w:t>
            </w:r>
          </w:p>
        </w:tc>
      </w:tr>
      <w:tr w:rsidR="005002E0" w:rsidTr="00805E4C">
        <w:trPr>
          <w:cantSplit/>
          <w:trHeight w:val="1241"/>
        </w:trPr>
        <w:tc>
          <w:tcPr>
            <w:tcW w:w="564" w:type="dxa"/>
            <w:vMerge/>
          </w:tcPr>
          <w:p w:rsidR="005002E0" w:rsidRDefault="005002E0" w:rsidP="005002E0"/>
        </w:tc>
        <w:tc>
          <w:tcPr>
            <w:tcW w:w="8210" w:type="dxa"/>
            <w:gridSpan w:val="3"/>
            <w:shd w:val="clear" w:color="auto" w:fill="FF3300"/>
            <w:vAlign w:val="center"/>
          </w:tcPr>
          <w:p w:rsidR="005002E0" w:rsidRPr="002D18CC" w:rsidRDefault="005002E0" w:rsidP="005002E0">
            <w:pPr>
              <w:jc w:val="center"/>
              <w:rPr>
                <w:sz w:val="16"/>
                <w:szCs w:val="18"/>
              </w:rPr>
            </w:pPr>
            <w:r>
              <w:rPr>
                <w:b/>
                <w:color w:val="FFFFFF" w:themeColor="background1"/>
                <w:sz w:val="40"/>
              </w:rPr>
              <w:t>16-20 Mart</w:t>
            </w:r>
            <w:r w:rsidRPr="00A21401">
              <w:rPr>
                <w:b/>
                <w:color w:val="FFFFFF" w:themeColor="background1"/>
                <w:sz w:val="40"/>
              </w:rPr>
              <w:t xml:space="preserve"> Ara Tatil</w:t>
            </w:r>
          </w:p>
        </w:tc>
        <w:tc>
          <w:tcPr>
            <w:tcW w:w="4252" w:type="dxa"/>
            <w:gridSpan w:val="2"/>
            <w:shd w:val="clear" w:color="auto" w:fill="0070C0"/>
            <w:vAlign w:val="center"/>
          </w:tcPr>
          <w:p w:rsidR="005002E0" w:rsidRPr="00A36F26" w:rsidRDefault="005002E0" w:rsidP="005002E0">
            <w:pPr>
              <w:jc w:val="center"/>
              <w:rPr>
                <w:sz w:val="28"/>
                <w:szCs w:val="30"/>
              </w:rPr>
            </w:pPr>
            <w:r w:rsidRPr="00A36F26">
              <w:rPr>
                <w:b/>
                <w:color w:val="FFFFFF" w:themeColor="background1"/>
                <w:sz w:val="28"/>
                <w:szCs w:val="30"/>
              </w:rPr>
              <w:t>20-21-22 Mart Ramazan Bayramı</w:t>
            </w:r>
          </w:p>
        </w:tc>
        <w:tc>
          <w:tcPr>
            <w:tcW w:w="2137" w:type="dxa"/>
            <w:shd w:val="clear" w:color="auto" w:fill="auto"/>
            <w:vAlign w:val="center"/>
          </w:tcPr>
          <w:p w:rsidR="005002E0" w:rsidRPr="00A36F26" w:rsidRDefault="005002E0" w:rsidP="005002E0">
            <w:pPr>
              <w:spacing w:line="320" w:lineRule="exact"/>
              <w:jc w:val="center"/>
              <w:rPr>
                <w:b/>
                <w:color w:val="CC6600"/>
                <w:sz w:val="32"/>
              </w:rPr>
            </w:pPr>
            <w:r w:rsidRPr="00A36F26">
              <w:rPr>
                <w:b/>
                <w:color w:val="833C0B" w:themeColor="accent2" w:themeShade="80"/>
                <w:sz w:val="24"/>
              </w:rPr>
              <w:t>18 Mart Çanakkale Zaferi ve Şehitleri Anma Günü</w:t>
            </w:r>
          </w:p>
        </w:tc>
      </w:tr>
      <w:tr w:rsidR="00DA045E" w:rsidTr="00DA045E">
        <w:trPr>
          <w:cantSplit/>
          <w:trHeight w:val="820"/>
        </w:trPr>
        <w:tc>
          <w:tcPr>
            <w:tcW w:w="564" w:type="dxa"/>
            <w:vMerge/>
          </w:tcPr>
          <w:p w:rsidR="00DA045E" w:rsidRDefault="00DA045E" w:rsidP="00DA045E"/>
        </w:tc>
        <w:tc>
          <w:tcPr>
            <w:tcW w:w="14599" w:type="dxa"/>
            <w:gridSpan w:val="6"/>
            <w:shd w:val="clear" w:color="auto" w:fill="CCCCFF"/>
            <w:vAlign w:val="center"/>
          </w:tcPr>
          <w:p w:rsidR="00DA045E" w:rsidRPr="003A6558" w:rsidRDefault="00DA045E" w:rsidP="00DA045E">
            <w:pPr>
              <w:rPr>
                <w:b/>
                <w:sz w:val="28"/>
                <w:szCs w:val="28"/>
              </w:rPr>
            </w:pPr>
            <w:r>
              <w:rPr>
                <w:b/>
                <w:sz w:val="28"/>
                <w:szCs w:val="28"/>
              </w:rPr>
              <w:t>6</w:t>
            </w:r>
            <w:r w:rsidRPr="00CF553D">
              <w:rPr>
                <w:b/>
                <w:sz w:val="28"/>
                <w:szCs w:val="28"/>
              </w:rPr>
              <w:t xml:space="preserve">. </w:t>
            </w:r>
            <w:r>
              <w:rPr>
                <w:b/>
                <w:sz w:val="28"/>
                <w:szCs w:val="28"/>
              </w:rPr>
              <w:t>TEMA</w:t>
            </w:r>
            <w:r w:rsidRPr="00CF553D">
              <w:rPr>
                <w:b/>
                <w:sz w:val="28"/>
                <w:szCs w:val="28"/>
              </w:rPr>
              <w:t xml:space="preserve">: </w:t>
            </w:r>
            <w:r>
              <w:t xml:space="preserve"> </w:t>
            </w:r>
            <w:r w:rsidRPr="000822D2">
              <w:rPr>
                <w:b/>
                <w:sz w:val="28"/>
                <w:szCs w:val="28"/>
              </w:rPr>
              <w:t>AİLE VE TOPLUM-II</w:t>
            </w:r>
          </w:p>
        </w:tc>
      </w:tr>
      <w:tr w:rsidR="00DA045E" w:rsidTr="00467023">
        <w:trPr>
          <w:cantSplit/>
          <w:trHeight w:val="2219"/>
        </w:trPr>
        <w:tc>
          <w:tcPr>
            <w:tcW w:w="564" w:type="dxa"/>
            <w:vMerge/>
          </w:tcPr>
          <w:p w:rsidR="00DA045E" w:rsidRDefault="00DA045E" w:rsidP="00DA045E"/>
        </w:tc>
        <w:tc>
          <w:tcPr>
            <w:tcW w:w="515" w:type="dxa"/>
            <w:textDirection w:val="btLr"/>
            <w:vAlign w:val="center"/>
          </w:tcPr>
          <w:p w:rsidR="00DA045E" w:rsidRDefault="00DA045E" w:rsidP="00DA045E">
            <w:pPr>
              <w:ind w:left="113" w:right="113"/>
              <w:jc w:val="center"/>
              <w:rPr>
                <w:b/>
              </w:rPr>
            </w:pPr>
            <w:r>
              <w:rPr>
                <w:b/>
              </w:rPr>
              <w:t>23-27 Mart</w:t>
            </w:r>
          </w:p>
        </w:tc>
        <w:tc>
          <w:tcPr>
            <w:tcW w:w="515" w:type="dxa"/>
            <w:textDirection w:val="btLr"/>
            <w:vAlign w:val="center"/>
          </w:tcPr>
          <w:p w:rsidR="00DA045E" w:rsidRPr="009663BC" w:rsidRDefault="00DA045E" w:rsidP="00DA045E">
            <w:pPr>
              <w:ind w:left="113" w:right="113"/>
              <w:jc w:val="center"/>
              <w:rPr>
                <w:b/>
              </w:rPr>
            </w:pPr>
            <w:r>
              <w:rPr>
                <w:b/>
              </w:rPr>
              <w:t>2</w:t>
            </w:r>
          </w:p>
        </w:tc>
        <w:tc>
          <w:tcPr>
            <w:tcW w:w="7180" w:type="dxa"/>
            <w:vAlign w:val="center"/>
          </w:tcPr>
          <w:p w:rsidR="00DA045E" w:rsidRDefault="00DA045E" w:rsidP="00DA045E">
            <w:pPr>
              <w:autoSpaceDE w:val="0"/>
              <w:autoSpaceDN w:val="0"/>
              <w:adjustRightInd w:val="0"/>
              <w:rPr>
                <w:rFonts w:ascii="Calibri,Bold" w:hAnsi="Calibri,Bold" w:cs="Calibri,Bold"/>
                <w:b/>
                <w:bCs/>
              </w:rPr>
            </w:pPr>
            <w:r>
              <w:rPr>
                <w:rFonts w:ascii="Calibri,Bold" w:hAnsi="Calibri,Bold" w:cs="Calibri,Bold"/>
                <w:b/>
                <w:bCs/>
              </w:rPr>
              <w:t>2.6.1. Ailenin ve toplumun yapısı ile ilgili gelecekte oluşabilecek değişmeleri değerlendirir.</w:t>
            </w:r>
          </w:p>
          <w:p w:rsidR="00DA045E" w:rsidRDefault="00DA045E" w:rsidP="00DA045E">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Ailenin ve toplumun geleceğine ilişkin görüşler belirlenir.</w:t>
            </w:r>
          </w:p>
          <w:p w:rsidR="00DA045E" w:rsidRPr="00246299" w:rsidRDefault="00DA045E" w:rsidP="00DA045E">
            <w:pPr>
              <w:rPr>
                <w:sz w:val="18"/>
              </w:rPr>
            </w:pPr>
            <w:proofErr w:type="gramStart"/>
            <w:r>
              <w:rPr>
                <w:rFonts w:ascii="Calibri" w:hAnsi="Calibri" w:cs="Calibri"/>
              </w:rPr>
              <w:t>b</w:t>
            </w:r>
            <w:proofErr w:type="gramEnd"/>
            <w:r>
              <w:rPr>
                <w:rFonts w:ascii="Calibri" w:hAnsi="Calibri" w:cs="Calibri"/>
              </w:rPr>
              <w:t>. Söz konusu görüşlerin benzer ve farklı yönleri tespit edilir.</w:t>
            </w:r>
          </w:p>
        </w:tc>
        <w:tc>
          <w:tcPr>
            <w:tcW w:w="2268" w:type="dxa"/>
            <w:vAlign w:val="center"/>
          </w:tcPr>
          <w:p w:rsidR="00DA045E" w:rsidRPr="00DD2A4C" w:rsidRDefault="00DA045E" w:rsidP="00DA045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DA045E" w:rsidRPr="00DD2A4C" w:rsidRDefault="00DA045E" w:rsidP="00DA045E">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DA045E" w:rsidRPr="00823788" w:rsidRDefault="00DA045E" w:rsidP="00DA045E">
            <w:pPr>
              <w:jc w:val="center"/>
              <w:rPr>
                <w:b/>
              </w:rPr>
            </w:pPr>
          </w:p>
        </w:tc>
      </w:tr>
    </w:tbl>
    <w:p w:rsidR="00B030DF" w:rsidRDefault="00B030DF"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410"/>
        <w:gridCol w:w="1984"/>
        <w:gridCol w:w="2071"/>
      </w:tblGrid>
      <w:tr w:rsidR="002D022C" w:rsidTr="00F7665D">
        <w:trPr>
          <w:cantSplit/>
          <w:trHeight w:val="961"/>
          <w:jc w:val="center"/>
        </w:trPr>
        <w:tc>
          <w:tcPr>
            <w:tcW w:w="566"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410"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071"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1C72B0" w:rsidTr="005577FE">
        <w:trPr>
          <w:cantSplit/>
          <w:trHeight w:val="1949"/>
          <w:jc w:val="center"/>
        </w:trPr>
        <w:tc>
          <w:tcPr>
            <w:tcW w:w="566" w:type="dxa"/>
            <w:vMerge w:val="restart"/>
            <w:textDirection w:val="btLr"/>
            <w:vAlign w:val="center"/>
          </w:tcPr>
          <w:p w:rsidR="001C72B0" w:rsidRPr="005A031A" w:rsidRDefault="001C72B0" w:rsidP="001C72B0">
            <w:pPr>
              <w:ind w:left="113" w:right="113"/>
              <w:jc w:val="center"/>
              <w:rPr>
                <w:b/>
                <w:color w:val="660066"/>
              </w:rPr>
            </w:pPr>
            <w:r w:rsidRPr="005714D7">
              <w:rPr>
                <w:b/>
                <w:color w:val="660066"/>
                <w:sz w:val="28"/>
              </w:rPr>
              <w:t>NİSAN</w:t>
            </w:r>
          </w:p>
        </w:tc>
        <w:tc>
          <w:tcPr>
            <w:tcW w:w="517" w:type="dxa"/>
            <w:textDirection w:val="btLr"/>
            <w:vAlign w:val="center"/>
          </w:tcPr>
          <w:p w:rsidR="001C72B0" w:rsidRDefault="001C72B0" w:rsidP="001C72B0">
            <w:pPr>
              <w:ind w:left="113" w:right="113"/>
              <w:jc w:val="center"/>
              <w:rPr>
                <w:b/>
              </w:rPr>
            </w:pPr>
            <w:r w:rsidRPr="005714D7">
              <w:rPr>
                <w:b/>
              </w:rPr>
              <w:t>30 Mart - 3 Nisan</w:t>
            </w:r>
          </w:p>
        </w:tc>
        <w:tc>
          <w:tcPr>
            <w:tcW w:w="517" w:type="dxa"/>
            <w:textDirection w:val="btLr"/>
            <w:vAlign w:val="center"/>
          </w:tcPr>
          <w:p w:rsidR="001C72B0" w:rsidRPr="009663BC" w:rsidRDefault="001C72B0" w:rsidP="001C72B0">
            <w:pPr>
              <w:ind w:left="113" w:right="113"/>
              <w:jc w:val="center"/>
              <w:rPr>
                <w:b/>
              </w:rPr>
            </w:pPr>
            <w:r>
              <w:rPr>
                <w:b/>
              </w:rPr>
              <w:t>2</w:t>
            </w:r>
          </w:p>
        </w:tc>
        <w:tc>
          <w:tcPr>
            <w:tcW w:w="7174" w:type="dxa"/>
            <w:vAlign w:val="center"/>
          </w:tcPr>
          <w:p w:rsidR="001C72B0" w:rsidRDefault="001C72B0" w:rsidP="001C72B0">
            <w:pPr>
              <w:autoSpaceDE w:val="0"/>
              <w:autoSpaceDN w:val="0"/>
              <w:adjustRightInd w:val="0"/>
              <w:rPr>
                <w:rFonts w:ascii="Calibri,Bold" w:hAnsi="Calibri,Bold" w:cs="Calibri,Bold"/>
                <w:b/>
                <w:bCs/>
              </w:rPr>
            </w:pPr>
            <w:r>
              <w:rPr>
                <w:rFonts w:ascii="Calibri,Bold" w:hAnsi="Calibri,Bold" w:cs="Calibri,Bold"/>
                <w:b/>
                <w:bCs/>
              </w:rPr>
              <w:t>2.6.1. Ailenin ve toplumun yapısı ile ilgili gelecekte oluşabilecek değişmeleri değerlendirir.</w:t>
            </w:r>
          </w:p>
          <w:p w:rsidR="001C72B0" w:rsidRDefault="001C72B0" w:rsidP="001C72B0">
            <w:pPr>
              <w:autoSpaceDE w:val="0"/>
              <w:autoSpaceDN w:val="0"/>
              <w:adjustRightInd w:val="0"/>
              <w:rPr>
                <w:rFonts w:ascii="Calibri" w:hAnsi="Calibri" w:cs="Calibri"/>
              </w:rPr>
            </w:pPr>
            <w:proofErr w:type="gramStart"/>
            <w:r>
              <w:rPr>
                <w:rFonts w:ascii="Calibri" w:hAnsi="Calibri" w:cs="Calibri"/>
              </w:rPr>
              <w:t>c</w:t>
            </w:r>
            <w:proofErr w:type="gramEnd"/>
            <w:r>
              <w:rPr>
                <w:rFonts w:ascii="Calibri" w:hAnsi="Calibri" w:cs="Calibri"/>
              </w:rPr>
              <w:t>. Ailenin ve toplumun geleceği ile ilgili farklı görüşlere ait temel argümanların sağlamlığı tartışılır.</w:t>
            </w:r>
          </w:p>
          <w:p w:rsidR="001C72B0" w:rsidRPr="00151BBF" w:rsidRDefault="001C72B0" w:rsidP="001C72B0">
            <w:pPr>
              <w:autoSpaceDE w:val="0"/>
              <w:autoSpaceDN w:val="0"/>
              <w:adjustRightInd w:val="0"/>
              <w:rPr>
                <w:rFonts w:ascii="Calibri" w:hAnsi="Calibri" w:cs="Calibri"/>
              </w:rPr>
            </w:pPr>
            <w:proofErr w:type="gramStart"/>
            <w:r>
              <w:rPr>
                <w:rFonts w:ascii="Calibri" w:hAnsi="Calibri" w:cs="Calibri"/>
              </w:rPr>
              <w:t>ç</w:t>
            </w:r>
            <w:proofErr w:type="gramEnd"/>
            <w:r>
              <w:rPr>
                <w:rFonts w:ascii="Calibri" w:hAnsi="Calibri" w:cs="Calibri"/>
              </w:rPr>
              <w:t>. Ailenin ve toplumun geleceğine ilişkin kişisel görüş oluşturulur.</w:t>
            </w:r>
          </w:p>
        </w:tc>
        <w:tc>
          <w:tcPr>
            <w:tcW w:w="2410" w:type="dxa"/>
            <w:vAlign w:val="center"/>
          </w:tcPr>
          <w:p w:rsidR="001C72B0" w:rsidRPr="00DD2A4C" w:rsidRDefault="001C72B0" w:rsidP="001C72B0">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1C72B0" w:rsidRPr="00DD2A4C" w:rsidRDefault="001C72B0" w:rsidP="001C72B0">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1C72B0" w:rsidRPr="00823788" w:rsidRDefault="001C72B0" w:rsidP="001C72B0">
            <w:pPr>
              <w:jc w:val="center"/>
              <w:rPr>
                <w:b/>
              </w:rPr>
            </w:pPr>
          </w:p>
        </w:tc>
      </w:tr>
      <w:tr w:rsidR="00151BBF" w:rsidTr="004451AF">
        <w:trPr>
          <w:cantSplit/>
          <w:trHeight w:val="2386"/>
          <w:jc w:val="center"/>
        </w:trPr>
        <w:tc>
          <w:tcPr>
            <w:tcW w:w="566" w:type="dxa"/>
            <w:vMerge/>
            <w:textDirection w:val="btLr"/>
            <w:vAlign w:val="center"/>
          </w:tcPr>
          <w:p w:rsidR="00151BBF" w:rsidRPr="005A031A" w:rsidRDefault="00151BBF" w:rsidP="00151BBF">
            <w:pPr>
              <w:ind w:left="113" w:right="113"/>
              <w:jc w:val="center"/>
              <w:rPr>
                <w:b/>
                <w:color w:val="660066"/>
              </w:rPr>
            </w:pPr>
          </w:p>
        </w:tc>
        <w:tc>
          <w:tcPr>
            <w:tcW w:w="517" w:type="dxa"/>
            <w:textDirection w:val="btLr"/>
            <w:vAlign w:val="center"/>
          </w:tcPr>
          <w:p w:rsidR="00151BBF" w:rsidRPr="005A031A" w:rsidRDefault="00CC2F2F" w:rsidP="00151BBF">
            <w:pPr>
              <w:ind w:left="113" w:right="113"/>
              <w:jc w:val="center"/>
              <w:rPr>
                <w:b/>
              </w:rPr>
            </w:pPr>
            <w:r>
              <w:rPr>
                <w:b/>
              </w:rPr>
              <w:t>6-</w:t>
            </w:r>
            <w:r w:rsidR="00151BBF">
              <w:rPr>
                <w:b/>
              </w:rPr>
              <w:t>1</w:t>
            </w:r>
            <w:r>
              <w:rPr>
                <w:b/>
              </w:rPr>
              <w:t>0</w:t>
            </w:r>
            <w:r w:rsidR="00151BBF">
              <w:rPr>
                <w:b/>
              </w:rPr>
              <w:t xml:space="preserve"> Nisan</w:t>
            </w:r>
          </w:p>
        </w:tc>
        <w:tc>
          <w:tcPr>
            <w:tcW w:w="517" w:type="dxa"/>
            <w:textDirection w:val="btLr"/>
            <w:vAlign w:val="center"/>
          </w:tcPr>
          <w:p w:rsidR="00151BBF" w:rsidRPr="009663BC" w:rsidRDefault="00151BBF" w:rsidP="00151BBF">
            <w:pPr>
              <w:ind w:left="113" w:right="113"/>
              <w:jc w:val="center"/>
              <w:rPr>
                <w:b/>
              </w:rPr>
            </w:pPr>
            <w:r w:rsidRPr="009663BC">
              <w:rPr>
                <w:b/>
              </w:rPr>
              <w:t>2</w:t>
            </w:r>
          </w:p>
        </w:tc>
        <w:tc>
          <w:tcPr>
            <w:tcW w:w="7174" w:type="dxa"/>
            <w:vAlign w:val="center"/>
          </w:tcPr>
          <w:p w:rsidR="00151BBF" w:rsidRDefault="00151BBF" w:rsidP="00151BBF">
            <w:pPr>
              <w:autoSpaceDE w:val="0"/>
              <w:autoSpaceDN w:val="0"/>
              <w:adjustRightInd w:val="0"/>
              <w:rPr>
                <w:rFonts w:ascii="Calibri,Bold" w:hAnsi="Calibri,Bold" w:cs="Calibri,Bold"/>
                <w:b/>
                <w:bCs/>
              </w:rPr>
            </w:pPr>
            <w:r>
              <w:rPr>
                <w:rFonts w:ascii="Calibri,Bold" w:hAnsi="Calibri,Bold" w:cs="Calibri,Bold"/>
                <w:b/>
                <w:bCs/>
              </w:rPr>
              <w:t>2.6.1. Ailenin ve toplumun yapısı ile ilgili gelecekte oluşabilecek değişmeleri değerlendirir.</w:t>
            </w:r>
          </w:p>
          <w:p w:rsidR="00151BBF" w:rsidRDefault="00151BBF" w:rsidP="00151BBF">
            <w:pPr>
              <w:autoSpaceDE w:val="0"/>
              <w:autoSpaceDN w:val="0"/>
              <w:adjustRightInd w:val="0"/>
              <w:rPr>
                <w:rFonts w:ascii="Calibri" w:hAnsi="Calibri" w:cs="Calibri"/>
              </w:rPr>
            </w:pPr>
            <w:proofErr w:type="gramStart"/>
            <w:r>
              <w:rPr>
                <w:rFonts w:ascii="Calibri" w:hAnsi="Calibri" w:cs="Calibri"/>
              </w:rPr>
              <w:t>c</w:t>
            </w:r>
            <w:proofErr w:type="gramEnd"/>
            <w:r>
              <w:rPr>
                <w:rFonts w:ascii="Calibri" w:hAnsi="Calibri" w:cs="Calibri"/>
              </w:rPr>
              <w:t>. Ailenin ve toplumun geleceği ile ilgili farklı görüşlere ait temel argümanların sağlamlığı tartışılır.</w:t>
            </w:r>
          </w:p>
          <w:p w:rsidR="00151BBF" w:rsidRPr="00151BBF" w:rsidRDefault="00151BBF" w:rsidP="00151BBF">
            <w:pPr>
              <w:autoSpaceDE w:val="0"/>
              <w:autoSpaceDN w:val="0"/>
              <w:adjustRightInd w:val="0"/>
              <w:rPr>
                <w:rFonts w:ascii="Calibri" w:hAnsi="Calibri" w:cs="Calibri"/>
              </w:rPr>
            </w:pPr>
            <w:proofErr w:type="gramStart"/>
            <w:r>
              <w:rPr>
                <w:rFonts w:ascii="Calibri" w:hAnsi="Calibri" w:cs="Calibri"/>
              </w:rPr>
              <w:t>ç</w:t>
            </w:r>
            <w:proofErr w:type="gramEnd"/>
            <w:r>
              <w:rPr>
                <w:rFonts w:ascii="Calibri" w:hAnsi="Calibri" w:cs="Calibri"/>
              </w:rPr>
              <w:t>. Ailenin ve toplumun geleceğine ilişkin kişisel görüş oluşturulur.</w:t>
            </w:r>
          </w:p>
        </w:tc>
        <w:tc>
          <w:tcPr>
            <w:tcW w:w="2410" w:type="dxa"/>
            <w:vAlign w:val="center"/>
          </w:tcPr>
          <w:p w:rsidR="00151BBF" w:rsidRPr="00DD2A4C" w:rsidRDefault="00151BBF" w:rsidP="00151BB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151BBF" w:rsidRPr="00DD2A4C" w:rsidRDefault="00151BBF" w:rsidP="00151BBF">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151BBF" w:rsidRPr="00823788" w:rsidRDefault="00151BBF" w:rsidP="00151BBF">
            <w:pPr>
              <w:jc w:val="center"/>
              <w:rPr>
                <w:b/>
              </w:rPr>
            </w:pPr>
          </w:p>
        </w:tc>
      </w:tr>
      <w:tr w:rsidR="00151BBF" w:rsidTr="008C29BF">
        <w:trPr>
          <w:cantSplit/>
          <w:trHeight w:val="2107"/>
          <w:jc w:val="center"/>
        </w:trPr>
        <w:tc>
          <w:tcPr>
            <w:tcW w:w="566" w:type="dxa"/>
            <w:vMerge/>
          </w:tcPr>
          <w:p w:rsidR="00151BBF" w:rsidRDefault="00151BBF" w:rsidP="00151BBF"/>
        </w:tc>
        <w:tc>
          <w:tcPr>
            <w:tcW w:w="517" w:type="dxa"/>
            <w:tcBorders>
              <w:bottom w:val="single" w:sz="12" w:space="0" w:color="auto"/>
            </w:tcBorders>
            <w:textDirection w:val="btLr"/>
            <w:vAlign w:val="center"/>
          </w:tcPr>
          <w:p w:rsidR="00151BBF" w:rsidRPr="005A031A" w:rsidRDefault="00CC2F2F" w:rsidP="00151BBF">
            <w:pPr>
              <w:ind w:left="113" w:right="113"/>
              <w:jc w:val="center"/>
              <w:rPr>
                <w:b/>
              </w:rPr>
            </w:pPr>
            <w:r>
              <w:rPr>
                <w:b/>
              </w:rPr>
              <w:t>13-17</w:t>
            </w:r>
            <w:r w:rsidR="00151BBF">
              <w:rPr>
                <w:b/>
              </w:rPr>
              <w:t xml:space="preserve"> Nisan</w:t>
            </w:r>
          </w:p>
        </w:tc>
        <w:tc>
          <w:tcPr>
            <w:tcW w:w="517" w:type="dxa"/>
            <w:tcBorders>
              <w:bottom w:val="single" w:sz="12" w:space="0" w:color="auto"/>
            </w:tcBorders>
            <w:textDirection w:val="btLr"/>
            <w:vAlign w:val="center"/>
          </w:tcPr>
          <w:p w:rsidR="00151BBF" w:rsidRPr="009663BC" w:rsidRDefault="00151BBF" w:rsidP="00151BBF">
            <w:pPr>
              <w:ind w:left="113" w:right="113"/>
              <w:jc w:val="center"/>
              <w:rPr>
                <w:b/>
              </w:rPr>
            </w:pPr>
            <w:r w:rsidRPr="009663BC">
              <w:rPr>
                <w:b/>
              </w:rPr>
              <w:t>2</w:t>
            </w:r>
          </w:p>
        </w:tc>
        <w:tc>
          <w:tcPr>
            <w:tcW w:w="7174" w:type="dxa"/>
            <w:tcBorders>
              <w:bottom w:val="single" w:sz="12" w:space="0" w:color="auto"/>
            </w:tcBorders>
            <w:vAlign w:val="center"/>
          </w:tcPr>
          <w:p w:rsidR="00151BBF" w:rsidRDefault="00151BBF" w:rsidP="00151BBF">
            <w:pPr>
              <w:autoSpaceDE w:val="0"/>
              <w:autoSpaceDN w:val="0"/>
              <w:adjustRightInd w:val="0"/>
              <w:rPr>
                <w:rFonts w:ascii="Calibri,Bold" w:hAnsi="Calibri,Bold" w:cs="Calibri,Bold"/>
                <w:b/>
                <w:bCs/>
              </w:rPr>
            </w:pPr>
            <w:r>
              <w:rPr>
                <w:rFonts w:ascii="Calibri,Bold" w:hAnsi="Calibri,Bold" w:cs="Calibri,Bold"/>
                <w:b/>
                <w:bCs/>
              </w:rPr>
              <w:t>2.6.1. Ailenin ve toplumun yapısı ile ilgili gelecekte oluşabilecek değişmeleri değerlendirir.</w:t>
            </w:r>
          </w:p>
          <w:p w:rsidR="00151BBF" w:rsidRPr="00246299" w:rsidRDefault="00151BBF" w:rsidP="00151BBF">
            <w:pPr>
              <w:rPr>
                <w:sz w:val="18"/>
              </w:rPr>
            </w:pPr>
            <w:proofErr w:type="gramStart"/>
            <w:r>
              <w:rPr>
                <w:rFonts w:ascii="Calibri" w:hAnsi="Calibri" w:cs="Calibri"/>
              </w:rPr>
              <w:t>d</w:t>
            </w:r>
            <w:proofErr w:type="gramEnd"/>
            <w:r>
              <w:rPr>
                <w:rFonts w:ascii="Calibri" w:hAnsi="Calibri" w:cs="Calibri"/>
              </w:rPr>
              <w:t>. Oluşturulan yeni görüş farklı görüşlere karşı savunulur.</w:t>
            </w:r>
          </w:p>
        </w:tc>
        <w:tc>
          <w:tcPr>
            <w:tcW w:w="2410" w:type="dxa"/>
            <w:tcBorders>
              <w:bottom w:val="single" w:sz="12" w:space="0" w:color="auto"/>
            </w:tcBorders>
            <w:vAlign w:val="center"/>
          </w:tcPr>
          <w:p w:rsidR="00151BBF" w:rsidRPr="00DD2A4C" w:rsidRDefault="00151BBF" w:rsidP="00151BB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tcBorders>
              <w:bottom w:val="single" w:sz="12" w:space="0" w:color="auto"/>
            </w:tcBorders>
            <w:vAlign w:val="center"/>
          </w:tcPr>
          <w:p w:rsidR="00151BBF" w:rsidRPr="00DD2A4C" w:rsidRDefault="00151BBF" w:rsidP="00151BBF">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151BBF" w:rsidRPr="00823788" w:rsidRDefault="00151BBF" w:rsidP="00151BBF">
            <w:pPr>
              <w:jc w:val="center"/>
              <w:rPr>
                <w:b/>
              </w:rPr>
            </w:pPr>
          </w:p>
        </w:tc>
      </w:tr>
      <w:tr w:rsidR="00151BBF" w:rsidTr="00923825">
        <w:trPr>
          <w:cantSplit/>
          <w:trHeight w:val="2518"/>
          <w:jc w:val="center"/>
        </w:trPr>
        <w:tc>
          <w:tcPr>
            <w:tcW w:w="566" w:type="dxa"/>
            <w:vMerge/>
          </w:tcPr>
          <w:p w:rsidR="00151BBF" w:rsidRDefault="00151BBF" w:rsidP="00151BBF"/>
        </w:tc>
        <w:tc>
          <w:tcPr>
            <w:tcW w:w="517" w:type="dxa"/>
            <w:textDirection w:val="btLr"/>
            <w:vAlign w:val="center"/>
          </w:tcPr>
          <w:p w:rsidR="00151BBF" w:rsidRPr="005A031A" w:rsidRDefault="00CC2F2F" w:rsidP="00151BBF">
            <w:pPr>
              <w:ind w:left="113" w:right="113"/>
              <w:jc w:val="center"/>
              <w:rPr>
                <w:b/>
              </w:rPr>
            </w:pPr>
            <w:r>
              <w:rPr>
                <w:b/>
              </w:rPr>
              <w:t>20-24</w:t>
            </w:r>
            <w:r w:rsidR="00151BBF">
              <w:rPr>
                <w:b/>
              </w:rPr>
              <w:t xml:space="preserve"> Nisan</w:t>
            </w:r>
          </w:p>
        </w:tc>
        <w:tc>
          <w:tcPr>
            <w:tcW w:w="517" w:type="dxa"/>
            <w:textDirection w:val="btLr"/>
            <w:vAlign w:val="center"/>
          </w:tcPr>
          <w:p w:rsidR="00151BBF" w:rsidRPr="009663BC" w:rsidRDefault="00151BBF" w:rsidP="00151BBF">
            <w:pPr>
              <w:ind w:left="113" w:right="113"/>
              <w:jc w:val="center"/>
              <w:rPr>
                <w:b/>
              </w:rPr>
            </w:pPr>
            <w:r w:rsidRPr="009663BC">
              <w:rPr>
                <w:b/>
              </w:rPr>
              <w:t>2</w:t>
            </w:r>
          </w:p>
        </w:tc>
        <w:tc>
          <w:tcPr>
            <w:tcW w:w="7174" w:type="dxa"/>
            <w:vAlign w:val="center"/>
          </w:tcPr>
          <w:p w:rsidR="00151BBF" w:rsidRDefault="00151BBF" w:rsidP="00151BBF">
            <w:pPr>
              <w:autoSpaceDE w:val="0"/>
              <w:autoSpaceDN w:val="0"/>
              <w:adjustRightInd w:val="0"/>
              <w:rPr>
                <w:rFonts w:ascii="Calibri,Bold" w:hAnsi="Calibri,Bold" w:cs="Calibri,Bold"/>
                <w:b/>
                <w:bCs/>
              </w:rPr>
            </w:pPr>
            <w:r>
              <w:rPr>
                <w:rFonts w:ascii="Calibri,Bold" w:hAnsi="Calibri,Bold" w:cs="Calibri,Bold"/>
                <w:b/>
                <w:bCs/>
              </w:rPr>
              <w:t>2.6.2. Değişen dünyada ailenin üstlenebileceği yeni roller ile ilgili fikirler ü</w:t>
            </w:r>
            <w:r>
              <w:rPr>
                <w:rFonts w:ascii="Calibri-Bold" w:hAnsi="Calibri-Bold" w:cs="Calibri-Bold"/>
                <w:b/>
                <w:bCs/>
              </w:rPr>
              <w:t>r</w:t>
            </w:r>
            <w:r>
              <w:rPr>
                <w:rFonts w:ascii="Calibri,Bold" w:hAnsi="Calibri,Bold" w:cs="Calibri,Bold"/>
                <w:b/>
                <w:bCs/>
              </w:rPr>
              <w:t>eti</w:t>
            </w:r>
            <w:r>
              <w:rPr>
                <w:rFonts w:ascii="Calibri-Bold" w:hAnsi="Calibri-Bold" w:cs="Calibri-Bold"/>
                <w:b/>
                <w:bCs/>
              </w:rPr>
              <w:t>r</w:t>
            </w:r>
            <w:r>
              <w:rPr>
                <w:rFonts w:ascii="Calibri,Bold" w:hAnsi="Calibri,Bold" w:cs="Calibri,Bold"/>
                <w:b/>
                <w:bCs/>
              </w:rPr>
              <w:t>.</w:t>
            </w:r>
          </w:p>
          <w:p w:rsidR="00151BBF" w:rsidRDefault="00151BBF" w:rsidP="00151BBF">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Küreselleşmeyle birlikte toplumsal kurumların da yeni roller üstlendiği üzerinde durulur.</w:t>
            </w:r>
          </w:p>
          <w:p w:rsidR="00151BBF" w:rsidRPr="00246299" w:rsidRDefault="00151BBF" w:rsidP="00151BBF">
            <w:pPr>
              <w:rPr>
                <w:sz w:val="18"/>
              </w:rPr>
            </w:pPr>
            <w:proofErr w:type="gramStart"/>
            <w:r>
              <w:rPr>
                <w:rFonts w:ascii="Calibri" w:hAnsi="Calibri" w:cs="Calibri"/>
              </w:rPr>
              <w:t>b</w:t>
            </w:r>
            <w:proofErr w:type="gramEnd"/>
            <w:r>
              <w:rPr>
                <w:rFonts w:ascii="Calibri" w:hAnsi="Calibri" w:cs="Calibri"/>
              </w:rPr>
              <w:t>. Değişen dünyada aile kurumunun üstlenebileceği yeni roller ile ilgili çıkarımlarda bulunulur.</w:t>
            </w:r>
          </w:p>
        </w:tc>
        <w:tc>
          <w:tcPr>
            <w:tcW w:w="2410" w:type="dxa"/>
            <w:vAlign w:val="center"/>
          </w:tcPr>
          <w:p w:rsidR="00151BBF" w:rsidRPr="00DD2A4C" w:rsidRDefault="00151BBF" w:rsidP="00151BB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151BBF" w:rsidRPr="00DD2A4C" w:rsidRDefault="00151BBF" w:rsidP="00151BBF">
            <w:pPr>
              <w:jc w:val="center"/>
              <w:rPr>
                <w:sz w:val="18"/>
                <w:szCs w:val="20"/>
              </w:rPr>
            </w:pPr>
            <w:r w:rsidRPr="00DD2A4C">
              <w:rPr>
                <w:sz w:val="18"/>
                <w:szCs w:val="20"/>
              </w:rPr>
              <w:t>Ders kitabı, yazı tahtası, etkileşimli tahta, slayt, internet, fotoğraf, video, belgesel</w:t>
            </w:r>
          </w:p>
        </w:tc>
        <w:tc>
          <w:tcPr>
            <w:tcW w:w="2071" w:type="dxa"/>
            <w:vAlign w:val="center"/>
          </w:tcPr>
          <w:p w:rsidR="00151BBF" w:rsidRPr="00AB37C7" w:rsidRDefault="00151BBF" w:rsidP="00151BBF">
            <w:pPr>
              <w:jc w:val="center"/>
              <w:rPr>
                <w:b/>
              </w:rPr>
            </w:pPr>
            <w:r w:rsidRPr="00AB37C7">
              <w:rPr>
                <w:b/>
                <w:color w:val="833C0B" w:themeColor="accent2" w:themeShade="80"/>
                <w:sz w:val="24"/>
              </w:rPr>
              <w:t>23 Nisan Ulusal Egemenlik ve Çocuk Bayramı</w:t>
            </w:r>
          </w:p>
        </w:tc>
      </w:tr>
    </w:tbl>
    <w:p w:rsidR="00C235CB" w:rsidRDefault="00C235CB" w:rsidP="00B030DF"/>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5"/>
        <w:gridCol w:w="514"/>
        <w:gridCol w:w="514"/>
        <w:gridCol w:w="7748"/>
        <w:gridCol w:w="2126"/>
        <w:gridCol w:w="1752"/>
        <w:gridCol w:w="1944"/>
      </w:tblGrid>
      <w:tr w:rsidR="002D022C" w:rsidTr="00DE2421">
        <w:trPr>
          <w:cantSplit/>
          <w:trHeight w:val="821"/>
          <w:jc w:val="center"/>
        </w:trPr>
        <w:tc>
          <w:tcPr>
            <w:tcW w:w="56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AY</w:t>
            </w:r>
          </w:p>
        </w:tc>
        <w:tc>
          <w:tcPr>
            <w:tcW w:w="51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748"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126"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752"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1944"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130E0D" w:rsidTr="00F04EB9">
        <w:trPr>
          <w:cantSplit/>
          <w:trHeight w:val="1526"/>
          <w:jc w:val="center"/>
        </w:trPr>
        <w:tc>
          <w:tcPr>
            <w:tcW w:w="565" w:type="dxa"/>
            <w:vMerge w:val="restart"/>
            <w:textDirection w:val="btLr"/>
            <w:vAlign w:val="center"/>
          </w:tcPr>
          <w:p w:rsidR="00130E0D" w:rsidRPr="003C1826" w:rsidRDefault="00130E0D" w:rsidP="00603D19">
            <w:pPr>
              <w:ind w:left="113" w:right="113"/>
              <w:jc w:val="center"/>
              <w:rPr>
                <w:b/>
                <w:color w:val="660066"/>
                <w:sz w:val="28"/>
              </w:rPr>
            </w:pPr>
            <w:r>
              <w:rPr>
                <w:b/>
                <w:color w:val="660066"/>
                <w:sz w:val="28"/>
              </w:rPr>
              <w:t>MAYIS</w:t>
            </w:r>
          </w:p>
        </w:tc>
        <w:tc>
          <w:tcPr>
            <w:tcW w:w="514" w:type="dxa"/>
            <w:textDirection w:val="btLr"/>
            <w:vAlign w:val="center"/>
          </w:tcPr>
          <w:p w:rsidR="00130E0D" w:rsidRPr="005A031A" w:rsidRDefault="00130E0D" w:rsidP="00603D19">
            <w:pPr>
              <w:ind w:left="113" w:right="113"/>
              <w:jc w:val="center"/>
              <w:rPr>
                <w:b/>
              </w:rPr>
            </w:pPr>
            <w:r>
              <w:rPr>
                <w:b/>
              </w:rPr>
              <w:t>27 Nis-1 May</w:t>
            </w:r>
          </w:p>
        </w:tc>
        <w:tc>
          <w:tcPr>
            <w:tcW w:w="514" w:type="dxa"/>
            <w:textDirection w:val="btLr"/>
            <w:vAlign w:val="center"/>
          </w:tcPr>
          <w:p w:rsidR="00130E0D" w:rsidRPr="009663BC" w:rsidRDefault="00130E0D" w:rsidP="00603D19">
            <w:pPr>
              <w:ind w:left="113" w:right="113"/>
              <w:jc w:val="center"/>
              <w:rPr>
                <w:b/>
              </w:rPr>
            </w:pPr>
            <w:r w:rsidRPr="009663BC">
              <w:rPr>
                <w:b/>
              </w:rPr>
              <w:t>2</w:t>
            </w:r>
          </w:p>
        </w:tc>
        <w:tc>
          <w:tcPr>
            <w:tcW w:w="7748" w:type="dxa"/>
            <w:vMerge w:val="restart"/>
            <w:vAlign w:val="center"/>
          </w:tcPr>
          <w:p w:rsidR="00130E0D" w:rsidRDefault="00130E0D" w:rsidP="00603D19">
            <w:pPr>
              <w:autoSpaceDE w:val="0"/>
              <w:autoSpaceDN w:val="0"/>
              <w:adjustRightInd w:val="0"/>
              <w:rPr>
                <w:rFonts w:ascii="Calibri,Bold" w:hAnsi="Calibri,Bold" w:cs="Calibri,Bold"/>
                <w:b/>
                <w:bCs/>
              </w:rPr>
            </w:pPr>
            <w:r>
              <w:rPr>
                <w:rFonts w:ascii="Calibri,Bold" w:hAnsi="Calibri,Bold" w:cs="Calibri,Bold"/>
                <w:b/>
                <w:bCs/>
              </w:rPr>
              <w:t>2.6.2. Değişen dünyada ailenin üstlenebileceği yeni roller ile ilgili fikirler ü</w:t>
            </w:r>
            <w:r>
              <w:rPr>
                <w:rFonts w:ascii="Calibri-Bold" w:hAnsi="Calibri-Bold" w:cs="Calibri-Bold"/>
                <w:b/>
                <w:bCs/>
              </w:rPr>
              <w:t>r</w:t>
            </w:r>
            <w:r>
              <w:rPr>
                <w:rFonts w:ascii="Calibri,Bold" w:hAnsi="Calibri,Bold" w:cs="Calibri,Bold"/>
                <w:b/>
                <w:bCs/>
              </w:rPr>
              <w:t>eti</w:t>
            </w:r>
            <w:r>
              <w:rPr>
                <w:rFonts w:ascii="Calibri-Bold" w:hAnsi="Calibri-Bold" w:cs="Calibri-Bold"/>
                <w:b/>
                <w:bCs/>
              </w:rPr>
              <w:t>r</w:t>
            </w:r>
            <w:r>
              <w:rPr>
                <w:rFonts w:ascii="Calibri,Bold" w:hAnsi="Calibri,Bold" w:cs="Calibri,Bold"/>
                <w:b/>
                <w:bCs/>
              </w:rPr>
              <w:t>.</w:t>
            </w:r>
          </w:p>
          <w:p w:rsidR="00130E0D" w:rsidRDefault="00130E0D" w:rsidP="00603D19">
            <w:pPr>
              <w:autoSpaceDE w:val="0"/>
              <w:autoSpaceDN w:val="0"/>
              <w:adjustRightInd w:val="0"/>
              <w:rPr>
                <w:rFonts w:ascii="Calibri" w:hAnsi="Calibri" w:cs="Calibri"/>
              </w:rPr>
            </w:pPr>
            <w:proofErr w:type="gramStart"/>
            <w:r>
              <w:rPr>
                <w:rFonts w:ascii="Calibri" w:hAnsi="Calibri" w:cs="Calibri"/>
              </w:rPr>
              <w:t>a</w:t>
            </w:r>
            <w:proofErr w:type="gramEnd"/>
            <w:r>
              <w:rPr>
                <w:rFonts w:ascii="Calibri" w:hAnsi="Calibri" w:cs="Calibri"/>
              </w:rPr>
              <w:t>. Küreselleşmeyle birlikte toplumsal kurumların da yeni roller üstlendiği üzerinde durulur.</w:t>
            </w:r>
          </w:p>
          <w:p w:rsidR="00130E0D" w:rsidRPr="00246299" w:rsidRDefault="00130E0D" w:rsidP="00603D19">
            <w:pPr>
              <w:rPr>
                <w:sz w:val="18"/>
              </w:rPr>
            </w:pPr>
            <w:proofErr w:type="gramStart"/>
            <w:r>
              <w:rPr>
                <w:rFonts w:ascii="Calibri" w:hAnsi="Calibri" w:cs="Calibri"/>
              </w:rPr>
              <w:t>b</w:t>
            </w:r>
            <w:proofErr w:type="gramEnd"/>
            <w:r>
              <w:rPr>
                <w:rFonts w:ascii="Calibri" w:hAnsi="Calibri" w:cs="Calibri"/>
              </w:rPr>
              <w:t>. Değişen dünyada aile kurumunun üstlenebileceği yeni roller ile ilgili çıkarımlarda bulunulur.</w:t>
            </w:r>
          </w:p>
        </w:tc>
        <w:tc>
          <w:tcPr>
            <w:tcW w:w="2126" w:type="dxa"/>
            <w:vAlign w:val="center"/>
          </w:tcPr>
          <w:p w:rsidR="00130E0D" w:rsidRPr="00DD2A4C" w:rsidRDefault="00130E0D" w:rsidP="00603D1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752" w:type="dxa"/>
            <w:vAlign w:val="center"/>
          </w:tcPr>
          <w:p w:rsidR="00130E0D" w:rsidRPr="00DD2A4C" w:rsidRDefault="00130E0D" w:rsidP="00603D19">
            <w:pPr>
              <w:jc w:val="center"/>
              <w:rPr>
                <w:sz w:val="18"/>
                <w:szCs w:val="20"/>
              </w:rPr>
            </w:pPr>
            <w:r w:rsidRPr="00DD2A4C">
              <w:rPr>
                <w:sz w:val="18"/>
                <w:szCs w:val="20"/>
              </w:rPr>
              <w:t>Ders kitabı, yazı tahtası, etkileşimli tahta, slayt, internet, fotoğraf, video, belgesel</w:t>
            </w:r>
          </w:p>
        </w:tc>
        <w:tc>
          <w:tcPr>
            <w:tcW w:w="1944" w:type="dxa"/>
            <w:vAlign w:val="center"/>
          </w:tcPr>
          <w:p w:rsidR="00130E0D" w:rsidRDefault="00130E0D" w:rsidP="00603D19">
            <w:pPr>
              <w:jc w:val="center"/>
            </w:pPr>
            <w:r>
              <w:rPr>
                <w:b/>
                <w:color w:val="833C0B" w:themeColor="accent2" w:themeShade="80"/>
                <w:sz w:val="24"/>
              </w:rPr>
              <w:t>1 Mayıs Emek ve Dayanışma G</w:t>
            </w:r>
            <w:r w:rsidRPr="00264AE7">
              <w:rPr>
                <w:b/>
                <w:color w:val="833C0B" w:themeColor="accent2" w:themeShade="80"/>
                <w:sz w:val="24"/>
              </w:rPr>
              <w:t>ünü</w:t>
            </w:r>
          </w:p>
        </w:tc>
      </w:tr>
      <w:tr w:rsidR="00130E0D" w:rsidTr="00390448">
        <w:trPr>
          <w:cantSplit/>
          <w:trHeight w:val="1391"/>
          <w:jc w:val="center"/>
        </w:trPr>
        <w:tc>
          <w:tcPr>
            <w:tcW w:w="565" w:type="dxa"/>
            <w:vMerge/>
          </w:tcPr>
          <w:p w:rsidR="00130E0D" w:rsidRDefault="00130E0D" w:rsidP="00603D19"/>
        </w:tc>
        <w:tc>
          <w:tcPr>
            <w:tcW w:w="514" w:type="dxa"/>
            <w:textDirection w:val="btLr"/>
            <w:vAlign w:val="center"/>
          </w:tcPr>
          <w:p w:rsidR="00130E0D" w:rsidRPr="005A031A" w:rsidRDefault="00130E0D" w:rsidP="00603D19">
            <w:pPr>
              <w:ind w:left="113" w:right="113"/>
              <w:jc w:val="center"/>
              <w:rPr>
                <w:b/>
              </w:rPr>
            </w:pPr>
            <w:r>
              <w:rPr>
                <w:b/>
              </w:rPr>
              <w:t>4-8 Mayıs</w:t>
            </w:r>
          </w:p>
        </w:tc>
        <w:tc>
          <w:tcPr>
            <w:tcW w:w="514" w:type="dxa"/>
            <w:textDirection w:val="btLr"/>
            <w:vAlign w:val="center"/>
          </w:tcPr>
          <w:p w:rsidR="00130E0D" w:rsidRPr="009663BC" w:rsidRDefault="00130E0D" w:rsidP="00603D19">
            <w:pPr>
              <w:ind w:left="113" w:right="113"/>
              <w:jc w:val="center"/>
              <w:rPr>
                <w:b/>
              </w:rPr>
            </w:pPr>
            <w:r w:rsidRPr="009663BC">
              <w:rPr>
                <w:b/>
              </w:rPr>
              <w:t>2</w:t>
            </w:r>
          </w:p>
        </w:tc>
        <w:tc>
          <w:tcPr>
            <w:tcW w:w="7748" w:type="dxa"/>
            <w:vMerge/>
            <w:vAlign w:val="center"/>
          </w:tcPr>
          <w:p w:rsidR="00130E0D" w:rsidRPr="00246299" w:rsidRDefault="00130E0D" w:rsidP="00603D19">
            <w:pPr>
              <w:rPr>
                <w:sz w:val="18"/>
              </w:rPr>
            </w:pPr>
          </w:p>
        </w:tc>
        <w:tc>
          <w:tcPr>
            <w:tcW w:w="2126" w:type="dxa"/>
            <w:vAlign w:val="center"/>
          </w:tcPr>
          <w:p w:rsidR="00130E0D" w:rsidRPr="00DD2A4C" w:rsidRDefault="00130E0D" w:rsidP="00603D1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752" w:type="dxa"/>
            <w:vAlign w:val="center"/>
          </w:tcPr>
          <w:p w:rsidR="00130E0D" w:rsidRPr="00DD2A4C" w:rsidRDefault="00130E0D" w:rsidP="00603D19">
            <w:pPr>
              <w:jc w:val="center"/>
              <w:rPr>
                <w:sz w:val="18"/>
                <w:szCs w:val="20"/>
              </w:rPr>
            </w:pPr>
            <w:r w:rsidRPr="00DD2A4C">
              <w:rPr>
                <w:sz w:val="18"/>
                <w:szCs w:val="20"/>
              </w:rPr>
              <w:t>Ders kitabı, yazı tahtası, etkileşimli tahta, slayt, internet, fotoğraf, video, belgesel</w:t>
            </w:r>
          </w:p>
        </w:tc>
        <w:tc>
          <w:tcPr>
            <w:tcW w:w="1944" w:type="dxa"/>
          </w:tcPr>
          <w:p w:rsidR="00130E0D" w:rsidRDefault="00130E0D" w:rsidP="00603D19"/>
        </w:tc>
      </w:tr>
      <w:tr w:rsidR="00130E0D" w:rsidTr="00F04EB9">
        <w:trPr>
          <w:cantSplit/>
          <w:trHeight w:val="673"/>
          <w:jc w:val="center"/>
        </w:trPr>
        <w:tc>
          <w:tcPr>
            <w:tcW w:w="565" w:type="dxa"/>
            <w:vMerge/>
          </w:tcPr>
          <w:p w:rsidR="00130E0D" w:rsidRDefault="00130E0D" w:rsidP="000E6E66"/>
        </w:tc>
        <w:tc>
          <w:tcPr>
            <w:tcW w:w="14598" w:type="dxa"/>
            <w:gridSpan w:val="6"/>
            <w:shd w:val="clear" w:color="auto" w:fill="CCCCFF"/>
            <w:vAlign w:val="center"/>
          </w:tcPr>
          <w:p w:rsidR="00130E0D" w:rsidRPr="003A6558" w:rsidRDefault="00130E0D" w:rsidP="000E6E66">
            <w:pPr>
              <w:rPr>
                <w:b/>
                <w:sz w:val="28"/>
                <w:szCs w:val="28"/>
              </w:rPr>
            </w:pPr>
            <w:r>
              <w:rPr>
                <w:b/>
                <w:sz w:val="28"/>
                <w:szCs w:val="28"/>
              </w:rPr>
              <w:t>SEÇMELİ</w:t>
            </w:r>
            <w:r w:rsidRPr="00CF553D">
              <w:rPr>
                <w:b/>
                <w:sz w:val="28"/>
                <w:szCs w:val="28"/>
              </w:rPr>
              <w:t xml:space="preserve"> </w:t>
            </w:r>
            <w:r>
              <w:rPr>
                <w:b/>
                <w:sz w:val="28"/>
                <w:szCs w:val="28"/>
              </w:rPr>
              <w:t>TEMA</w:t>
            </w:r>
            <w:r w:rsidRPr="00CF553D">
              <w:rPr>
                <w:b/>
                <w:sz w:val="28"/>
                <w:szCs w:val="28"/>
              </w:rPr>
              <w:t xml:space="preserve">: </w:t>
            </w:r>
            <w:r>
              <w:t xml:space="preserve"> </w:t>
            </w:r>
            <w:r w:rsidRPr="00D90236">
              <w:rPr>
                <w:b/>
                <w:sz w:val="28"/>
                <w:szCs w:val="28"/>
              </w:rPr>
              <w:t>DÜNYA SAVAŞLARININ KÜRESEL YANSIMALARI</w:t>
            </w:r>
          </w:p>
        </w:tc>
      </w:tr>
      <w:tr w:rsidR="00130E0D" w:rsidTr="00130E0D">
        <w:trPr>
          <w:cantSplit/>
          <w:trHeight w:val="1536"/>
          <w:jc w:val="center"/>
        </w:trPr>
        <w:tc>
          <w:tcPr>
            <w:tcW w:w="565" w:type="dxa"/>
            <w:vMerge/>
          </w:tcPr>
          <w:p w:rsidR="00130E0D" w:rsidRDefault="00130E0D" w:rsidP="000E6E66"/>
        </w:tc>
        <w:tc>
          <w:tcPr>
            <w:tcW w:w="514" w:type="dxa"/>
            <w:textDirection w:val="btLr"/>
            <w:vAlign w:val="center"/>
          </w:tcPr>
          <w:p w:rsidR="00130E0D" w:rsidRPr="005A031A" w:rsidRDefault="00130E0D" w:rsidP="000E6E66">
            <w:pPr>
              <w:ind w:left="113" w:right="113"/>
              <w:jc w:val="center"/>
              <w:rPr>
                <w:b/>
              </w:rPr>
            </w:pPr>
            <w:r>
              <w:rPr>
                <w:b/>
              </w:rPr>
              <w:t>11-15 Mayıs</w:t>
            </w:r>
          </w:p>
        </w:tc>
        <w:tc>
          <w:tcPr>
            <w:tcW w:w="514" w:type="dxa"/>
            <w:textDirection w:val="btLr"/>
            <w:vAlign w:val="center"/>
          </w:tcPr>
          <w:p w:rsidR="00130E0D" w:rsidRPr="009663BC" w:rsidRDefault="00130E0D" w:rsidP="000E6E66">
            <w:pPr>
              <w:ind w:left="113" w:right="113"/>
              <w:jc w:val="center"/>
              <w:rPr>
                <w:b/>
              </w:rPr>
            </w:pPr>
            <w:r w:rsidRPr="009663BC">
              <w:rPr>
                <w:b/>
              </w:rPr>
              <w:t>2</w:t>
            </w:r>
          </w:p>
        </w:tc>
        <w:tc>
          <w:tcPr>
            <w:tcW w:w="7748" w:type="dxa"/>
            <w:vAlign w:val="center"/>
          </w:tcPr>
          <w:p w:rsidR="00130E0D" w:rsidRPr="007B0C6C" w:rsidRDefault="00130E0D" w:rsidP="00B86ED6">
            <w:pPr>
              <w:autoSpaceDE w:val="0"/>
              <w:autoSpaceDN w:val="0"/>
              <w:adjustRightInd w:val="0"/>
              <w:rPr>
                <w:rFonts w:ascii="Calibri,Bold" w:hAnsi="Calibri,Bold" w:cs="Calibri,Bold"/>
                <w:b/>
                <w:bCs/>
              </w:rPr>
            </w:pPr>
            <w:r w:rsidRPr="007B0C6C">
              <w:rPr>
                <w:rFonts w:ascii="Calibri,Bold" w:hAnsi="Calibri,Bold" w:cs="Calibri,Bold"/>
                <w:b/>
                <w:bCs/>
              </w:rPr>
              <w:t>S. 2. 1. I. Dünya Savaşı’nın etkisiyle ortaya çıkan kavramları özellikleri bakımından karşılaştırı</w:t>
            </w:r>
            <w:r w:rsidRPr="007B0C6C">
              <w:rPr>
                <w:rFonts w:ascii="Calibri-Bold" w:hAnsi="Calibri-Bold" w:cs="Calibri-Bold"/>
                <w:b/>
                <w:bCs/>
              </w:rPr>
              <w:t>r</w:t>
            </w:r>
            <w:r w:rsidRPr="007B0C6C">
              <w:rPr>
                <w:rFonts w:ascii="Calibri,Bold" w:hAnsi="Calibri,Bold" w:cs="Calibri,Bold"/>
                <w:b/>
                <w:bCs/>
              </w:rPr>
              <w:t>.</w:t>
            </w:r>
          </w:p>
          <w:p w:rsidR="00130E0D" w:rsidRPr="007B0C6C" w:rsidRDefault="00130E0D" w:rsidP="007B0C6C">
            <w:pPr>
              <w:autoSpaceDE w:val="0"/>
              <w:autoSpaceDN w:val="0"/>
              <w:adjustRightInd w:val="0"/>
              <w:rPr>
                <w:rFonts w:ascii="Calibri" w:hAnsi="Calibri" w:cs="Calibri"/>
                <w:sz w:val="20"/>
              </w:rPr>
            </w:pPr>
            <w:r w:rsidRPr="00F04EB9">
              <w:rPr>
                <w:rFonts w:ascii="Calibri" w:hAnsi="Calibri" w:cs="Calibri"/>
                <w:sz w:val="20"/>
              </w:rPr>
              <w:t>I. Dünya Savaşı ile ilgili temel kavramların (komünizm, faşizm, nasyonal sosyalizm, hâkimiyet teorileri) özellikleri, zaman içerisindeki değişimi ve süregelen özellikleri belirlenir.</w:t>
            </w:r>
          </w:p>
        </w:tc>
        <w:tc>
          <w:tcPr>
            <w:tcW w:w="2126" w:type="dxa"/>
            <w:vAlign w:val="center"/>
          </w:tcPr>
          <w:p w:rsidR="00130E0D" w:rsidRPr="00DD2A4C" w:rsidRDefault="00130E0D" w:rsidP="000E6E66">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752" w:type="dxa"/>
            <w:vAlign w:val="center"/>
          </w:tcPr>
          <w:p w:rsidR="00130E0D" w:rsidRPr="00DD2A4C" w:rsidRDefault="00130E0D" w:rsidP="000E6E66">
            <w:pPr>
              <w:jc w:val="center"/>
              <w:rPr>
                <w:sz w:val="18"/>
                <w:szCs w:val="20"/>
              </w:rPr>
            </w:pPr>
            <w:r w:rsidRPr="00DD2A4C">
              <w:rPr>
                <w:sz w:val="18"/>
                <w:szCs w:val="20"/>
              </w:rPr>
              <w:t>Ders kitabı, yazı tahtası, etkileşimli tahta, slayt, internet, fotoğraf, video, belgesel</w:t>
            </w:r>
          </w:p>
        </w:tc>
        <w:tc>
          <w:tcPr>
            <w:tcW w:w="1944" w:type="dxa"/>
            <w:vAlign w:val="center"/>
          </w:tcPr>
          <w:p w:rsidR="00130E0D" w:rsidRDefault="00130E0D" w:rsidP="000E6E66">
            <w:pPr>
              <w:jc w:val="center"/>
            </w:pPr>
          </w:p>
        </w:tc>
      </w:tr>
      <w:tr w:rsidR="00130E0D" w:rsidTr="00130E0D">
        <w:trPr>
          <w:cantSplit/>
          <w:trHeight w:val="1531"/>
          <w:jc w:val="center"/>
        </w:trPr>
        <w:tc>
          <w:tcPr>
            <w:tcW w:w="565" w:type="dxa"/>
            <w:vMerge/>
          </w:tcPr>
          <w:p w:rsidR="00130E0D" w:rsidRDefault="00130E0D" w:rsidP="007F09F6"/>
        </w:tc>
        <w:tc>
          <w:tcPr>
            <w:tcW w:w="514" w:type="dxa"/>
            <w:textDirection w:val="btLr"/>
            <w:vAlign w:val="center"/>
          </w:tcPr>
          <w:p w:rsidR="00130E0D" w:rsidRDefault="00130E0D" w:rsidP="007F09F6">
            <w:pPr>
              <w:ind w:left="113" w:right="113"/>
              <w:jc w:val="center"/>
              <w:rPr>
                <w:b/>
              </w:rPr>
            </w:pPr>
            <w:r>
              <w:rPr>
                <w:b/>
              </w:rPr>
              <w:t>18-22 Mayıs</w:t>
            </w:r>
          </w:p>
        </w:tc>
        <w:tc>
          <w:tcPr>
            <w:tcW w:w="514" w:type="dxa"/>
            <w:textDirection w:val="btLr"/>
            <w:vAlign w:val="center"/>
          </w:tcPr>
          <w:p w:rsidR="00130E0D" w:rsidRPr="009663BC" w:rsidRDefault="00130E0D" w:rsidP="007F09F6">
            <w:pPr>
              <w:ind w:left="113" w:right="113"/>
              <w:jc w:val="center"/>
              <w:rPr>
                <w:b/>
              </w:rPr>
            </w:pPr>
            <w:r>
              <w:rPr>
                <w:b/>
              </w:rPr>
              <w:t>2</w:t>
            </w:r>
          </w:p>
        </w:tc>
        <w:tc>
          <w:tcPr>
            <w:tcW w:w="7748" w:type="dxa"/>
            <w:vAlign w:val="center"/>
          </w:tcPr>
          <w:p w:rsidR="00130E0D" w:rsidRPr="007B0C6C" w:rsidRDefault="00130E0D" w:rsidP="007F09F6">
            <w:pPr>
              <w:autoSpaceDE w:val="0"/>
              <w:autoSpaceDN w:val="0"/>
              <w:adjustRightInd w:val="0"/>
              <w:rPr>
                <w:rFonts w:ascii="Calibri,Bold" w:hAnsi="Calibri,Bold" w:cs="Calibri,Bold"/>
                <w:b/>
                <w:bCs/>
              </w:rPr>
            </w:pPr>
            <w:r w:rsidRPr="007B0C6C">
              <w:rPr>
                <w:rFonts w:ascii="Calibri,Bold" w:hAnsi="Calibri,Bold" w:cs="Calibri,Bold"/>
                <w:b/>
                <w:bCs/>
              </w:rPr>
              <w:t>S. 2. 2. I. Dünya Savaşı ile ilgili siyasi olayları kronolojik olarak sıralar.</w:t>
            </w:r>
          </w:p>
          <w:p w:rsidR="00130E0D" w:rsidRPr="00F04EB9" w:rsidRDefault="00130E0D" w:rsidP="007F09F6">
            <w:pPr>
              <w:autoSpaceDE w:val="0"/>
              <w:autoSpaceDN w:val="0"/>
              <w:adjustRightInd w:val="0"/>
              <w:rPr>
                <w:rFonts w:ascii="Calibri" w:hAnsi="Calibri" w:cs="Calibri"/>
                <w:sz w:val="20"/>
              </w:rPr>
            </w:pPr>
            <w:proofErr w:type="gramStart"/>
            <w:r w:rsidRPr="00F04EB9">
              <w:rPr>
                <w:rFonts w:ascii="Calibri" w:hAnsi="Calibri" w:cs="Calibri"/>
                <w:sz w:val="20"/>
              </w:rPr>
              <w:t>a</w:t>
            </w:r>
            <w:proofErr w:type="gramEnd"/>
            <w:r w:rsidRPr="00F04EB9">
              <w:rPr>
                <w:rFonts w:ascii="Calibri" w:hAnsi="Calibri" w:cs="Calibri"/>
                <w:sz w:val="20"/>
              </w:rPr>
              <w:t>. I. Dünya Savaşı ile ilgili farklı mekânlarda eş zamanlı olarak gerçekleşen olaylar sıralanır.</w:t>
            </w:r>
          </w:p>
          <w:p w:rsidR="00130E0D" w:rsidRPr="0030438F" w:rsidRDefault="00130E0D" w:rsidP="007F09F6">
            <w:pPr>
              <w:autoSpaceDE w:val="0"/>
              <w:autoSpaceDN w:val="0"/>
              <w:adjustRightInd w:val="0"/>
              <w:rPr>
                <w:rFonts w:ascii="Calibri" w:hAnsi="Calibri" w:cs="Calibri"/>
              </w:rPr>
            </w:pPr>
            <w:proofErr w:type="gramStart"/>
            <w:r w:rsidRPr="00F04EB9">
              <w:rPr>
                <w:rFonts w:ascii="Calibri" w:hAnsi="Calibri" w:cs="Calibri"/>
                <w:sz w:val="20"/>
              </w:rPr>
              <w:t>b</w:t>
            </w:r>
            <w:proofErr w:type="gramEnd"/>
            <w:r w:rsidRPr="00F04EB9">
              <w:rPr>
                <w:rFonts w:ascii="Calibri" w:hAnsi="Calibri" w:cs="Calibri"/>
                <w:sz w:val="20"/>
              </w:rPr>
              <w:t>. I. Dünya Savaşı’ndaki tarihsel olaylar eş zamanlı olarak tarih şeridi üzerinde sıralanır.</w:t>
            </w:r>
          </w:p>
        </w:tc>
        <w:tc>
          <w:tcPr>
            <w:tcW w:w="2126" w:type="dxa"/>
            <w:vAlign w:val="center"/>
          </w:tcPr>
          <w:p w:rsidR="00130E0D" w:rsidRPr="00DD2A4C" w:rsidRDefault="00130E0D" w:rsidP="007F09F6">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752" w:type="dxa"/>
            <w:vAlign w:val="center"/>
          </w:tcPr>
          <w:p w:rsidR="00130E0D" w:rsidRPr="00DD2A4C" w:rsidRDefault="00130E0D" w:rsidP="007F09F6">
            <w:pPr>
              <w:jc w:val="center"/>
              <w:rPr>
                <w:sz w:val="18"/>
                <w:szCs w:val="20"/>
              </w:rPr>
            </w:pPr>
            <w:r w:rsidRPr="00DD2A4C">
              <w:rPr>
                <w:sz w:val="18"/>
                <w:szCs w:val="20"/>
              </w:rPr>
              <w:t>Ders kitabı, yazı tahtası, etkileşimli tahta, slayt, internet, fotoğraf, video, belgesel</w:t>
            </w:r>
          </w:p>
        </w:tc>
        <w:tc>
          <w:tcPr>
            <w:tcW w:w="1944" w:type="dxa"/>
            <w:vAlign w:val="center"/>
          </w:tcPr>
          <w:p w:rsidR="00130E0D" w:rsidRDefault="00130E0D" w:rsidP="007F09F6">
            <w:pPr>
              <w:jc w:val="center"/>
            </w:pPr>
            <w:r w:rsidRPr="00777DDC">
              <w:rPr>
                <w:b/>
                <w:color w:val="833C0B" w:themeColor="accent2" w:themeShade="80"/>
                <w:sz w:val="24"/>
              </w:rPr>
              <w:t>19 Mayıs Atatürk'ü Anma, Gençlik ve Spor Bayramı</w:t>
            </w:r>
          </w:p>
        </w:tc>
      </w:tr>
      <w:tr w:rsidR="00A30DA2" w:rsidTr="00C9764D">
        <w:trPr>
          <w:cantSplit/>
          <w:trHeight w:val="1664"/>
          <w:jc w:val="center"/>
        </w:trPr>
        <w:tc>
          <w:tcPr>
            <w:tcW w:w="565" w:type="dxa"/>
            <w:vMerge/>
          </w:tcPr>
          <w:p w:rsidR="00A30DA2" w:rsidRDefault="00A30DA2" w:rsidP="00A30DA2">
            <w:bookmarkStart w:id="0" w:name="_GoBack" w:colFirst="6" w:colLast="6"/>
          </w:p>
        </w:tc>
        <w:tc>
          <w:tcPr>
            <w:tcW w:w="514" w:type="dxa"/>
            <w:textDirection w:val="btLr"/>
            <w:vAlign w:val="center"/>
          </w:tcPr>
          <w:p w:rsidR="00A30DA2" w:rsidRPr="005A031A" w:rsidRDefault="00A30DA2" w:rsidP="00A30DA2">
            <w:pPr>
              <w:ind w:left="113" w:right="113"/>
              <w:jc w:val="center"/>
              <w:rPr>
                <w:b/>
              </w:rPr>
            </w:pPr>
            <w:r>
              <w:rPr>
                <w:b/>
              </w:rPr>
              <w:t>25-29</w:t>
            </w:r>
            <w:r w:rsidRPr="00C94FFC">
              <w:rPr>
                <w:b/>
              </w:rPr>
              <w:t xml:space="preserve"> Mayıs</w:t>
            </w:r>
          </w:p>
        </w:tc>
        <w:tc>
          <w:tcPr>
            <w:tcW w:w="514" w:type="dxa"/>
            <w:textDirection w:val="btLr"/>
            <w:vAlign w:val="center"/>
          </w:tcPr>
          <w:p w:rsidR="00A30DA2" w:rsidRPr="009663BC" w:rsidRDefault="00A30DA2" w:rsidP="00A30DA2">
            <w:pPr>
              <w:ind w:left="113" w:right="113"/>
              <w:jc w:val="center"/>
              <w:rPr>
                <w:b/>
              </w:rPr>
            </w:pPr>
            <w:r w:rsidRPr="009663BC">
              <w:rPr>
                <w:b/>
              </w:rPr>
              <w:t>2</w:t>
            </w:r>
          </w:p>
        </w:tc>
        <w:tc>
          <w:tcPr>
            <w:tcW w:w="7748" w:type="dxa"/>
            <w:vAlign w:val="center"/>
          </w:tcPr>
          <w:p w:rsidR="00A30DA2" w:rsidRPr="00B733F9" w:rsidRDefault="00A30DA2" w:rsidP="00A30DA2">
            <w:pPr>
              <w:autoSpaceDE w:val="0"/>
              <w:autoSpaceDN w:val="0"/>
              <w:adjustRightInd w:val="0"/>
              <w:rPr>
                <w:rFonts w:ascii="Calibri,Bold" w:hAnsi="Calibri,Bold" w:cs="Calibri,Bold"/>
                <w:b/>
                <w:bCs/>
                <w:sz w:val="20"/>
              </w:rPr>
            </w:pPr>
            <w:r w:rsidRPr="00B733F9">
              <w:rPr>
                <w:rFonts w:ascii="Calibri,Bold" w:hAnsi="Calibri,Bold" w:cs="Calibri,Bold"/>
                <w:b/>
                <w:bCs/>
                <w:sz w:val="20"/>
              </w:rPr>
              <w:t>S. 2. 3. I. Dünya Savaşı ile ilgili olayları dönemin özelliklerine göre değerlendirir.</w:t>
            </w:r>
          </w:p>
          <w:p w:rsidR="00A30DA2" w:rsidRDefault="00A30DA2" w:rsidP="00A30DA2">
            <w:pPr>
              <w:autoSpaceDE w:val="0"/>
              <w:autoSpaceDN w:val="0"/>
              <w:adjustRightInd w:val="0"/>
              <w:rPr>
                <w:rFonts w:ascii="Calibri" w:hAnsi="Calibri" w:cs="Calibri"/>
                <w:sz w:val="17"/>
                <w:szCs w:val="17"/>
              </w:rPr>
            </w:pPr>
            <w:proofErr w:type="gramStart"/>
            <w:r w:rsidRPr="00C960C7">
              <w:rPr>
                <w:rFonts w:ascii="Calibri" w:hAnsi="Calibri" w:cs="Calibri"/>
                <w:sz w:val="17"/>
                <w:szCs w:val="17"/>
              </w:rPr>
              <w:t>a</w:t>
            </w:r>
            <w:proofErr w:type="gramEnd"/>
            <w:r w:rsidRPr="00C960C7">
              <w:rPr>
                <w:rFonts w:ascii="Calibri" w:hAnsi="Calibri" w:cs="Calibri"/>
                <w:sz w:val="17"/>
                <w:szCs w:val="17"/>
              </w:rPr>
              <w:t xml:space="preserve">. I. Dünya Savaşı’nın ortaya çıkması ile ilgili nedenler günümüz koşullarıyla benzerlik ve farklılıkları bağlamında karşılaştırılır. </w:t>
            </w:r>
          </w:p>
          <w:p w:rsidR="00A30DA2" w:rsidRPr="00C960C7" w:rsidRDefault="00A30DA2" w:rsidP="00A30DA2">
            <w:pPr>
              <w:autoSpaceDE w:val="0"/>
              <w:autoSpaceDN w:val="0"/>
              <w:adjustRightInd w:val="0"/>
              <w:rPr>
                <w:rFonts w:ascii="Calibri,Bold" w:hAnsi="Calibri,Bold" w:cs="Calibri,Bold"/>
                <w:b/>
                <w:bCs/>
                <w:sz w:val="17"/>
                <w:szCs w:val="17"/>
              </w:rPr>
            </w:pPr>
            <w:proofErr w:type="gramStart"/>
            <w:r w:rsidRPr="00C960C7">
              <w:rPr>
                <w:rFonts w:ascii="Calibri" w:hAnsi="Calibri" w:cs="Calibri"/>
                <w:sz w:val="17"/>
                <w:szCs w:val="17"/>
              </w:rPr>
              <w:t>b</w:t>
            </w:r>
            <w:proofErr w:type="gramEnd"/>
            <w:r w:rsidRPr="00C960C7">
              <w:rPr>
                <w:rFonts w:ascii="Calibri" w:hAnsi="Calibri" w:cs="Calibri"/>
                <w:sz w:val="17"/>
                <w:szCs w:val="17"/>
              </w:rPr>
              <w:t xml:space="preserve">. I. Dünya Savaşı’nda farklı mekânlarda eş zamanlı olarak gerçekleşen olaylar birbiri üzerindeki etkileri bakımından değerlendirilir. </w:t>
            </w:r>
          </w:p>
        </w:tc>
        <w:tc>
          <w:tcPr>
            <w:tcW w:w="2126" w:type="dxa"/>
            <w:vAlign w:val="center"/>
          </w:tcPr>
          <w:p w:rsidR="00A30DA2" w:rsidRPr="00DD2A4C" w:rsidRDefault="00A30DA2" w:rsidP="00A30DA2">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752" w:type="dxa"/>
            <w:vAlign w:val="center"/>
          </w:tcPr>
          <w:p w:rsidR="00A30DA2" w:rsidRPr="00DD2A4C" w:rsidRDefault="00A30DA2" w:rsidP="00A30DA2">
            <w:pPr>
              <w:jc w:val="center"/>
              <w:rPr>
                <w:sz w:val="18"/>
                <w:szCs w:val="20"/>
              </w:rPr>
            </w:pPr>
            <w:r w:rsidRPr="00DD2A4C">
              <w:rPr>
                <w:sz w:val="18"/>
                <w:szCs w:val="20"/>
              </w:rPr>
              <w:t>Ders kitabı, yazı tahtası, etkileşimli tahta, slayt, internet, fotoğraf, video, belgesel</w:t>
            </w:r>
          </w:p>
        </w:tc>
        <w:tc>
          <w:tcPr>
            <w:tcW w:w="1944" w:type="dxa"/>
            <w:shd w:val="clear" w:color="auto" w:fill="0070C0"/>
            <w:vAlign w:val="center"/>
          </w:tcPr>
          <w:p w:rsidR="00A30DA2" w:rsidRPr="00A250C5" w:rsidRDefault="00A30DA2" w:rsidP="00A30DA2">
            <w:pPr>
              <w:jc w:val="center"/>
              <w:rPr>
                <w:b/>
                <w:color w:val="FFFFFF" w:themeColor="background1"/>
                <w:sz w:val="31"/>
                <w:szCs w:val="31"/>
              </w:rPr>
            </w:pPr>
            <w:r w:rsidRPr="00A250C5">
              <w:rPr>
                <w:b/>
                <w:color w:val="FFFFFF" w:themeColor="background1"/>
                <w:sz w:val="31"/>
                <w:szCs w:val="31"/>
              </w:rPr>
              <w:t>27-30</w:t>
            </w:r>
          </w:p>
          <w:p w:rsidR="00A30DA2" w:rsidRPr="00A250C5" w:rsidRDefault="00A30DA2" w:rsidP="00A30DA2">
            <w:pPr>
              <w:jc w:val="center"/>
              <w:rPr>
                <w:b/>
                <w:color w:val="FFFFFF" w:themeColor="background1"/>
                <w:sz w:val="31"/>
                <w:szCs w:val="31"/>
              </w:rPr>
            </w:pPr>
            <w:r w:rsidRPr="00A250C5">
              <w:rPr>
                <w:b/>
                <w:color w:val="FFFFFF" w:themeColor="background1"/>
                <w:sz w:val="31"/>
                <w:szCs w:val="31"/>
              </w:rPr>
              <w:t xml:space="preserve">Mayıs </w:t>
            </w:r>
          </w:p>
          <w:p w:rsidR="00A30DA2" w:rsidRPr="00462386" w:rsidRDefault="00A30DA2" w:rsidP="00A30DA2">
            <w:pPr>
              <w:jc w:val="center"/>
              <w:rPr>
                <w:b/>
                <w:sz w:val="31"/>
                <w:szCs w:val="31"/>
              </w:rPr>
            </w:pPr>
            <w:r w:rsidRPr="00A250C5">
              <w:rPr>
                <w:b/>
                <w:color w:val="FFFFFF" w:themeColor="background1"/>
                <w:sz w:val="31"/>
                <w:szCs w:val="31"/>
              </w:rPr>
              <w:t>Kurban Bayramı</w:t>
            </w:r>
          </w:p>
        </w:tc>
      </w:tr>
      <w:bookmarkEnd w:id="0"/>
    </w:tbl>
    <w:p w:rsidR="00C235CB" w:rsidRDefault="00C235CB"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883"/>
        <w:gridCol w:w="2126"/>
        <w:gridCol w:w="1686"/>
        <w:gridCol w:w="1944"/>
      </w:tblGrid>
      <w:tr w:rsidR="002D022C" w:rsidTr="00B733F9">
        <w:trPr>
          <w:cantSplit/>
          <w:trHeight w:val="821"/>
          <w:jc w:val="center"/>
        </w:trPr>
        <w:tc>
          <w:tcPr>
            <w:tcW w:w="566"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883"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126"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686"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1944"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DE2421" w:rsidTr="00B733F9">
        <w:trPr>
          <w:cantSplit/>
          <w:trHeight w:val="1808"/>
          <w:jc w:val="center"/>
        </w:trPr>
        <w:tc>
          <w:tcPr>
            <w:tcW w:w="566" w:type="dxa"/>
            <w:vMerge w:val="restart"/>
            <w:textDirection w:val="btLr"/>
            <w:vAlign w:val="center"/>
          </w:tcPr>
          <w:p w:rsidR="00DE2421" w:rsidRDefault="00DE2421" w:rsidP="00DE2421">
            <w:pPr>
              <w:ind w:left="113" w:right="113"/>
              <w:jc w:val="center"/>
              <w:rPr>
                <w:b/>
                <w:color w:val="660066"/>
                <w:sz w:val="28"/>
              </w:rPr>
            </w:pPr>
            <w:r>
              <w:rPr>
                <w:b/>
                <w:color w:val="660066"/>
                <w:sz w:val="28"/>
              </w:rPr>
              <w:t>HAZİRAN</w:t>
            </w:r>
          </w:p>
        </w:tc>
        <w:tc>
          <w:tcPr>
            <w:tcW w:w="517" w:type="dxa"/>
            <w:textDirection w:val="btLr"/>
            <w:vAlign w:val="center"/>
          </w:tcPr>
          <w:p w:rsidR="00DE2421" w:rsidRPr="005A031A" w:rsidRDefault="00DE2421" w:rsidP="00DE2421">
            <w:pPr>
              <w:ind w:left="113" w:right="113"/>
              <w:jc w:val="center"/>
              <w:rPr>
                <w:b/>
              </w:rPr>
            </w:pPr>
            <w:r>
              <w:rPr>
                <w:b/>
              </w:rPr>
              <w:t>1-5 Haziran</w:t>
            </w:r>
          </w:p>
        </w:tc>
        <w:tc>
          <w:tcPr>
            <w:tcW w:w="517" w:type="dxa"/>
            <w:textDirection w:val="btLr"/>
            <w:vAlign w:val="center"/>
          </w:tcPr>
          <w:p w:rsidR="00DE2421" w:rsidRPr="009663BC" w:rsidRDefault="00DE2421" w:rsidP="00DE2421">
            <w:pPr>
              <w:ind w:left="113" w:right="113"/>
              <w:jc w:val="center"/>
              <w:rPr>
                <w:b/>
              </w:rPr>
            </w:pPr>
            <w:r w:rsidRPr="009663BC">
              <w:rPr>
                <w:b/>
              </w:rPr>
              <w:t>2</w:t>
            </w:r>
          </w:p>
        </w:tc>
        <w:tc>
          <w:tcPr>
            <w:tcW w:w="7883" w:type="dxa"/>
            <w:vAlign w:val="center"/>
          </w:tcPr>
          <w:p w:rsidR="00DE2421" w:rsidRPr="00B733F9" w:rsidRDefault="00DE2421" w:rsidP="00DE2421">
            <w:pPr>
              <w:autoSpaceDE w:val="0"/>
              <w:autoSpaceDN w:val="0"/>
              <w:adjustRightInd w:val="0"/>
              <w:rPr>
                <w:rFonts w:ascii="Calibri,Bold" w:hAnsi="Calibri,Bold" w:cs="Calibri,Bold"/>
                <w:b/>
                <w:bCs/>
                <w:sz w:val="20"/>
              </w:rPr>
            </w:pPr>
            <w:r w:rsidRPr="00B733F9">
              <w:rPr>
                <w:rFonts w:ascii="Calibri,Bold" w:hAnsi="Calibri,Bold" w:cs="Calibri,Bold"/>
                <w:b/>
                <w:bCs/>
                <w:sz w:val="20"/>
              </w:rPr>
              <w:t>S. 2. 3. I. Dünya Savaşı ile ilgili olayları dönemin özelliklerine göre değerlendirir.</w:t>
            </w:r>
          </w:p>
          <w:p w:rsidR="00DE2421" w:rsidRDefault="00DE2421" w:rsidP="00DE2421">
            <w:pPr>
              <w:autoSpaceDE w:val="0"/>
              <w:autoSpaceDN w:val="0"/>
              <w:adjustRightInd w:val="0"/>
              <w:rPr>
                <w:rFonts w:ascii="Calibri" w:hAnsi="Calibri" w:cs="Calibri"/>
                <w:sz w:val="17"/>
                <w:szCs w:val="17"/>
              </w:rPr>
            </w:pPr>
            <w:proofErr w:type="gramStart"/>
            <w:r w:rsidRPr="00C960C7">
              <w:rPr>
                <w:rFonts w:ascii="Calibri" w:hAnsi="Calibri" w:cs="Calibri"/>
                <w:sz w:val="17"/>
                <w:szCs w:val="17"/>
              </w:rPr>
              <w:t>c</w:t>
            </w:r>
            <w:proofErr w:type="gramEnd"/>
            <w:r w:rsidRPr="00C960C7">
              <w:rPr>
                <w:rFonts w:ascii="Calibri" w:hAnsi="Calibri" w:cs="Calibri"/>
                <w:sz w:val="17"/>
                <w:szCs w:val="17"/>
              </w:rPr>
              <w:t xml:space="preserve">. I. Dünya Savaşı’ndaki önemli kişiler farklı zamanlarda meydana getirdikleri etkiler bakımından değerlendirilir. </w:t>
            </w:r>
            <w:proofErr w:type="gramStart"/>
            <w:r w:rsidRPr="00C960C7">
              <w:rPr>
                <w:rFonts w:ascii="Calibri" w:hAnsi="Calibri" w:cs="Calibri"/>
                <w:sz w:val="17"/>
                <w:szCs w:val="17"/>
              </w:rPr>
              <w:t>ç</w:t>
            </w:r>
            <w:proofErr w:type="gramEnd"/>
            <w:r w:rsidRPr="00C960C7">
              <w:rPr>
                <w:rFonts w:ascii="Calibri" w:hAnsi="Calibri" w:cs="Calibri"/>
                <w:sz w:val="17"/>
                <w:szCs w:val="17"/>
              </w:rPr>
              <w:t xml:space="preserve">. I. Dünya Savaşı’na ait kanıtlar kullanılarak tarihsel olaylar ve kişiler dönemin bakış açısıyla değerlendirilir. </w:t>
            </w:r>
          </w:p>
          <w:p w:rsidR="00DE2421" w:rsidRPr="0030438F" w:rsidRDefault="00DE2421" w:rsidP="00DE2421">
            <w:pPr>
              <w:autoSpaceDE w:val="0"/>
              <w:autoSpaceDN w:val="0"/>
              <w:adjustRightInd w:val="0"/>
              <w:rPr>
                <w:rFonts w:ascii="Calibri" w:hAnsi="Calibri" w:cs="Calibri"/>
              </w:rPr>
            </w:pPr>
            <w:proofErr w:type="gramStart"/>
            <w:r w:rsidRPr="00C960C7">
              <w:rPr>
                <w:rFonts w:ascii="Calibri" w:hAnsi="Calibri" w:cs="Calibri"/>
                <w:sz w:val="17"/>
                <w:szCs w:val="17"/>
              </w:rPr>
              <w:t>d</w:t>
            </w:r>
            <w:proofErr w:type="gramEnd"/>
            <w:r w:rsidRPr="00C960C7">
              <w:rPr>
                <w:rFonts w:ascii="Calibri" w:hAnsi="Calibri" w:cs="Calibri"/>
                <w:sz w:val="17"/>
                <w:szCs w:val="17"/>
              </w:rPr>
              <w:t>. I. Dünya Savaşı sonucunda ortaya çıkan gelişmelerin II. Dünya Savaşı’nın çıkmasında etkili olduğuna vurgu yapılır. Bununla ilgili örnek verilir.</w:t>
            </w:r>
          </w:p>
        </w:tc>
        <w:tc>
          <w:tcPr>
            <w:tcW w:w="2126" w:type="dxa"/>
            <w:vAlign w:val="center"/>
          </w:tcPr>
          <w:p w:rsidR="00DE2421" w:rsidRPr="00C4609B" w:rsidRDefault="00DE2421" w:rsidP="00DE2421">
            <w:pPr>
              <w:jc w:val="center"/>
              <w:rPr>
                <w:sz w:val="16"/>
                <w:szCs w:val="19"/>
              </w:rPr>
            </w:pPr>
            <w:r w:rsidRPr="00C4609B">
              <w:rPr>
                <w:sz w:val="16"/>
                <w:szCs w:val="19"/>
              </w:rPr>
              <w:t>Düz anlatım, soru-cevap, problem çözme, tartışma, örnek olay, beyin fırtınası, gezi, gözlem, gösteri, rol oynama, drama, istasyon, altı şapka, görüşme, panel</w:t>
            </w:r>
          </w:p>
        </w:tc>
        <w:tc>
          <w:tcPr>
            <w:tcW w:w="1686" w:type="dxa"/>
            <w:vAlign w:val="center"/>
          </w:tcPr>
          <w:p w:rsidR="00DE2421" w:rsidRPr="00C4609B" w:rsidRDefault="00DE2421" w:rsidP="00DE2421">
            <w:pPr>
              <w:jc w:val="center"/>
              <w:rPr>
                <w:sz w:val="16"/>
                <w:szCs w:val="20"/>
              </w:rPr>
            </w:pPr>
            <w:r w:rsidRPr="00C4609B">
              <w:rPr>
                <w:sz w:val="16"/>
                <w:szCs w:val="20"/>
              </w:rPr>
              <w:t>Ders kitabı, yazı tahtası, etkileşimli tahta, slayt, internet, fotoğraf, video, belgesel</w:t>
            </w:r>
          </w:p>
        </w:tc>
        <w:tc>
          <w:tcPr>
            <w:tcW w:w="1944" w:type="dxa"/>
            <w:vAlign w:val="center"/>
          </w:tcPr>
          <w:p w:rsidR="00DE2421" w:rsidRDefault="00DE2421" w:rsidP="00DE2421">
            <w:pPr>
              <w:jc w:val="center"/>
              <w:rPr>
                <w:b/>
                <w:color w:val="FF0000"/>
                <w:sz w:val="31"/>
                <w:szCs w:val="31"/>
              </w:rPr>
            </w:pPr>
            <w:r w:rsidRPr="00462386">
              <w:rPr>
                <w:b/>
                <w:color w:val="FF0000"/>
                <w:sz w:val="31"/>
                <w:szCs w:val="31"/>
              </w:rPr>
              <w:t xml:space="preserve">II. Dönem </w:t>
            </w:r>
          </w:p>
          <w:p w:rsidR="00DE2421" w:rsidRPr="00462386" w:rsidRDefault="00DE2421" w:rsidP="00DE2421">
            <w:pPr>
              <w:jc w:val="center"/>
              <w:rPr>
                <w:b/>
                <w:sz w:val="31"/>
                <w:szCs w:val="31"/>
              </w:rPr>
            </w:pPr>
            <w:r w:rsidRPr="00462386">
              <w:rPr>
                <w:b/>
                <w:color w:val="FF0000"/>
                <w:sz w:val="31"/>
                <w:szCs w:val="31"/>
              </w:rPr>
              <w:t>II. Yazılı</w:t>
            </w:r>
          </w:p>
        </w:tc>
      </w:tr>
      <w:tr w:rsidR="00DE2421" w:rsidTr="001B6E3C">
        <w:trPr>
          <w:cantSplit/>
          <w:trHeight w:val="1536"/>
          <w:jc w:val="center"/>
        </w:trPr>
        <w:tc>
          <w:tcPr>
            <w:tcW w:w="566" w:type="dxa"/>
            <w:vMerge/>
            <w:textDirection w:val="btLr"/>
            <w:vAlign w:val="center"/>
          </w:tcPr>
          <w:p w:rsidR="00DE2421" w:rsidRDefault="00DE2421" w:rsidP="00DE2421">
            <w:pPr>
              <w:ind w:left="113" w:right="113"/>
              <w:jc w:val="center"/>
            </w:pPr>
          </w:p>
        </w:tc>
        <w:tc>
          <w:tcPr>
            <w:tcW w:w="517" w:type="dxa"/>
            <w:textDirection w:val="btLr"/>
            <w:vAlign w:val="center"/>
          </w:tcPr>
          <w:p w:rsidR="00DE2421" w:rsidRPr="005A031A" w:rsidRDefault="00DE2421" w:rsidP="00DE2421">
            <w:pPr>
              <w:ind w:left="113" w:right="113"/>
              <w:jc w:val="center"/>
              <w:rPr>
                <w:b/>
              </w:rPr>
            </w:pPr>
            <w:r>
              <w:rPr>
                <w:b/>
              </w:rPr>
              <w:t>8-12 Haziran</w:t>
            </w:r>
          </w:p>
        </w:tc>
        <w:tc>
          <w:tcPr>
            <w:tcW w:w="517" w:type="dxa"/>
            <w:textDirection w:val="btLr"/>
            <w:vAlign w:val="center"/>
          </w:tcPr>
          <w:p w:rsidR="00DE2421" w:rsidRPr="009663BC" w:rsidRDefault="00DE2421" w:rsidP="00DE2421">
            <w:pPr>
              <w:ind w:left="113" w:right="113"/>
              <w:jc w:val="center"/>
              <w:rPr>
                <w:b/>
              </w:rPr>
            </w:pPr>
            <w:r w:rsidRPr="009663BC">
              <w:rPr>
                <w:b/>
              </w:rPr>
              <w:t>2</w:t>
            </w:r>
          </w:p>
        </w:tc>
        <w:tc>
          <w:tcPr>
            <w:tcW w:w="7883" w:type="dxa"/>
            <w:vAlign w:val="center"/>
          </w:tcPr>
          <w:p w:rsidR="00DE2421" w:rsidRPr="00B733F9" w:rsidRDefault="00DE2421" w:rsidP="00DE2421">
            <w:pPr>
              <w:autoSpaceDE w:val="0"/>
              <w:autoSpaceDN w:val="0"/>
              <w:adjustRightInd w:val="0"/>
              <w:rPr>
                <w:rFonts w:ascii="Calibri,Bold" w:hAnsi="Calibri,Bold" w:cs="Calibri,Bold"/>
                <w:b/>
                <w:bCs/>
                <w:sz w:val="20"/>
              </w:rPr>
            </w:pPr>
            <w:r w:rsidRPr="00B733F9">
              <w:rPr>
                <w:rFonts w:ascii="Calibri,Bold" w:hAnsi="Calibri,Bold" w:cs="Calibri,Bold"/>
                <w:b/>
                <w:bCs/>
                <w:sz w:val="20"/>
              </w:rPr>
              <w:t>S. 2. 4. II. Dünya Savaşı’na neden olan olayları farklı kaynaklardan karşılaştı</w:t>
            </w:r>
            <w:r w:rsidRPr="00B733F9">
              <w:rPr>
                <w:rFonts w:ascii="Calibri-Bold" w:hAnsi="Calibri-Bold" w:cs="Calibri-Bold"/>
                <w:b/>
                <w:bCs/>
                <w:sz w:val="20"/>
              </w:rPr>
              <w:t>r</w:t>
            </w:r>
            <w:r w:rsidRPr="00B733F9">
              <w:rPr>
                <w:rFonts w:ascii="Calibri,Bold" w:hAnsi="Calibri,Bold" w:cs="Calibri,Bold"/>
                <w:b/>
                <w:bCs/>
                <w:sz w:val="20"/>
              </w:rPr>
              <w:t>arak objektif olarak değerlendirir.</w:t>
            </w:r>
          </w:p>
          <w:p w:rsidR="00DE2421" w:rsidRPr="007F7E69" w:rsidRDefault="00DE2421" w:rsidP="00DE2421">
            <w:pPr>
              <w:autoSpaceDE w:val="0"/>
              <w:autoSpaceDN w:val="0"/>
              <w:adjustRightInd w:val="0"/>
              <w:rPr>
                <w:rFonts w:ascii="Calibri" w:hAnsi="Calibri" w:cs="Calibri"/>
              </w:rPr>
            </w:pPr>
            <w:proofErr w:type="gramStart"/>
            <w:r w:rsidRPr="00B733F9">
              <w:rPr>
                <w:rFonts w:ascii="Calibri" w:hAnsi="Calibri" w:cs="Calibri"/>
                <w:sz w:val="18"/>
              </w:rPr>
              <w:t>a</w:t>
            </w:r>
            <w:proofErr w:type="gramEnd"/>
            <w:r w:rsidRPr="00B733F9">
              <w:rPr>
                <w:rFonts w:ascii="Calibri" w:hAnsi="Calibri" w:cs="Calibri"/>
                <w:sz w:val="18"/>
              </w:rPr>
              <w:t xml:space="preserve">. II. Dünya Savaşı’na neden olan olayların anlaşılabilmesi için farklı türdeki kaynaklar karşılaştırılarak incelenir. </w:t>
            </w:r>
            <w:proofErr w:type="gramStart"/>
            <w:r w:rsidRPr="00B733F9">
              <w:rPr>
                <w:rFonts w:ascii="Calibri" w:hAnsi="Calibri" w:cs="Calibri"/>
                <w:sz w:val="18"/>
              </w:rPr>
              <w:t>b</w:t>
            </w:r>
            <w:proofErr w:type="gramEnd"/>
            <w:r w:rsidRPr="00B733F9">
              <w:rPr>
                <w:rFonts w:ascii="Calibri" w:hAnsi="Calibri" w:cs="Calibri"/>
                <w:sz w:val="18"/>
              </w:rPr>
              <w:t>. II. Dünya Savaşı ile ilgili incelenen birden çok ve farklı türden kaynaktaki bilgi ve bakış açıları kişisel duygu, düşünce ve yargılar yansıtılmadan açıklanır.</w:t>
            </w:r>
          </w:p>
        </w:tc>
        <w:tc>
          <w:tcPr>
            <w:tcW w:w="2126" w:type="dxa"/>
            <w:vAlign w:val="center"/>
          </w:tcPr>
          <w:p w:rsidR="00DE2421" w:rsidRPr="00C4609B" w:rsidRDefault="00DE2421" w:rsidP="00DE2421">
            <w:pPr>
              <w:jc w:val="center"/>
              <w:rPr>
                <w:sz w:val="16"/>
                <w:szCs w:val="19"/>
              </w:rPr>
            </w:pPr>
            <w:r w:rsidRPr="00C4609B">
              <w:rPr>
                <w:sz w:val="16"/>
                <w:szCs w:val="19"/>
              </w:rPr>
              <w:t>Düz anlatım, soru-cevap, problem çözme, tartışma, örnek olay, beyin fırtınası, gezi, gözlem, gösteri, rol oynama, drama, istasyon, altı şapka, görüşme, panel</w:t>
            </w:r>
          </w:p>
        </w:tc>
        <w:tc>
          <w:tcPr>
            <w:tcW w:w="1686" w:type="dxa"/>
            <w:vAlign w:val="center"/>
          </w:tcPr>
          <w:p w:rsidR="00DE2421" w:rsidRPr="00C4609B" w:rsidRDefault="00DE2421" w:rsidP="00DE2421">
            <w:pPr>
              <w:jc w:val="center"/>
              <w:rPr>
                <w:sz w:val="16"/>
                <w:szCs w:val="20"/>
              </w:rPr>
            </w:pPr>
            <w:r w:rsidRPr="00C4609B">
              <w:rPr>
                <w:sz w:val="16"/>
                <w:szCs w:val="20"/>
              </w:rPr>
              <w:t>Ders kitabı, yazı tahtası, etkileşimli tahta, slayt, internet, fotoğraf, video, belgesel</w:t>
            </w:r>
          </w:p>
        </w:tc>
        <w:tc>
          <w:tcPr>
            <w:tcW w:w="1944" w:type="dxa"/>
          </w:tcPr>
          <w:p w:rsidR="00DE2421" w:rsidRDefault="00DE2421" w:rsidP="00DE2421"/>
        </w:tc>
      </w:tr>
      <w:tr w:rsidR="00DE2421" w:rsidTr="00B733F9">
        <w:trPr>
          <w:cantSplit/>
          <w:trHeight w:val="1658"/>
          <w:jc w:val="center"/>
        </w:trPr>
        <w:tc>
          <w:tcPr>
            <w:tcW w:w="566" w:type="dxa"/>
            <w:vMerge/>
          </w:tcPr>
          <w:p w:rsidR="00DE2421" w:rsidRDefault="00DE2421" w:rsidP="00DE2421"/>
        </w:tc>
        <w:tc>
          <w:tcPr>
            <w:tcW w:w="517" w:type="dxa"/>
            <w:textDirection w:val="btLr"/>
            <w:vAlign w:val="center"/>
          </w:tcPr>
          <w:p w:rsidR="00DE2421" w:rsidRPr="005A031A" w:rsidRDefault="00DE2421" w:rsidP="00DE2421">
            <w:pPr>
              <w:ind w:left="113" w:right="113"/>
              <w:jc w:val="center"/>
              <w:rPr>
                <w:b/>
              </w:rPr>
            </w:pPr>
            <w:r>
              <w:rPr>
                <w:b/>
              </w:rPr>
              <w:t>15-19 Haziran</w:t>
            </w:r>
          </w:p>
        </w:tc>
        <w:tc>
          <w:tcPr>
            <w:tcW w:w="517" w:type="dxa"/>
            <w:textDirection w:val="btLr"/>
            <w:vAlign w:val="center"/>
          </w:tcPr>
          <w:p w:rsidR="00DE2421" w:rsidRPr="009663BC" w:rsidRDefault="00DE2421" w:rsidP="00DE2421">
            <w:pPr>
              <w:ind w:left="113" w:right="113"/>
              <w:jc w:val="center"/>
              <w:rPr>
                <w:b/>
              </w:rPr>
            </w:pPr>
            <w:r w:rsidRPr="009663BC">
              <w:rPr>
                <w:b/>
              </w:rPr>
              <w:t>2</w:t>
            </w:r>
          </w:p>
        </w:tc>
        <w:tc>
          <w:tcPr>
            <w:tcW w:w="7883" w:type="dxa"/>
            <w:vAlign w:val="center"/>
          </w:tcPr>
          <w:p w:rsidR="00DE2421" w:rsidRPr="00B733F9" w:rsidRDefault="00DE2421" w:rsidP="00DE2421">
            <w:pPr>
              <w:autoSpaceDE w:val="0"/>
              <w:autoSpaceDN w:val="0"/>
              <w:adjustRightInd w:val="0"/>
              <w:rPr>
                <w:rFonts w:ascii="Calibri,Bold" w:hAnsi="Calibri,Bold" w:cs="Calibri,Bold"/>
                <w:b/>
                <w:bCs/>
                <w:sz w:val="20"/>
              </w:rPr>
            </w:pPr>
            <w:r w:rsidRPr="00B733F9">
              <w:rPr>
                <w:rFonts w:ascii="Calibri,Bold" w:hAnsi="Calibri,Bold" w:cs="Calibri,Bold"/>
                <w:b/>
                <w:bCs/>
                <w:sz w:val="20"/>
              </w:rPr>
              <w:t xml:space="preserve">S. 2. 5. II. Dünya Savaşı’nı olayın geçekleştiği </w:t>
            </w:r>
            <w:r w:rsidRPr="00B733F9">
              <w:rPr>
                <w:rFonts w:ascii="Calibri-Bold" w:hAnsi="Calibri-Bold" w:cs="Calibri-Bold"/>
                <w:b/>
                <w:bCs/>
                <w:sz w:val="20"/>
              </w:rPr>
              <w:t>z</w:t>
            </w:r>
            <w:r w:rsidRPr="00B733F9">
              <w:rPr>
                <w:rFonts w:ascii="Calibri,Bold" w:hAnsi="Calibri,Bold" w:cs="Calibri,Bold"/>
                <w:b/>
                <w:bCs/>
                <w:sz w:val="20"/>
              </w:rPr>
              <w:t>amanın ve mekânın koşullarına göre analiz eder.</w:t>
            </w:r>
          </w:p>
          <w:p w:rsidR="00DE2421" w:rsidRPr="007F7E69" w:rsidRDefault="00DE2421" w:rsidP="00DE2421">
            <w:pPr>
              <w:autoSpaceDE w:val="0"/>
              <w:autoSpaceDN w:val="0"/>
              <w:adjustRightInd w:val="0"/>
              <w:rPr>
                <w:rFonts w:ascii="Calibri" w:hAnsi="Calibri" w:cs="Calibri"/>
              </w:rPr>
            </w:pPr>
            <w:proofErr w:type="gramStart"/>
            <w:r w:rsidRPr="00B733F9">
              <w:rPr>
                <w:rFonts w:ascii="Calibri" w:hAnsi="Calibri" w:cs="Calibri"/>
                <w:sz w:val="18"/>
              </w:rPr>
              <w:t>a</w:t>
            </w:r>
            <w:proofErr w:type="gramEnd"/>
            <w:r w:rsidRPr="00B733F9">
              <w:rPr>
                <w:rFonts w:ascii="Calibri" w:hAnsi="Calibri" w:cs="Calibri"/>
                <w:sz w:val="18"/>
              </w:rPr>
              <w:t xml:space="preserve">. II. Dünya Savaşı’na ilişkin birincil ve ikincil kaynaklar döneminin şartları ve bağlamı içerisinde analiz edilir. </w:t>
            </w:r>
            <w:proofErr w:type="gramStart"/>
            <w:r w:rsidRPr="00B733F9">
              <w:rPr>
                <w:rFonts w:ascii="Calibri" w:hAnsi="Calibri" w:cs="Calibri"/>
                <w:sz w:val="18"/>
              </w:rPr>
              <w:t>b</w:t>
            </w:r>
            <w:proofErr w:type="gramEnd"/>
            <w:r w:rsidRPr="00B733F9">
              <w:rPr>
                <w:rFonts w:ascii="Calibri" w:hAnsi="Calibri" w:cs="Calibri"/>
                <w:sz w:val="18"/>
              </w:rPr>
              <w:t xml:space="preserve">. II. Dünya Savaşı’nın gerçekleştiği zamanın ve mekânın koşulları belirlenir. </w:t>
            </w:r>
            <w:proofErr w:type="gramStart"/>
            <w:r w:rsidRPr="00B733F9">
              <w:rPr>
                <w:rFonts w:ascii="Calibri" w:hAnsi="Calibri" w:cs="Calibri"/>
                <w:sz w:val="18"/>
              </w:rPr>
              <w:t>c</w:t>
            </w:r>
            <w:proofErr w:type="gramEnd"/>
            <w:r w:rsidRPr="00B733F9">
              <w:rPr>
                <w:rFonts w:ascii="Calibri" w:hAnsi="Calibri" w:cs="Calibri"/>
                <w:sz w:val="18"/>
              </w:rPr>
              <w:t xml:space="preserve">. II. Dünya Savaşı’na ilişkin siyasi koşullar günümüz koşullarıyla benzerlik ve farklılıkları açısından karşılaştırılır. </w:t>
            </w:r>
            <w:proofErr w:type="gramStart"/>
            <w:r w:rsidRPr="00B733F9">
              <w:rPr>
                <w:rFonts w:ascii="Calibri" w:hAnsi="Calibri" w:cs="Calibri"/>
                <w:sz w:val="18"/>
              </w:rPr>
              <w:t>ç</w:t>
            </w:r>
            <w:proofErr w:type="gramEnd"/>
            <w:r w:rsidRPr="00B733F9">
              <w:rPr>
                <w:rFonts w:ascii="Calibri" w:hAnsi="Calibri" w:cs="Calibri"/>
                <w:sz w:val="18"/>
              </w:rPr>
              <w:t>. II. Dünya Savaşı’nın siyasi, sosyal ve ekonomik koşullarına ilişkin duygu ve düşünceler zamanın ve mekânın koşullarına göre açıklanır.</w:t>
            </w:r>
          </w:p>
        </w:tc>
        <w:tc>
          <w:tcPr>
            <w:tcW w:w="2126" w:type="dxa"/>
            <w:vAlign w:val="center"/>
          </w:tcPr>
          <w:p w:rsidR="00DE2421" w:rsidRPr="00C4609B" w:rsidRDefault="00DE2421" w:rsidP="00DE2421">
            <w:pPr>
              <w:jc w:val="center"/>
              <w:rPr>
                <w:sz w:val="16"/>
                <w:szCs w:val="19"/>
              </w:rPr>
            </w:pPr>
            <w:r w:rsidRPr="00C4609B">
              <w:rPr>
                <w:sz w:val="16"/>
                <w:szCs w:val="19"/>
              </w:rPr>
              <w:t>Düz anlatım, soru-cevap, problem çözme, tartışma, örnek olay, beyin fırtınası, gezi, gözlem, gösteri, rol oynama, drama, istasyon, altı şapka, görüşme, panel</w:t>
            </w:r>
          </w:p>
        </w:tc>
        <w:tc>
          <w:tcPr>
            <w:tcW w:w="1686" w:type="dxa"/>
            <w:vAlign w:val="center"/>
          </w:tcPr>
          <w:p w:rsidR="00DE2421" w:rsidRPr="00C4609B" w:rsidRDefault="00DE2421" w:rsidP="00DE2421">
            <w:pPr>
              <w:jc w:val="center"/>
              <w:rPr>
                <w:sz w:val="16"/>
                <w:szCs w:val="20"/>
              </w:rPr>
            </w:pPr>
            <w:r w:rsidRPr="00C4609B">
              <w:rPr>
                <w:sz w:val="16"/>
                <w:szCs w:val="20"/>
              </w:rPr>
              <w:t>Ders kitabı, yazı tahtası, etkileşimli tahta, slayt, internet, fotoğraf, video, belgesel</w:t>
            </w:r>
          </w:p>
        </w:tc>
        <w:tc>
          <w:tcPr>
            <w:tcW w:w="1944" w:type="dxa"/>
          </w:tcPr>
          <w:p w:rsidR="00DE2421" w:rsidRDefault="00DE2421" w:rsidP="00DE2421"/>
        </w:tc>
      </w:tr>
      <w:tr w:rsidR="00DE2421" w:rsidTr="00B733F9">
        <w:trPr>
          <w:cantSplit/>
          <w:trHeight w:val="1540"/>
          <w:jc w:val="center"/>
        </w:trPr>
        <w:tc>
          <w:tcPr>
            <w:tcW w:w="566" w:type="dxa"/>
            <w:vMerge/>
            <w:tcBorders>
              <w:bottom w:val="single" w:sz="12" w:space="0" w:color="auto"/>
            </w:tcBorders>
          </w:tcPr>
          <w:p w:rsidR="00DE2421" w:rsidRDefault="00DE2421" w:rsidP="00CC2F2F"/>
        </w:tc>
        <w:tc>
          <w:tcPr>
            <w:tcW w:w="517" w:type="dxa"/>
            <w:tcBorders>
              <w:bottom w:val="single" w:sz="12" w:space="0" w:color="auto"/>
            </w:tcBorders>
            <w:textDirection w:val="btLr"/>
            <w:vAlign w:val="center"/>
          </w:tcPr>
          <w:p w:rsidR="00DE2421" w:rsidRPr="005A031A" w:rsidRDefault="00DF7860" w:rsidP="00CC2F2F">
            <w:pPr>
              <w:ind w:left="113" w:right="113"/>
              <w:jc w:val="center"/>
              <w:rPr>
                <w:b/>
              </w:rPr>
            </w:pPr>
            <w:r w:rsidRPr="00DF7860">
              <w:rPr>
                <w:b/>
              </w:rPr>
              <w:t>22-26 Haziran</w:t>
            </w:r>
          </w:p>
        </w:tc>
        <w:tc>
          <w:tcPr>
            <w:tcW w:w="517" w:type="dxa"/>
            <w:tcBorders>
              <w:bottom w:val="single" w:sz="12" w:space="0" w:color="auto"/>
            </w:tcBorders>
            <w:textDirection w:val="btLr"/>
            <w:vAlign w:val="center"/>
          </w:tcPr>
          <w:p w:rsidR="00DE2421" w:rsidRPr="009663BC" w:rsidRDefault="00DF7860" w:rsidP="00CC2F2F">
            <w:pPr>
              <w:ind w:left="113" w:right="113"/>
              <w:jc w:val="center"/>
              <w:rPr>
                <w:b/>
              </w:rPr>
            </w:pPr>
            <w:r>
              <w:rPr>
                <w:b/>
              </w:rPr>
              <w:t>2</w:t>
            </w:r>
          </w:p>
        </w:tc>
        <w:tc>
          <w:tcPr>
            <w:tcW w:w="7883" w:type="dxa"/>
            <w:tcBorders>
              <w:bottom w:val="single" w:sz="12" w:space="0" w:color="auto"/>
            </w:tcBorders>
            <w:vAlign w:val="center"/>
          </w:tcPr>
          <w:p w:rsidR="00DE2421" w:rsidRPr="00B733F9" w:rsidRDefault="00DE2421" w:rsidP="00CC2F2F">
            <w:pPr>
              <w:autoSpaceDE w:val="0"/>
              <w:autoSpaceDN w:val="0"/>
              <w:adjustRightInd w:val="0"/>
              <w:rPr>
                <w:rFonts w:ascii="Calibri,Bold" w:hAnsi="Calibri,Bold" w:cs="Calibri,Bold"/>
                <w:b/>
                <w:bCs/>
                <w:sz w:val="20"/>
              </w:rPr>
            </w:pPr>
            <w:r w:rsidRPr="00B733F9">
              <w:rPr>
                <w:rFonts w:ascii="Calibri-Bold" w:hAnsi="Calibri-Bold" w:cs="Calibri-Bold"/>
                <w:b/>
                <w:bCs/>
                <w:sz w:val="20"/>
              </w:rPr>
              <w:t xml:space="preserve">S. </w:t>
            </w:r>
            <w:r w:rsidRPr="00B733F9">
              <w:rPr>
                <w:rFonts w:ascii="Calibri,Bold" w:hAnsi="Calibri,Bold" w:cs="Calibri,Bold"/>
                <w:b/>
                <w:bCs/>
                <w:sz w:val="20"/>
              </w:rPr>
              <w:t xml:space="preserve">2. 6. II. Dünya Savaşı’yla ilgili olayları dönemin şartlarına göre kişisel tarih anlatısıyla </w:t>
            </w:r>
            <w:r w:rsidRPr="00B733F9">
              <w:rPr>
                <w:rFonts w:ascii="Calibri-Bold" w:hAnsi="Calibri-Bold" w:cs="Calibri-Bold"/>
                <w:b/>
                <w:bCs/>
                <w:sz w:val="20"/>
              </w:rPr>
              <w:t>y</w:t>
            </w:r>
            <w:r w:rsidRPr="00B733F9">
              <w:rPr>
                <w:rFonts w:ascii="Calibri,Bold" w:hAnsi="Calibri,Bold" w:cs="Calibri,Bold"/>
                <w:b/>
                <w:bCs/>
                <w:sz w:val="20"/>
              </w:rPr>
              <w:t>apılandırır.</w:t>
            </w:r>
          </w:p>
          <w:p w:rsidR="00DE2421" w:rsidRPr="007F7E69" w:rsidRDefault="00DE2421" w:rsidP="00CC2F2F">
            <w:pPr>
              <w:autoSpaceDE w:val="0"/>
              <w:autoSpaceDN w:val="0"/>
              <w:adjustRightInd w:val="0"/>
              <w:rPr>
                <w:rFonts w:ascii="Calibri" w:hAnsi="Calibri" w:cs="Calibri"/>
              </w:rPr>
            </w:pPr>
            <w:r w:rsidRPr="00B733F9">
              <w:rPr>
                <w:rFonts w:ascii="Calibri" w:hAnsi="Calibri" w:cs="Calibri"/>
                <w:sz w:val="18"/>
              </w:rPr>
              <w:t>II. Dünya Savaşı’yla ilgili olaylara ilişkin farklı görüşleri yansıtan birincil ve ikincil kaynaklar dönemin şartları ve bağlamı içerisinde incelenerek çıkarım yapılır.</w:t>
            </w:r>
          </w:p>
        </w:tc>
        <w:tc>
          <w:tcPr>
            <w:tcW w:w="2126" w:type="dxa"/>
            <w:tcBorders>
              <w:bottom w:val="single" w:sz="12" w:space="0" w:color="auto"/>
            </w:tcBorders>
            <w:vAlign w:val="center"/>
          </w:tcPr>
          <w:p w:rsidR="00DE2421" w:rsidRPr="00C4609B" w:rsidRDefault="00DE2421" w:rsidP="00CC2F2F">
            <w:pPr>
              <w:jc w:val="center"/>
              <w:rPr>
                <w:sz w:val="16"/>
                <w:szCs w:val="19"/>
              </w:rPr>
            </w:pPr>
            <w:r w:rsidRPr="00C4609B">
              <w:rPr>
                <w:sz w:val="16"/>
                <w:szCs w:val="19"/>
              </w:rPr>
              <w:t>Düz anlatım, soru-cevap, problem çözme, tartışma, örnek olay, beyin fırtınası, gezi, gözlem, gösteri, rol oynama, drama, istasyon, altı şapka, görüşme, panel</w:t>
            </w:r>
          </w:p>
        </w:tc>
        <w:tc>
          <w:tcPr>
            <w:tcW w:w="1686" w:type="dxa"/>
            <w:tcBorders>
              <w:bottom w:val="single" w:sz="12" w:space="0" w:color="auto"/>
            </w:tcBorders>
            <w:vAlign w:val="center"/>
          </w:tcPr>
          <w:p w:rsidR="00DE2421" w:rsidRPr="00C4609B" w:rsidRDefault="00DE2421" w:rsidP="00CC2F2F">
            <w:pPr>
              <w:jc w:val="center"/>
              <w:rPr>
                <w:sz w:val="16"/>
                <w:szCs w:val="20"/>
              </w:rPr>
            </w:pPr>
            <w:r w:rsidRPr="00C4609B">
              <w:rPr>
                <w:sz w:val="16"/>
                <w:szCs w:val="20"/>
              </w:rPr>
              <w:t>Ders kitabı, yazı tahtası, etkileşimli tahta, slayt, internet, fotoğraf, video, belgesel</w:t>
            </w:r>
          </w:p>
        </w:tc>
        <w:tc>
          <w:tcPr>
            <w:tcW w:w="1944" w:type="dxa"/>
            <w:tcBorders>
              <w:bottom w:val="single" w:sz="12" w:space="0" w:color="auto"/>
            </w:tcBorders>
          </w:tcPr>
          <w:p w:rsidR="00DE2421" w:rsidRDefault="00DE2421" w:rsidP="00CC2F2F"/>
        </w:tc>
      </w:tr>
    </w:tbl>
    <w:p w:rsidR="009D6115" w:rsidRPr="00DE2421" w:rsidRDefault="00545E28" w:rsidP="00DE2421">
      <w:pPr>
        <w:pStyle w:val="ListeParagraf"/>
        <w:numPr>
          <w:ilvl w:val="0"/>
          <w:numId w:val="2"/>
        </w:numPr>
        <w:ind w:left="283" w:hanging="170"/>
        <w:rPr>
          <w:i/>
          <w:sz w:val="20"/>
        </w:rPr>
      </w:pPr>
      <w:r w:rsidRPr="00DE2421">
        <w:rPr>
          <w:i/>
          <w:sz w:val="20"/>
        </w:rPr>
        <w:t xml:space="preserve">Bu yıllık plan Milli Eğitim Bakanlığı Talim ve Terbiye Kurulu Başkanlığı’nın </w:t>
      </w:r>
      <w:proofErr w:type="gramStart"/>
      <w:r w:rsidRPr="00DE2421">
        <w:rPr>
          <w:i/>
          <w:sz w:val="20"/>
        </w:rPr>
        <w:t>27/12/2023</w:t>
      </w:r>
      <w:proofErr w:type="gramEnd"/>
      <w:r w:rsidRPr="00DE2421">
        <w:rPr>
          <w:i/>
          <w:sz w:val="20"/>
        </w:rPr>
        <w:t xml:space="preserve"> tarihli ve 117 sayılı kararı ile yayınlanan </w:t>
      </w:r>
      <w:r w:rsidRPr="00DE2421">
        <w:rPr>
          <w:b/>
          <w:i/>
          <w:color w:val="833C0B" w:themeColor="accent2" w:themeShade="80"/>
          <w:sz w:val="20"/>
        </w:rPr>
        <w:t xml:space="preserve">Sosyal Bilim Çalışmaları Dersi Öğretim Programı </w:t>
      </w:r>
      <w:r w:rsidRPr="00DE2421">
        <w:rPr>
          <w:i/>
          <w:sz w:val="20"/>
        </w:rPr>
        <w:t>dikkate alınarak hazırlanmıştır.</w:t>
      </w:r>
      <w:r w:rsidR="00B733F9" w:rsidRPr="00DE2421">
        <w:rPr>
          <w:i/>
          <w:sz w:val="20"/>
        </w:rPr>
        <w:t xml:space="preserve"> </w:t>
      </w:r>
      <w:r w:rsidR="009D6115" w:rsidRPr="00DE2421">
        <w:rPr>
          <w:i/>
          <w:sz w:val="20"/>
        </w:rPr>
        <w:t xml:space="preserve">Bu yıllık plan </w:t>
      </w:r>
      <w:r w:rsidR="009D6115" w:rsidRPr="00DE2421">
        <w:rPr>
          <w:b/>
          <w:i/>
          <w:color w:val="00B050"/>
          <w:sz w:val="20"/>
        </w:rPr>
        <w:t>dersicerik.com</w:t>
      </w:r>
      <w:r w:rsidR="009D6115" w:rsidRPr="00DE2421">
        <w:rPr>
          <w:i/>
          <w:color w:val="00B050"/>
          <w:sz w:val="20"/>
        </w:rPr>
        <w:t xml:space="preserve"> </w:t>
      </w:r>
      <w:r w:rsidR="009D6115" w:rsidRPr="00DE2421">
        <w:rPr>
          <w:i/>
          <w:sz w:val="20"/>
        </w:rPr>
        <w:t>ekibi tarafından hazırlanmıştır. İzinsiz paylaşıla</w:t>
      </w:r>
      <w:r w:rsidR="00C4358F" w:rsidRPr="00DE2421">
        <w:rPr>
          <w:i/>
          <w:sz w:val="20"/>
        </w:rPr>
        <w:t>maz.</w:t>
      </w:r>
    </w:p>
    <w:p w:rsidR="00645AF5" w:rsidRPr="00645AF5" w:rsidRDefault="00157049" w:rsidP="00645AF5">
      <w:pPr>
        <w:rPr>
          <w:i/>
          <w:sz w:val="20"/>
        </w:rPr>
      </w:pPr>
      <w:r w:rsidRPr="00645AF5">
        <w:rPr>
          <w:i/>
          <w:noProof/>
          <w:sz w:val="20"/>
          <w:lang w:eastAsia="tr-TR"/>
        </w:rPr>
        <mc:AlternateContent>
          <mc:Choice Requires="wps">
            <w:drawing>
              <wp:anchor distT="45720" distB="45720" distL="114300" distR="114300" simplePos="0" relativeHeight="251663360" behindDoc="0" locked="0" layoutInCell="1" allowOverlap="1" wp14:anchorId="2F77D0B2" wp14:editId="228DFF94">
                <wp:simplePos x="0" y="0"/>
                <wp:positionH relativeFrom="column">
                  <wp:posOffset>7283450</wp:posOffset>
                </wp:positionH>
                <wp:positionV relativeFrom="paragraph">
                  <wp:posOffset>67945</wp:posOffset>
                </wp:positionV>
                <wp:extent cx="1841500" cy="1404620"/>
                <wp:effectExtent l="0" t="0" r="0" b="254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BB67D1" w:rsidRPr="00157049" w:rsidRDefault="00BB67D1" w:rsidP="00157049">
                            <w:pPr>
                              <w:spacing w:after="0"/>
                              <w:jc w:val="center"/>
                              <w:rPr>
                                <w:sz w:val="24"/>
                              </w:rPr>
                            </w:pPr>
                            <w:r w:rsidRPr="00157049">
                              <w:rPr>
                                <w:sz w:val="24"/>
                              </w:rPr>
                              <w:t>…/09/</w:t>
                            </w:r>
                            <w:r w:rsidR="00DD0CA9">
                              <w:rPr>
                                <w:sz w:val="24"/>
                              </w:rPr>
                              <w:t>2025</w:t>
                            </w:r>
                          </w:p>
                          <w:p w:rsidR="00BB67D1" w:rsidRDefault="00BB67D1" w:rsidP="00157049">
                            <w:pPr>
                              <w:spacing w:after="0"/>
                              <w:jc w:val="center"/>
                              <w:rPr>
                                <w:sz w:val="24"/>
                              </w:rPr>
                            </w:pPr>
                            <w:proofErr w:type="gramStart"/>
                            <w:r>
                              <w:rPr>
                                <w:sz w:val="24"/>
                              </w:rPr>
                              <w:t>……………………</w:t>
                            </w:r>
                            <w:proofErr w:type="gramEnd"/>
                          </w:p>
                          <w:p w:rsidR="00BB67D1" w:rsidRPr="00157049" w:rsidRDefault="00BB67D1" w:rsidP="00157049">
                            <w:pPr>
                              <w:spacing w:after="0"/>
                              <w:jc w:val="center"/>
                              <w:rPr>
                                <w:sz w:val="24"/>
                              </w:rPr>
                            </w:pPr>
                            <w:r>
                              <w:rPr>
                                <w:sz w:val="24"/>
                              </w:rPr>
                              <w:t>Okul Müdürü</w:t>
                            </w:r>
                          </w:p>
                          <w:p w:rsidR="00BB67D1" w:rsidRPr="00157049" w:rsidRDefault="00BB67D1"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7D0B2" id="_x0000_t202" coordsize="21600,21600" o:spt="202" path="m,l,21600r21600,l21600,xe">
                <v:stroke joinstyle="miter"/>
                <v:path gradientshapeok="t" o:connecttype="rect"/>
              </v:shapetype>
              <v:shape id="Metin Kutusu 2" o:spid="_x0000_s1026" type="#_x0000_t202" style="position:absolute;margin-left:573.5pt;margin-top:5.35pt;width:1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USEAIAAPcDAAAOAAAAZHJzL2Uyb0RvYy54bWysU8Fu2zAMvQ/YPwi6L7Yzp0uNOEXXLsOw&#10;di3Q7QMUWY6FSaImybHTrx8lp2mw3Yb5IFAm+cj3SK2uRq3IXjgvwdS0mOWUCMOhkWZX0x/fN++W&#10;lPjATMMUGFHTg/D0av32zWqwlZhDB6oRjiCI8dVga9qFYKss87wTmvkZWGHQ2YLTLODV7bLGsQHR&#10;tcrmeX6RDeAa64AL7/Hv7eSk64TftoKHh7b1IhBVU+wtpNOlcxvPbL1i1c4x20l+bIP9QxeaSYNF&#10;T1C3LDDSO/kXlJbcgYc2zDjoDNpWcpE4IJsi/4PNU8esSFxQHG9PMvn/B8u/7R8dkU1N31NimMYR&#10;3YsgDfnah973ZB4VGqyvMPDJYmgYP8KIk05svb0D/tMTAzcdMztx7RwMnWANdljEzOwsdcLxEWQ7&#10;3EODpVgfIAGNrdNRPhSEIDpO6nCajhgD4bHksiwWObo4+ooyLy/maX4Zq17SrfPhswBNolFTh+NP&#10;8Gx/50Nsh1UvIbGagY1UKq2AMmSo6eVivkgJZx4tA26okrqmyzx+085Elp9Mk5IDk2qysYAyR9qR&#10;6cQ5jNsRA6MWW2gOKICDaRPx5aDRgXumZMAtrKn/1TMnKFFfDIp4WZRlXNt0KRcfkDFx557tuYcZ&#10;jlA1DZRM5k1Iqx65enuNYm9kkuG1k2OvuF1JneNLiOt7fk9Rr+91/RsAAP//AwBQSwMEFAAGAAgA&#10;AAAhAGoSCQ3fAAAADAEAAA8AAABkcnMvZG93bnJldi54bWxMj8FOwzAQRO9I/IO1SNyonbQiNMSp&#10;KtSWI1Cint3YJBHx2ordNPw9mxPcdnZHs2+KzWR7NpohdA4lJAsBzGDtdIeNhOpz//AELESFWvUO&#10;jYQfE2BT3t4UKtfuih9mPMaGUQiGXEloY/Q556FujVVh4bxBun25wapIcmi4HtSVwm3PUyEeuVUd&#10;0odWefPSmvr7eLESfPSH7HV4e9/u9qOoTocq7ZqdlPd30/YZWDRT/DPDjE/oUBLT2V1QB9aTTlYZ&#10;lYk0iQzY7Fgt581ZQrpM1sDLgv8vUf4CAAD//wMAUEsBAi0AFAAGAAgAAAAhALaDOJL+AAAA4QEA&#10;ABMAAAAAAAAAAAAAAAAAAAAAAFtDb250ZW50X1R5cGVzXS54bWxQSwECLQAUAAYACAAAACEAOP0h&#10;/9YAAACUAQAACwAAAAAAAAAAAAAAAAAvAQAAX3JlbHMvLnJlbHNQSwECLQAUAAYACAAAACEASdTV&#10;EhACAAD3AwAADgAAAAAAAAAAAAAAAAAuAgAAZHJzL2Uyb0RvYy54bWxQSwECLQAUAAYACAAAACEA&#10;ahIJDd8AAAAMAQAADwAAAAAAAAAAAAAAAABqBAAAZHJzL2Rvd25yZXYueG1sUEsFBgAAAAAEAAQA&#10;8wAAAHYFAAAAAA==&#10;" filled="f" stroked="f">
                <v:textbox style="mso-fit-shape-to-text:t">
                  <w:txbxContent>
                    <w:p w:rsidR="00BB67D1" w:rsidRPr="00157049" w:rsidRDefault="00BB67D1" w:rsidP="00157049">
                      <w:pPr>
                        <w:spacing w:after="0"/>
                        <w:jc w:val="center"/>
                        <w:rPr>
                          <w:sz w:val="24"/>
                        </w:rPr>
                      </w:pPr>
                      <w:r w:rsidRPr="00157049">
                        <w:rPr>
                          <w:sz w:val="24"/>
                        </w:rPr>
                        <w:t>…/09/</w:t>
                      </w:r>
                      <w:r w:rsidR="00DD0CA9">
                        <w:rPr>
                          <w:sz w:val="24"/>
                        </w:rPr>
                        <w:t>2025</w:t>
                      </w:r>
                    </w:p>
                    <w:p w:rsidR="00BB67D1" w:rsidRDefault="00BB67D1" w:rsidP="00157049">
                      <w:pPr>
                        <w:spacing w:after="0"/>
                        <w:jc w:val="center"/>
                        <w:rPr>
                          <w:sz w:val="24"/>
                        </w:rPr>
                      </w:pPr>
                      <w:proofErr w:type="gramStart"/>
                      <w:r>
                        <w:rPr>
                          <w:sz w:val="24"/>
                        </w:rPr>
                        <w:t>……………………</w:t>
                      </w:r>
                      <w:proofErr w:type="gramEnd"/>
                    </w:p>
                    <w:p w:rsidR="00BB67D1" w:rsidRPr="00157049" w:rsidRDefault="00BB67D1" w:rsidP="00157049">
                      <w:pPr>
                        <w:spacing w:after="0"/>
                        <w:jc w:val="center"/>
                        <w:rPr>
                          <w:sz w:val="24"/>
                        </w:rPr>
                      </w:pPr>
                      <w:r>
                        <w:rPr>
                          <w:sz w:val="24"/>
                        </w:rPr>
                        <w:t>Okul Müdürü</w:t>
                      </w:r>
                    </w:p>
                    <w:p w:rsidR="00BB67D1" w:rsidRPr="00157049" w:rsidRDefault="00BB67D1" w:rsidP="00157049">
                      <w:pPr>
                        <w:spacing w:after="0"/>
                        <w:jc w:val="center"/>
                        <w:rPr>
                          <w:sz w:val="24"/>
                        </w:rPr>
                      </w:pPr>
                    </w:p>
                  </w:txbxContent>
                </v:textbox>
                <w10:wrap type="square"/>
              </v:shape>
            </w:pict>
          </mc:Fallback>
        </mc:AlternateContent>
      </w:r>
      <w:r w:rsidRPr="00645AF5">
        <w:rPr>
          <w:i/>
          <w:noProof/>
          <w:sz w:val="20"/>
          <w:lang w:eastAsia="tr-TR"/>
        </w:rPr>
        <mc:AlternateContent>
          <mc:Choice Requires="wps">
            <w:drawing>
              <wp:anchor distT="45720" distB="45720" distL="114300" distR="114300" simplePos="0" relativeHeight="251661312" behindDoc="0" locked="0" layoutInCell="1" allowOverlap="1" wp14:anchorId="2F77D0B2" wp14:editId="228DFF94">
                <wp:simplePos x="0" y="0"/>
                <wp:positionH relativeFrom="margin">
                  <wp:align>center</wp:align>
                </wp:positionH>
                <wp:positionV relativeFrom="paragraph">
                  <wp:posOffset>213995</wp:posOffset>
                </wp:positionV>
                <wp:extent cx="1841500" cy="1404620"/>
                <wp:effectExtent l="0" t="0" r="0" b="254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BB67D1" w:rsidRPr="00157049" w:rsidRDefault="00BB67D1" w:rsidP="00157049">
                            <w:pPr>
                              <w:spacing w:after="0"/>
                              <w:jc w:val="center"/>
                              <w:rPr>
                                <w:b/>
                                <w:sz w:val="24"/>
                              </w:rPr>
                            </w:pPr>
                            <w:r w:rsidRPr="00157049">
                              <w:rPr>
                                <w:b/>
                                <w:sz w:val="24"/>
                              </w:rPr>
                              <w:t>Ad-</w:t>
                            </w:r>
                            <w:proofErr w:type="spellStart"/>
                            <w:r w:rsidRPr="00157049">
                              <w:rPr>
                                <w:b/>
                                <w:sz w:val="24"/>
                              </w:rPr>
                              <w:t>Soyad</w:t>
                            </w:r>
                            <w:proofErr w:type="spellEnd"/>
                          </w:p>
                          <w:p w:rsidR="00BB67D1" w:rsidRPr="00157049" w:rsidRDefault="00BB67D1" w:rsidP="00157049">
                            <w:pPr>
                              <w:spacing w:after="0"/>
                              <w:jc w:val="center"/>
                              <w:rPr>
                                <w:i/>
                                <w:sz w:val="24"/>
                              </w:rPr>
                            </w:pPr>
                            <w:proofErr w:type="gramStart"/>
                            <w:r w:rsidRPr="00157049">
                              <w:rPr>
                                <w:i/>
                                <w:sz w:val="24"/>
                              </w:rPr>
                              <w:t>…….………….</w:t>
                            </w:r>
                            <w:proofErr w:type="gramEnd"/>
                            <w:r w:rsidRPr="00157049">
                              <w:rPr>
                                <w:i/>
                                <w:sz w:val="24"/>
                              </w:rPr>
                              <w:t xml:space="preserve"> Öğretmeni</w:t>
                            </w:r>
                          </w:p>
                          <w:p w:rsidR="00BB67D1" w:rsidRPr="00645AF5" w:rsidRDefault="00BB67D1"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7D0B2" id="_x0000_s1027" type="#_x0000_t202" style="position:absolute;margin-left:0;margin-top:16.85pt;width:14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xEgIAAP4DAAAOAAAAZHJzL2Uyb0RvYy54bWysU9uO0zAQfUfiHyy/01yULt2o6WrZpQix&#10;C0gLH+A6TmNhe4ztNClfz9jpdit4Q+TBsjOeM3POHK9vJq3IQTgvwTS0WOSUCMOhlWbf0O/ftm9W&#10;lPjATMsUGNHQo/D0ZvP61Xq0tSihB9UKRxDE+Hq0De1DsHWWed4LzfwCrDAY7MBpFvDo9lnr2Ijo&#10;WmVlnl9lI7jWOuDCe/x7PwfpJuF3neDhS9d5EYhqKPYW0urSuotrtlmzeu+Y7SU/tcH+oQvNpMGi&#10;Z6h7FhgZnPwLSkvuwEMXFhx0Bl0nuUgckE2R/8HmqWdWJC4ojrdnmfz/g+WfD18dkW1DS0oM0zii&#10;RxGkIZ+GMPiBlFGh0foaLz5ZvBqmdzDhpBNbbx+A//DEwF3PzF7cOgdjL1iLHRYxM7tInXF8BNmN&#10;j9BiKTYESEBT53SUDwUhiI6TOp6nI6ZAeCy5qopljiGOsaLKq6syzS9j9XO6dT58EKBJ3DTU4fgT&#10;PDs8+BDbYfXzlVjNwFYqlSygDBkber0slynhIqJlQIcqqRu6yuM3eyayfG/alByYVPMeCyhzoh2Z&#10;zpzDtJuSxkmTKMkO2iPq4GA2JD4g3PTgflEyohkb6n8OzAlK1EeDWl4XVRXdmw7V8i0SJ+4ysruM&#10;MMMRqqGBknl7F5LjI2Vvb1HzrUxqvHRyahlNlkQ6PYjo4stzuvXybDe/AQAA//8DAFBLAwQUAAYA&#10;CAAAACEAURelEtwAAAAHAQAADwAAAGRycy9kb3ducmV2LnhtbEyPQU/DMAyF70j8h8hI3FhCB4yV&#10;ptOEtnEcjIpz1pi2onGqJOvKv8ec4ObnZ733uVhNrhcjhth50nA7UyCQam87ajRU79ubRxAxGbKm&#10;94QavjHCqry8KExu/ZnecDykRnAIxdxoaFMacilj3aIzceYHJPY+fXAmsQyNtMGcOdz1MlPqQTrT&#10;ETe0ZsDnFuuvw8lpGNKwW7yE/et6sx1V9bGrsq7ZaH19Na2fQCSc0t8x/OIzOpTMdPQnslH0GviR&#10;pGE+X4BgN1sqXhx5uL9bgiwL+Z+//AEAAP//AwBQSwECLQAUAAYACAAAACEAtoM4kv4AAADhAQAA&#10;EwAAAAAAAAAAAAAAAAAAAAAAW0NvbnRlbnRfVHlwZXNdLnhtbFBLAQItABQABgAIAAAAIQA4/SH/&#10;1gAAAJQBAAALAAAAAAAAAAAAAAAAAC8BAABfcmVscy8ucmVsc1BLAQItABQABgAIAAAAIQC+zmTx&#10;EgIAAP4DAAAOAAAAAAAAAAAAAAAAAC4CAABkcnMvZTJvRG9jLnhtbFBLAQItABQABgAIAAAAIQBR&#10;F6US3AAAAAcBAAAPAAAAAAAAAAAAAAAAAGwEAABkcnMvZG93bnJldi54bWxQSwUGAAAAAAQABADz&#10;AAAAdQUAAAAA&#10;" filled="f" stroked="f">
                <v:textbox style="mso-fit-shape-to-text:t">
                  <w:txbxContent>
                    <w:p w:rsidR="00BB67D1" w:rsidRPr="00157049" w:rsidRDefault="00BB67D1" w:rsidP="00157049">
                      <w:pPr>
                        <w:spacing w:after="0"/>
                        <w:jc w:val="center"/>
                        <w:rPr>
                          <w:b/>
                          <w:sz w:val="24"/>
                        </w:rPr>
                      </w:pPr>
                      <w:r w:rsidRPr="00157049">
                        <w:rPr>
                          <w:b/>
                          <w:sz w:val="24"/>
                        </w:rPr>
                        <w:t>Ad-</w:t>
                      </w:r>
                      <w:proofErr w:type="spellStart"/>
                      <w:r w:rsidRPr="00157049">
                        <w:rPr>
                          <w:b/>
                          <w:sz w:val="24"/>
                        </w:rPr>
                        <w:t>Soyad</w:t>
                      </w:r>
                      <w:proofErr w:type="spellEnd"/>
                    </w:p>
                    <w:p w:rsidR="00BB67D1" w:rsidRPr="00157049" w:rsidRDefault="00BB67D1" w:rsidP="00157049">
                      <w:pPr>
                        <w:spacing w:after="0"/>
                        <w:jc w:val="center"/>
                        <w:rPr>
                          <w:i/>
                          <w:sz w:val="24"/>
                        </w:rPr>
                      </w:pPr>
                      <w:proofErr w:type="gramStart"/>
                      <w:r w:rsidRPr="00157049">
                        <w:rPr>
                          <w:i/>
                          <w:sz w:val="24"/>
                        </w:rPr>
                        <w:t>…….………….</w:t>
                      </w:r>
                      <w:proofErr w:type="gramEnd"/>
                      <w:r w:rsidRPr="00157049">
                        <w:rPr>
                          <w:i/>
                          <w:sz w:val="24"/>
                        </w:rPr>
                        <w:t xml:space="preserve"> Öğretmeni</w:t>
                      </w:r>
                    </w:p>
                    <w:p w:rsidR="00BB67D1" w:rsidRPr="00645AF5" w:rsidRDefault="00BB67D1" w:rsidP="00157049">
                      <w:pPr>
                        <w:spacing w:after="0"/>
                        <w:jc w:val="center"/>
                        <w:rPr>
                          <w:sz w:val="24"/>
                        </w:rPr>
                      </w:pPr>
                    </w:p>
                  </w:txbxContent>
                </v:textbox>
                <w10:wrap type="square" anchorx="margin"/>
              </v:shape>
            </w:pict>
          </mc:Fallback>
        </mc:AlternateContent>
      </w:r>
      <w:r w:rsidRPr="00645AF5">
        <w:rPr>
          <w:i/>
          <w:noProof/>
          <w:sz w:val="20"/>
          <w:lang w:eastAsia="tr-TR"/>
        </w:rPr>
        <mc:AlternateContent>
          <mc:Choice Requires="wps">
            <w:drawing>
              <wp:anchor distT="45720" distB="45720" distL="114300" distR="114300" simplePos="0" relativeHeight="251659264" behindDoc="0" locked="0" layoutInCell="1" allowOverlap="1">
                <wp:simplePos x="0" y="0"/>
                <wp:positionH relativeFrom="column">
                  <wp:posOffset>958215</wp:posOffset>
                </wp:positionH>
                <wp:positionV relativeFrom="paragraph">
                  <wp:posOffset>207645</wp:posOffset>
                </wp:positionV>
                <wp:extent cx="184150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BB67D1" w:rsidRPr="00157049" w:rsidRDefault="00BB67D1" w:rsidP="00157049">
                            <w:pPr>
                              <w:spacing w:after="0"/>
                              <w:jc w:val="center"/>
                              <w:rPr>
                                <w:b/>
                                <w:sz w:val="24"/>
                              </w:rPr>
                            </w:pPr>
                            <w:r w:rsidRPr="00157049">
                              <w:rPr>
                                <w:b/>
                                <w:sz w:val="24"/>
                              </w:rPr>
                              <w:t>Ad-</w:t>
                            </w:r>
                            <w:proofErr w:type="spellStart"/>
                            <w:r w:rsidRPr="00157049">
                              <w:rPr>
                                <w:b/>
                                <w:sz w:val="24"/>
                              </w:rPr>
                              <w:t>Soyad</w:t>
                            </w:r>
                            <w:proofErr w:type="spellEnd"/>
                          </w:p>
                          <w:p w:rsidR="00BB67D1" w:rsidRPr="00157049" w:rsidRDefault="00BB67D1" w:rsidP="00157049">
                            <w:pPr>
                              <w:spacing w:after="0"/>
                              <w:jc w:val="center"/>
                              <w:rPr>
                                <w:i/>
                                <w:sz w:val="24"/>
                              </w:rPr>
                            </w:pPr>
                            <w:proofErr w:type="gramStart"/>
                            <w:r w:rsidRPr="00157049">
                              <w:rPr>
                                <w:i/>
                                <w:sz w:val="24"/>
                              </w:rPr>
                              <w:t>…….………….</w:t>
                            </w:r>
                            <w:proofErr w:type="gramEnd"/>
                            <w:r w:rsidRPr="00157049">
                              <w:rPr>
                                <w:i/>
                                <w:sz w:val="24"/>
                              </w:rPr>
                              <w:t xml:space="preserve"> Öğretmeni</w:t>
                            </w:r>
                          </w:p>
                          <w:p w:rsidR="00BB67D1" w:rsidRPr="00645AF5" w:rsidRDefault="00BB67D1"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75.45pt;margin-top:16.35pt;width:1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4ZEwIAAAAEAAAOAAAAZHJzL2Uyb0RvYy54bWysU9uO0zAQfUfiHyy/01yU7iVqulp2KULs&#10;AtLCB7iO01jYHmM7TcrXM3baUsEbIg+WnfGcmXPmeHU3aUX2wnkJpqHFIqdEGA6tNLuGfvu6eXND&#10;iQ/MtEyBEQ09CE/v1q9frUZbixJ6UK1wBEGMr0fb0D4EW2eZ573QzC/ACoPBDpxmAY9ul7WOjYiu&#10;VVbm+VU2gmutAy68x7+Pc5CuE37XCR4+d50XgaiGYm8hrS6t27hm6xWrd47ZXvJjG+wfutBMGix6&#10;hnpkgZHByb+gtOQOPHRhwUFn0HWSi8QB2RT5H2xeemZF4oLieHuWyf8/WP5p/8UR2Ta0LK4pMUzj&#10;kJ5FkIZ8HMLgB1JGjUbra7z6YvFymN7ChLNOfL19Av7dEwMPPTM7ce8cjL1gLfZYxMzsInXG8RFk&#10;Oz5Di6XYECABTZ3TUUCUhCA6zupwno+YAuGx5E1VLHMMcYwVVV5dlWmCGatP6db58F6AJnHTUIcG&#10;SPBs/+RDbIfVpyuxmoGNVCqZQBkyNvR2WS5TwkVEy4AeVVI39CaP3+yayPKdaVNyYFLNeyygzJF2&#10;ZDpzDtN2mlU+qbmF9oA6OJgtiU8INz24n5SMaMeG+h8Dc4IS9cGglrdFVUX/pkO1vEbixF1GtpcR&#10;ZjhCNTRQMm8fQvJ8pOztPWq+kUmNOJy5k2PLaLMk0vFJRB9fntOt3w93/QsAAP//AwBQSwMEFAAG&#10;AAgAAAAhAO/B+NTeAAAACgEAAA8AAABkcnMvZG93bnJldi54bWxMj8FOwzAMhu9IvENkJG4sodsY&#10;65pOE9rGERjVzlkT2orGiZKsK2+Pd4Ljb3/6/blYj7ZngwmxcyjhcSKAGayd7rCRUH3uHp6BxaRQ&#10;q96hkfBjIqzL25tC5dpd8MMMh9QwKsGYKwltSj7nPNatsSpOnDdIuy8XrEoUQ8N1UBcqtz3PhHji&#10;VnVIF1rlzUtr6u/D2Urwye8Xr+HtfbPdDaI67qusa7ZS3t+NmxWwZMb0B8NVn9ShJKeTO6OOrKc8&#10;F0tCJUyzBTACZrPr4CQhm0+XwMuC/3+h/AUAAP//AwBQSwECLQAUAAYACAAAACEAtoM4kv4AAADh&#10;AQAAEwAAAAAAAAAAAAAAAAAAAAAAW0NvbnRlbnRfVHlwZXNdLnhtbFBLAQItABQABgAIAAAAIQA4&#10;/SH/1gAAAJQBAAALAAAAAAAAAAAAAAAAAC8BAABfcmVscy8ucmVsc1BLAQItABQABgAIAAAAIQDC&#10;FF4ZEwIAAAAEAAAOAAAAAAAAAAAAAAAAAC4CAABkcnMvZTJvRG9jLnhtbFBLAQItABQABgAIAAAA&#10;IQDvwfjU3gAAAAoBAAAPAAAAAAAAAAAAAAAAAG0EAABkcnMvZG93bnJldi54bWxQSwUGAAAAAAQA&#10;BADzAAAAeAUAAAAA&#10;" filled="f" stroked="f">
                <v:textbox style="mso-fit-shape-to-text:t">
                  <w:txbxContent>
                    <w:p w:rsidR="00BB67D1" w:rsidRPr="00157049" w:rsidRDefault="00BB67D1" w:rsidP="00157049">
                      <w:pPr>
                        <w:spacing w:after="0"/>
                        <w:jc w:val="center"/>
                        <w:rPr>
                          <w:b/>
                          <w:sz w:val="24"/>
                        </w:rPr>
                      </w:pPr>
                      <w:r w:rsidRPr="00157049">
                        <w:rPr>
                          <w:b/>
                          <w:sz w:val="24"/>
                        </w:rPr>
                        <w:t>Ad-</w:t>
                      </w:r>
                      <w:proofErr w:type="spellStart"/>
                      <w:r w:rsidRPr="00157049">
                        <w:rPr>
                          <w:b/>
                          <w:sz w:val="24"/>
                        </w:rPr>
                        <w:t>Soyad</w:t>
                      </w:r>
                      <w:proofErr w:type="spellEnd"/>
                    </w:p>
                    <w:p w:rsidR="00BB67D1" w:rsidRPr="00157049" w:rsidRDefault="00BB67D1" w:rsidP="00157049">
                      <w:pPr>
                        <w:spacing w:after="0"/>
                        <w:jc w:val="center"/>
                        <w:rPr>
                          <w:i/>
                          <w:sz w:val="24"/>
                        </w:rPr>
                      </w:pPr>
                      <w:proofErr w:type="gramStart"/>
                      <w:r w:rsidRPr="00157049">
                        <w:rPr>
                          <w:i/>
                          <w:sz w:val="24"/>
                        </w:rPr>
                        <w:t>…….………….</w:t>
                      </w:r>
                      <w:proofErr w:type="gramEnd"/>
                      <w:r w:rsidRPr="00157049">
                        <w:rPr>
                          <w:i/>
                          <w:sz w:val="24"/>
                        </w:rPr>
                        <w:t xml:space="preserve"> Öğretmeni</w:t>
                      </w:r>
                    </w:p>
                    <w:p w:rsidR="00BB67D1" w:rsidRPr="00645AF5" w:rsidRDefault="00BB67D1" w:rsidP="00157049">
                      <w:pPr>
                        <w:spacing w:after="0"/>
                        <w:jc w:val="center"/>
                        <w:rPr>
                          <w:sz w:val="24"/>
                        </w:rPr>
                      </w:pPr>
                    </w:p>
                  </w:txbxContent>
                </v:textbox>
                <w10:wrap type="square"/>
              </v:shape>
            </w:pict>
          </mc:Fallback>
        </mc:AlternateContent>
      </w:r>
    </w:p>
    <w:sectPr w:rsidR="00645AF5" w:rsidRPr="00645AF5" w:rsidSect="005A031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Bold">
    <w:panose1 w:val="00000000000000000000"/>
    <w:charset w:val="A2"/>
    <w:family w:val="auto"/>
    <w:notTrueType/>
    <w:pitch w:val="default"/>
    <w:sig w:usb0="00000005" w:usb1="00000000" w:usb2="00000000" w:usb3="00000000" w:csb0="00000010" w:csb1="00000000"/>
  </w:font>
  <w:font w:name="Calibri-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7A52"/>
    <w:multiLevelType w:val="hybridMultilevel"/>
    <w:tmpl w:val="CD643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9467F12"/>
    <w:multiLevelType w:val="hybridMultilevel"/>
    <w:tmpl w:val="5798D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E4"/>
    <w:rsid w:val="000064D9"/>
    <w:rsid w:val="000067F1"/>
    <w:rsid w:val="00010973"/>
    <w:rsid w:val="00011CA9"/>
    <w:rsid w:val="00013DB8"/>
    <w:rsid w:val="00014837"/>
    <w:rsid w:val="00023B54"/>
    <w:rsid w:val="00032447"/>
    <w:rsid w:val="00033A9D"/>
    <w:rsid w:val="000476E4"/>
    <w:rsid w:val="0005327B"/>
    <w:rsid w:val="000543D8"/>
    <w:rsid w:val="0005583F"/>
    <w:rsid w:val="000579DA"/>
    <w:rsid w:val="00075024"/>
    <w:rsid w:val="000779EB"/>
    <w:rsid w:val="000822D2"/>
    <w:rsid w:val="00097275"/>
    <w:rsid w:val="000A6D8C"/>
    <w:rsid w:val="000D1689"/>
    <w:rsid w:val="000E6E66"/>
    <w:rsid w:val="00103DE8"/>
    <w:rsid w:val="0012671F"/>
    <w:rsid w:val="00130E0D"/>
    <w:rsid w:val="0013797F"/>
    <w:rsid w:val="001440B2"/>
    <w:rsid w:val="00151BBF"/>
    <w:rsid w:val="00157049"/>
    <w:rsid w:val="0016407D"/>
    <w:rsid w:val="00167A60"/>
    <w:rsid w:val="001773BF"/>
    <w:rsid w:val="0018064C"/>
    <w:rsid w:val="001B3456"/>
    <w:rsid w:val="001C248F"/>
    <w:rsid w:val="001C72B0"/>
    <w:rsid w:val="001E067A"/>
    <w:rsid w:val="001E2AF7"/>
    <w:rsid w:val="001F47EF"/>
    <w:rsid w:val="001F6AE3"/>
    <w:rsid w:val="002072B0"/>
    <w:rsid w:val="00217BCF"/>
    <w:rsid w:val="002222C2"/>
    <w:rsid w:val="00230876"/>
    <w:rsid w:val="0023465D"/>
    <w:rsid w:val="00235165"/>
    <w:rsid w:val="00242561"/>
    <w:rsid w:val="00246299"/>
    <w:rsid w:val="0025037C"/>
    <w:rsid w:val="00264AE7"/>
    <w:rsid w:val="00283778"/>
    <w:rsid w:val="0028512E"/>
    <w:rsid w:val="002A22EF"/>
    <w:rsid w:val="002B4DFD"/>
    <w:rsid w:val="002B64CC"/>
    <w:rsid w:val="002B793D"/>
    <w:rsid w:val="002C08E3"/>
    <w:rsid w:val="002C5961"/>
    <w:rsid w:val="002C77D2"/>
    <w:rsid w:val="002D022C"/>
    <w:rsid w:val="00302BF1"/>
    <w:rsid w:val="0030438F"/>
    <w:rsid w:val="003147DE"/>
    <w:rsid w:val="0032393F"/>
    <w:rsid w:val="00324822"/>
    <w:rsid w:val="00331720"/>
    <w:rsid w:val="003425DD"/>
    <w:rsid w:val="00342D4C"/>
    <w:rsid w:val="0034317D"/>
    <w:rsid w:val="00344713"/>
    <w:rsid w:val="0037407A"/>
    <w:rsid w:val="00376361"/>
    <w:rsid w:val="0038533E"/>
    <w:rsid w:val="003872CF"/>
    <w:rsid w:val="00387651"/>
    <w:rsid w:val="00387EAB"/>
    <w:rsid w:val="00390448"/>
    <w:rsid w:val="00391430"/>
    <w:rsid w:val="00395C1E"/>
    <w:rsid w:val="003A4EBE"/>
    <w:rsid w:val="003C1826"/>
    <w:rsid w:val="003C3E77"/>
    <w:rsid w:val="003E2BE3"/>
    <w:rsid w:val="003F4E31"/>
    <w:rsid w:val="00404D3D"/>
    <w:rsid w:val="00410688"/>
    <w:rsid w:val="00413421"/>
    <w:rsid w:val="00432107"/>
    <w:rsid w:val="00440067"/>
    <w:rsid w:val="004436F2"/>
    <w:rsid w:val="004444EA"/>
    <w:rsid w:val="004451AF"/>
    <w:rsid w:val="0045234C"/>
    <w:rsid w:val="00455721"/>
    <w:rsid w:val="00462386"/>
    <w:rsid w:val="00467023"/>
    <w:rsid w:val="004801AC"/>
    <w:rsid w:val="0048352D"/>
    <w:rsid w:val="004A74A1"/>
    <w:rsid w:val="004B271A"/>
    <w:rsid w:val="004E225B"/>
    <w:rsid w:val="004F3DF0"/>
    <w:rsid w:val="005002E0"/>
    <w:rsid w:val="005023FB"/>
    <w:rsid w:val="0051452C"/>
    <w:rsid w:val="00536483"/>
    <w:rsid w:val="00540C82"/>
    <w:rsid w:val="00545E28"/>
    <w:rsid w:val="005577FE"/>
    <w:rsid w:val="00562009"/>
    <w:rsid w:val="00564561"/>
    <w:rsid w:val="00567198"/>
    <w:rsid w:val="005714D7"/>
    <w:rsid w:val="00594C9B"/>
    <w:rsid w:val="00595F17"/>
    <w:rsid w:val="005A031A"/>
    <w:rsid w:val="005A6C14"/>
    <w:rsid w:val="005B1EDC"/>
    <w:rsid w:val="005B3D43"/>
    <w:rsid w:val="005C1A0B"/>
    <w:rsid w:val="005F1583"/>
    <w:rsid w:val="005F6FCA"/>
    <w:rsid w:val="00603AB9"/>
    <w:rsid w:val="00603D19"/>
    <w:rsid w:val="00616140"/>
    <w:rsid w:val="006438E9"/>
    <w:rsid w:val="00645AF5"/>
    <w:rsid w:val="006525BE"/>
    <w:rsid w:val="006566EA"/>
    <w:rsid w:val="00660432"/>
    <w:rsid w:val="006606DD"/>
    <w:rsid w:val="006651EA"/>
    <w:rsid w:val="00666AC0"/>
    <w:rsid w:val="00673094"/>
    <w:rsid w:val="00676717"/>
    <w:rsid w:val="0067740A"/>
    <w:rsid w:val="00682D07"/>
    <w:rsid w:val="006929C8"/>
    <w:rsid w:val="006A338E"/>
    <w:rsid w:val="006B021B"/>
    <w:rsid w:val="006B7686"/>
    <w:rsid w:val="006C0D52"/>
    <w:rsid w:val="006C11F1"/>
    <w:rsid w:val="006C5D59"/>
    <w:rsid w:val="006C751A"/>
    <w:rsid w:val="006D3AD1"/>
    <w:rsid w:val="006D4042"/>
    <w:rsid w:val="006D5440"/>
    <w:rsid w:val="006E582A"/>
    <w:rsid w:val="006E70D1"/>
    <w:rsid w:val="00702721"/>
    <w:rsid w:val="00711095"/>
    <w:rsid w:val="00722847"/>
    <w:rsid w:val="00733555"/>
    <w:rsid w:val="007344EC"/>
    <w:rsid w:val="00736049"/>
    <w:rsid w:val="00740216"/>
    <w:rsid w:val="007644A2"/>
    <w:rsid w:val="00774606"/>
    <w:rsid w:val="0077501B"/>
    <w:rsid w:val="00777DDC"/>
    <w:rsid w:val="0079417E"/>
    <w:rsid w:val="007B0C6C"/>
    <w:rsid w:val="007B35C6"/>
    <w:rsid w:val="007B3671"/>
    <w:rsid w:val="007B5015"/>
    <w:rsid w:val="007B6351"/>
    <w:rsid w:val="007C0E02"/>
    <w:rsid w:val="007D4EF6"/>
    <w:rsid w:val="007F09F6"/>
    <w:rsid w:val="007F4782"/>
    <w:rsid w:val="007F4803"/>
    <w:rsid w:val="007F55A0"/>
    <w:rsid w:val="007F7E69"/>
    <w:rsid w:val="008004BE"/>
    <w:rsid w:val="00805E4C"/>
    <w:rsid w:val="00816EC6"/>
    <w:rsid w:val="00823788"/>
    <w:rsid w:val="00834AB3"/>
    <w:rsid w:val="008441C0"/>
    <w:rsid w:val="00845984"/>
    <w:rsid w:val="00852F3B"/>
    <w:rsid w:val="00853104"/>
    <w:rsid w:val="00857140"/>
    <w:rsid w:val="008A0916"/>
    <w:rsid w:val="008D6A77"/>
    <w:rsid w:val="008E5E3C"/>
    <w:rsid w:val="008F7FBB"/>
    <w:rsid w:val="00910D44"/>
    <w:rsid w:val="00912B83"/>
    <w:rsid w:val="00914FF6"/>
    <w:rsid w:val="009151D4"/>
    <w:rsid w:val="00923D7E"/>
    <w:rsid w:val="009264BB"/>
    <w:rsid w:val="0093485E"/>
    <w:rsid w:val="009576C4"/>
    <w:rsid w:val="00964F37"/>
    <w:rsid w:val="009663BC"/>
    <w:rsid w:val="00994726"/>
    <w:rsid w:val="00995515"/>
    <w:rsid w:val="00995F69"/>
    <w:rsid w:val="00997D0A"/>
    <w:rsid w:val="009A1D8D"/>
    <w:rsid w:val="009A2096"/>
    <w:rsid w:val="009A3ADA"/>
    <w:rsid w:val="009D6115"/>
    <w:rsid w:val="009F7C8A"/>
    <w:rsid w:val="00A013E7"/>
    <w:rsid w:val="00A12549"/>
    <w:rsid w:val="00A153E2"/>
    <w:rsid w:val="00A21401"/>
    <w:rsid w:val="00A250EA"/>
    <w:rsid w:val="00A30DA2"/>
    <w:rsid w:val="00A33632"/>
    <w:rsid w:val="00A47D29"/>
    <w:rsid w:val="00A518FD"/>
    <w:rsid w:val="00A60B45"/>
    <w:rsid w:val="00A62564"/>
    <w:rsid w:val="00A639BE"/>
    <w:rsid w:val="00A80B00"/>
    <w:rsid w:val="00AB37C7"/>
    <w:rsid w:val="00AC0FE4"/>
    <w:rsid w:val="00AF1147"/>
    <w:rsid w:val="00AF16E9"/>
    <w:rsid w:val="00AF1882"/>
    <w:rsid w:val="00AF7C6B"/>
    <w:rsid w:val="00B030DF"/>
    <w:rsid w:val="00B0383F"/>
    <w:rsid w:val="00B157CA"/>
    <w:rsid w:val="00B159D6"/>
    <w:rsid w:val="00B15A9D"/>
    <w:rsid w:val="00B16CCB"/>
    <w:rsid w:val="00B33616"/>
    <w:rsid w:val="00B563A3"/>
    <w:rsid w:val="00B5748E"/>
    <w:rsid w:val="00B62077"/>
    <w:rsid w:val="00B62594"/>
    <w:rsid w:val="00B7302C"/>
    <w:rsid w:val="00B733F9"/>
    <w:rsid w:val="00B825EE"/>
    <w:rsid w:val="00B8686A"/>
    <w:rsid w:val="00B86ED6"/>
    <w:rsid w:val="00B90E18"/>
    <w:rsid w:val="00B91F88"/>
    <w:rsid w:val="00B954D0"/>
    <w:rsid w:val="00BA051A"/>
    <w:rsid w:val="00BA0F19"/>
    <w:rsid w:val="00BB67D1"/>
    <w:rsid w:val="00BC0672"/>
    <w:rsid w:val="00BC58EC"/>
    <w:rsid w:val="00BD06A9"/>
    <w:rsid w:val="00BF0C3D"/>
    <w:rsid w:val="00C0325B"/>
    <w:rsid w:val="00C0397D"/>
    <w:rsid w:val="00C0692F"/>
    <w:rsid w:val="00C1431C"/>
    <w:rsid w:val="00C235CB"/>
    <w:rsid w:val="00C2569D"/>
    <w:rsid w:val="00C33EDB"/>
    <w:rsid w:val="00C34829"/>
    <w:rsid w:val="00C417F3"/>
    <w:rsid w:val="00C41B20"/>
    <w:rsid w:val="00C4358F"/>
    <w:rsid w:val="00C4485E"/>
    <w:rsid w:val="00C4609B"/>
    <w:rsid w:val="00C46337"/>
    <w:rsid w:val="00C523AD"/>
    <w:rsid w:val="00C57CD6"/>
    <w:rsid w:val="00C65DB0"/>
    <w:rsid w:val="00C71816"/>
    <w:rsid w:val="00C75290"/>
    <w:rsid w:val="00C7781F"/>
    <w:rsid w:val="00C92B9A"/>
    <w:rsid w:val="00C93085"/>
    <w:rsid w:val="00C94FFC"/>
    <w:rsid w:val="00C960C7"/>
    <w:rsid w:val="00CA6CA4"/>
    <w:rsid w:val="00CB5C4E"/>
    <w:rsid w:val="00CB5E42"/>
    <w:rsid w:val="00CC2F2F"/>
    <w:rsid w:val="00CC38AE"/>
    <w:rsid w:val="00CC5482"/>
    <w:rsid w:val="00CF2D7C"/>
    <w:rsid w:val="00CF553D"/>
    <w:rsid w:val="00CF5A91"/>
    <w:rsid w:val="00D07EDA"/>
    <w:rsid w:val="00D30B7D"/>
    <w:rsid w:val="00D35753"/>
    <w:rsid w:val="00D40251"/>
    <w:rsid w:val="00D44811"/>
    <w:rsid w:val="00D52E2A"/>
    <w:rsid w:val="00D66ED6"/>
    <w:rsid w:val="00D67BDE"/>
    <w:rsid w:val="00D7325F"/>
    <w:rsid w:val="00D8312F"/>
    <w:rsid w:val="00D8686F"/>
    <w:rsid w:val="00D90236"/>
    <w:rsid w:val="00DA045E"/>
    <w:rsid w:val="00DA5E40"/>
    <w:rsid w:val="00DB1F2A"/>
    <w:rsid w:val="00DC6421"/>
    <w:rsid w:val="00DD0CA9"/>
    <w:rsid w:val="00DD2A4C"/>
    <w:rsid w:val="00DD2A99"/>
    <w:rsid w:val="00DE2421"/>
    <w:rsid w:val="00DF2D21"/>
    <w:rsid w:val="00DF7860"/>
    <w:rsid w:val="00E0556B"/>
    <w:rsid w:val="00E07B0E"/>
    <w:rsid w:val="00E11233"/>
    <w:rsid w:val="00E301E7"/>
    <w:rsid w:val="00E32F27"/>
    <w:rsid w:val="00E37C6C"/>
    <w:rsid w:val="00E47871"/>
    <w:rsid w:val="00E627AB"/>
    <w:rsid w:val="00E840DD"/>
    <w:rsid w:val="00E867C1"/>
    <w:rsid w:val="00E94901"/>
    <w:rsid w:val="00E9731D"/>
    <w:rsid w:val="00EA0164"/>
    <w:rsid w:val="00EA5CA4"/>
    <w:rsid w:val="00EB5C39"/>
    <w:rsid w:val="00EC0DBA"/>
    <w:rsid w:val="00EC151C"/>
    <w:rsid w:val="00ED7325"/>
    <w:rsid w:val="00EE3946"/>
    <w:rsid w:val="00EE422E"/>
    <w:rsid w:val="00F030AC"/>
    <w:rsid w:val="00F04EB9"/>
    <w:rsid w:val="00F06517"/>
    <w:rsid w:val="00F12235"/>
    <w:rsid w:val="00F17ABB"/>
    <w:rsid w:val="00F21C0B"/>
    <w:rsid w:val="00F22B2C"/>
    <w:rsid w:val="00F2426B"/>
    <w:rsid w:val="00F2552E"/>
    <w:rsid w:val="00F2714A"/>
    <w:rsid w:val="00F30BCA"/>
    <w:rsid w:val="00F31629"/>
    <w:rsid w:val="00F41D61"/>
    <w:rsid w:val="00F42EE2"/>
    <w:rsid w:val="00F43F6D"/>
    <w:rsid w:val="00F93231"/>
    <w:rsid w:val="00FA6931"/>
    <w:rsid w:val="00FA75C0"/>
    <w:rsid w:val="00FB44CF"/>
    <w:rsid w:val="00FD011C"/>
    <w:rsid w:val="00FD1A94"/>
    <w:rsid w:val="00FD250B"/>
    <w:rsid w:val="00FD3A8C"/>
    <w:rsid w:val="00FE19C4"/>
    <w:rsid w:val="00FF0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C7BD"/>
  <w15:chartTrackingRefBased/>
  <w15:docId w15:val="{04B5519C-A975-4D70-99F6-5D0A30A3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1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10</Pages>
  <Words>3869</Words>
  <Characters>22055</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dersicerik.com</vt:lpstr>
    </vt:vector>
  </TitlesOfParts>
  <Manager>dersicerik.com</Manager>
  <Company>dersicerik.com</Company>
  <LinksUpToDate>false</LinksUpToDate>
  <CharactersWithSpaces>25873</CharactersWithSpaces>
  <SharedDoc>false</SharedDoc>
  <HyperlinkBase>dersicerik.com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dersicerik.com</dc:title>
  <dc:subject>dersicerik.com</dc:subject>
  <dc:creator>dersicerik.com</dc:creator>
  <cp:keywords>dersicerik.com</cp:keywords>
  <dc:description>dersicerik.com</dc:description>
  <cp:lastModifiedBy>User</cp:lastModifiedBy>
  <cp:revision>343</cp:revision>
  <dcterms:created xsi:type="dcterms:W3CDTF">2022-07-04T06:59:00Z</dcterms:created>
  <dcterms:modified xsi:type="dcterms:W3CDTF">2025-09-04T21:13:00Z</dcterms:modified>
  <cp:category>dersicerik.com</cp:category>
  <cp:contentStatus>dersicerik.com</cp:contentStatus>
</cp:coreProperties>
</file>