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27" w:rsidRPr="00666AC0" w:rsidRDefault="003C3E77" w:rsidP="00E32F27">
      <w:pPr>
        <w:jc w:val="center"/>
        <w:rPr>
          <w:b/>
          <w:color w:val="1F4E79" w:themeColor="accent5" w:themeShade="80"/>
          <w:sz w:val="28"/>
          <w:szCs w:val="26"/>
        </w:rPr>
      </w:pPr>
      <w:proofErr w:type="gramStart"/>
      <w:r w:rsidRPr="00666AC0">
        <w:rPr>
          <w:b/>
          <w:color w:val="1F4E79" w:themeColor="accent5" w:themeShade="80"/>
          <w:sz w:val="28"/>
          <w:szCs w:val="26"/>
        </w:rPr>
        <w:t>………</w:t>
      </w:r>
      <w:r w:rsidR="00666AC0" w:rsidRPr="00666AC0">
        <w:rPr>
          <w:b/>
          <w:color w:val="1F4E79" w:themeColor="accent5" w:themeShade="80"/>
          <w:sz w:val="28"/>
          <w:szCs w:val="26"/>
        </w:rPr>
        <w:t>…………………………..</w:t>
      </w:r>
      <w:r w:rsidRPr="00666AC0">
        <w:rPr>
          <w:b/>
          <w:color w:val="1F4E79" w:themeColor="accent5" w:themeShade="80"/>
          <w:sz w:val="28"/>
          <w:szCs w:val="26"/>
        </w:rPr>
        <w:t>……</w:t>
      </w:r>
      <w:r w:rsidR="00666AC0" w:rsidRPr="00666AC0">
        <w:rPr>
          <w:b/>
          <w:color w:val="1F4E79" w:themeColor="accent5" w:themeShade="80"/>
          <w:sz w:val="28"/>
          <w:szCs w:val="26"/>
        </w:rPr>
        <w:t>….</w:t>
      </w:r>
      <w:r w:rsidRPr="00666AC0">
        <w:rPr>
          <w:b/>
          <w:color w:val="1F4E79" w:themeColor="accent5" w:themeShade="80"/>
          <w:sz w:val="28"/>
          <w:szCs w:val="26"/>
        </w:rPr>
        <w:t>….</w:t>
      </w:r>
      <w:proofErr w:type="gramEnd"/>
      <w:r w:rsidRPr="00666AC0">
        <w:rPr>
          <w:b/>
          <w:color w:val="1F4E79" w:themeColor="accent5" w:themeShade="80"/>
          <w:sz w:val="28"/>
          <w:szCs w:val="26"/>
        </w:rPr>
        <w:t xml:space="preserve"> </w:t>
      </w:r>
      <w:r w:rsidR="00666AC0" w:rsidRPr="00666AC0">
        <w:rPr>
          <w:b/>
          <w:color w:val="1F4E79" w:themeColor="accent5" w:themeShade="80"/>
          <w:sz w:val="28"/>
          <w:szCs w:val="26"/>
        </w:rPr>
        <w:t>LİSESİ</w:t>
      </w:r>
      <w:r w:rsidRPr="00666AC0">
        <w:rPr>
          <w:b/>
          <w:color w:val="1F4E79" w:themeColor="accent5" w:themeShade="80"/>
          <w:sz w:val="28"/>
          <w:szCs w:val="26"/>
        </w:rPr>
        <w:t xml:space="preserve"> 2023-2024</w:t>
      </w:r>
      <w:r w:rsidR="00E32F27" w:rsidRPr="00666AC0">
        <w:rPr>
          <w:b/>
          <w:color w:val="1F4E79" w:themeColor="accent5" w:themeShade="80"/>
          <w:sz w:val="28"/>
          <w:szCs w:val="26"/>
        </w:rPr>
        <w:t xml:space="preserve"> EĞİTİM-ÖĞRETİM </w:t>
      </w:r>
      <w:proofErr w:type="gramStart"/>
      <w:r w:rsidR="00E32F27" w:rsidRPr="00666AC0">
        <w:rPr>
          <w:b/>
          <w:color w:val="1F4E79" w:themeColor="accent5" w:themeShade="80"/>
          <w:sz w:val="28"/>
          <w:szCs w:val="26"/>
        </w:rPr>
        <w:t xml:space="preserve">YILI </w:t>
      </w:r>
      <w:r w:rsidR="00666AC0" w:rsidRPr="00666AC0">
        <w:rPr>
          <w:b/>
          <w:color w:val="1F4E79" w:themeColor="accent5" w:themeShade="80"/>
          <w:sz w:val="28"/>
          <w:szCs w:val="26"/>
        </w:rPr>
        <w:t>..</w:t>
      </w:r>
      <w:r w:rsidR="004444EA" w:rsidRPr="00666AC0">
        <w:rPr>
          <w:b/>
          <w:color w:val="1F4E79" w:themeColor="accent5" w:themeShade="80"/>
          <w:sz w:val="28"/>
          <w:szCs w:val="26"/>
        </w:rPr>
        <w:t>.</w:t>
      </w:r>
      <w:proofErr w:type="gramEnd"/>
      <w:r w:rsidR="0067740A" w:rsidRPr="00666AC0">
        <w:rPr>
          <w:b/>
          <w:color w:val="1F4E79" w:themeColor="accent5" w:themeShade="80"/>
          <w:sz w:val="28"/>
          <w:szCs w:val="26"/>
        </w:rPr>
        <w:t xml:space="preserve"> SINIF</w:t>
      </w:r>
      <w:r w:rsidR="004444EA" w:rsidRPr="00666AC0">
        <w:rPr>
          <w:b/>
          <w:color w:val="1F4E79" w:themeColor="accent5" w:themeShade="80"/>
          <w:sz w:val="28"/>
          <w:szCs w:val="26"/>
        </w:rPr>
        <w:t xml:space="preserve"> </w:t>
      </w:r>
      <w:r w:rsidR="00DB4EED">
        <w:rPr>
          <w:b/>
          <w:color w:val="1F4E79" w:themeColor="accent5" w:themeShade="80"/>
          <w:sz w:val="28"/>
          <w:szCs w:val="26"/>
        </w:rPr>
        <w:t>MÜZE EĞİTİMİ</w:t>
      </w:r>
      <w:r w:rsidR="00E32F27" w:rsidRPr="00666AC0">
        <w:rPr>
          <w:b/>
          <w:color w:val="1F4E79" w:themeColor="accent5" w:themeShade="80"/>
          <w:sz w:val="28"/>
          <w:szCs w:val="26"/>
        </w:rPr>
        <w:t xml:space="preserve"> DERSİ YILLIK </w:t>
      </w:r>
      <w:r w:rsidR="00666AC0" w:rsidRPr="00666AC0">
        <w:rPr>
          <w:b/>
          <w:color w:val="1F4E79" w:themeColor="accent5" w:themeShade="80"/>
          <w:sz w:val="28"/>
          <w:szCs w:val="26"/>
        </w:rPr>
        <w:t>PLAN</w:t>
      </w:r>
    </w:p>
    <w:tbl>
      <w:tblPr>
        <w:tblStyle w:val="TabloKlavuzu"/>
        <w:tblpPr w:leftFromText="141" w:rightFromText="141" w:vertAnchor="page" w:horzAnchor="margin" w:tblpXSpec="center" w:tblpY="1574"/>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038"/>
        <w:gridCol w:w="2126"/>
        <w:gridCol w:w="2127"/>
        <w:gridCol w:w="2278"/>
      </w:tblGrid>
      <w:tr w:rsidR="00F43F6D" w:rsidTr="00CD7F20">
        <w:trPr>
          <w:cantSplit/>
          <w:trHeight w:val="821"/>
          <w:jc w:val="center"/>
        </w:trPr>
        <w:tc>
          <w:tcPr>
            <w:tcW w:w="564" w:type="dxa"/>
            <w:shd w:val="clear" w:color="auto" w:fill="FFE599" w:themeFill="accent4" w:themeFillTint="66"/>
            <w:textDirection w:val="btLr"/>
            <w:vAlign w:val="center"/>
          </w:tcPr>
          <w:p w:rsidR="00F43F6D" w:rsidRPr="00C523AD" w:rsidRDefault="00F43F6D" w:rsidP="009663BC">
            <w:pPr>
              <w:ind w:left="113" w:right="113"/>
              <w:jc w:val="center"/>
              <w:rPr>
                <w:b/>
                <w:sz w:val="20"/>
              </w:rPr>
            </w:pPr>
            <w:r w:rsidRPr="00C523AD">
              <w:rPr>
                <w:b/>
                <w:sz w:val="20"/>
              </w:rPr>
              <w:t>AY</w:t>
            </w:r>
          </w:p>
        </w:tc>
        <w:tc>
          <w:tcPr>
            <w:tcW w:w="515" w:type="dxa"/>
            <w:shd w:val="clear" w:color="auto" w:fill="FFE599" w:themeFill="accent4" w:themeFillTint="66"/>
            <w:textDirection w:val="btLr"/>
            <w:vAlign w:val="center"/>
          </w:tcPr>
          <w:p w:rsidR="00F43F6D" w:rsidRPr="00C523AD" w:rsidRDefault="00F43F6D" w:rsidP="009663B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F43F6D" w:rsidRPr="00C523AD" w:rsidRDefault="00F43F6D" w:rsidP="009663BC">
            <w:pPr>
              <w:ind w:left="113" w:right="113"/>
              <w:jc w:val="center"/>
              <w:rPr>
                <w:b/>
                <w:sz w:val="20"/>
              </w:rPr>
            </w:pPr>
            <w:r w:rsidRPr="00C523AD">
              <w:rPr>
                <w:b/>
                <w:sz w:val="20"/>
              </w:rPr>
              <w:t>SAAT</w:t>
            </w:r>
          </w:p>
        </w:tc>
        <w:tc>
          <w:tcPr>
            <w:tcW w:w="7038" w:type="dxa"/>
            <w:shd w:val="clear" w:color="auto" w:fill="FFE599" w:themeFill="accent4" w:themeFillTint="66"/>
            <w:vAlign w:val="center"/>
          </w:tcPr>
          <w:p w:rsidR="00F43F6D" w:rsidRPr="005A031A" w:rsidRDefault="00F43F6D" w:rsidP="009663BC">
            <w:pPr>
              <w:jc w:val="center"/>
              <w:rPr>
                <w:b/>
                <w:sz w:val="24"/>
              </w:rPr>
            </w:pPr>
            <w:r w:rsidRPr="005A031A">
              <w:rPr>
                <w:b/>
                <w:sz w:val="24"/>
              </w:rPr>
              <w:t>KAZANIM</w:t>
            </w:r>
          </w:p>
        </w:tc>
        <w:tc>
          <w:tcPr>
            <w:tcW w:w="2126" w:type="dxa"/>
            <w:shd w:val="clear" w:color="auto" w:fill="FFE599" w:themeFill="accent4" w:themeFillTint="66"/>
            <w:vAlign w:val="center"/>
          </w:tcPr>
          <w:p w:rsidR="00F43F6D" w:rsidRDefault="00F43F6D" w:rsidP="009663BC">
            <w:pPr>
              <w:jc w:val="center"/>
              <w:rPr>
                <w:b/>
                <w:sz w:val="24"/>
              </w:rPr>
            </w:pPr>
            <w:r w:rsidRPr="005A031A">
              <w:rPr>
                <w:b/>
                <w:sz w:val="24"/>
              </w:rPr>
              <w:t xml:space="preserve">YÖNTEM ve </w:t>
            </w:r>
          </w:p>
          <w:p w:rsidR="00F43F6D" w:rsidRPr="005A031A" w:rsidRDefault="00F43F6D" w:rsidP="009663BC">
            <w:pPr>
              <w:jc w:val="center"/>
              <w:rPr>
                <w:b/>
                <w:sz w:val="24"/>
              </w:rPr>
            </w:pPr>
            <w:r w:rsidRPr="005A031A">
              <w:rPr>
                <w:b/>
                <w:sz w:val="24"/>
              </w:rPr>
              <w:t>TEKNİKLER</w:t>
            </w:r>
          </w:p>
        </w:tc>
        <w:tc>
          <w:tcPr>
            <w:tcW w:w="2127" w:type="dxa"/>
            <w:shd w:val="clear" w:color="auto" w:fill="FFE599" w:themeFill="accent4" w:themeFillTint="66"/>
            <w:vAlign w:val="center"/>
          </w:tcPr>
          <w:p w:rsidR="00F43F6D" w:rsidRPr="005A031A" w:rsidRDefault="00F43F6D" w:rsidP="009663BC">
            <w:pPr>
              <w:jc w:val="center"/>
              <w:rPr>
                <w:b/>
                <w:sz w:val="24"/>
              </w:rPr>
            </w:pPr>
            <w:r w:rsidRPr="005A031A">
              <w:rPr>
                <w:b/>
                <w:sz w:val="24"/>
              </w:rPr>
              <w:t>ARAÇ-GEREÇ</w:t>
            </w:r>
          </w:p>
        </w:tc>
        <w:tc>
          <w:tcPr>
            <w:tcW w:w="2278" w:type="dxa"/>
            <w:shd w:val="clear" w:color="auto" w:fill="FFE599" w:themeFill="accent4" w:themeFillTint="66"/>
            <w:vAlign w:val="center"/>
          </w:tcPr>
          <w:p w:rsidR="00F43F6D" w:rsidRPr="005A031A" w:rsidRDefault="00F43F6D" w:rsidP="009663BC">
            <w:pPr>
              <w:jc w:val="center"/>
              <w:rPr>
                <w:b/>
                <w:sz w:val="24"/>
              </w:rPr>
            </w:pPr>
            <w:r w:rsidRPr="005A031A">
              <w:rPr>
                <w:b/>
                <w:sz w:val="24"/>
              </w:rPr>
              <w:t>DEĞERLENDİRME</w:t>
            </w:r>
          </w:p>
        </w:tc>
      </w:tr>
      <w:tr w:rsidR="00740216" w:rsidTr="00CE04B4">
        <w:trPr>
          <w:cantSplit/>
          <w:trHeight w:val="687"/>
          <w:jc w:val="center"/>
        </w:trPr>
        <w:tc>
          <w:tcPr>
            <w:tcW w:w="564" w:type="dxa"/>
            <w:vMerge w:val="restart"/>
            <w:textDirection w:val="btLr"/>
            <w:vAlign w:val="center"/>
          </w:tcPr>
          <w:p w:rsidR="00740216" w:rsidRPr="005A031A" w:rsidRDefault="00740216" w:rsidP="00740216">
            <w:pPr>
              <w:ind w:left="113" w:right="113"/>
              <w:jc w:val="center"/>
              <w:rPr>
                <w:b/>
                <w:color w:val="660066"/>
                <w:sz w:val="28"/>
              </w:rPr>
            </w:pPr>
            <w:r w:rsidRPr="005A031A">
              <w:rPr>
                <w:b/>
                <w:color w:val="660066"/>
                <w:sz w:val="28"/>
              </w:rPr>
              <w:t>EYLÜL</w:t>
            </w:r>
          </w:p>
        </w:tc>
        <w:tc>
          <w:tcPr>
            <w:tcW w:w="14599" w:type="dxa"/>
            <w:gridSpan w:val="6"/>
            <w:shd w:val="clear" w:color="auto" w:fill="CCCCFF"/>
            <w:vAlign w:val="center"/>
          </w:tcPr>
          <w:p w:rsidR="00740216" w:rsidRPr="003A6558" w:rsidRDefault="00A31ED6" w:rsidP="007B6351">
            <w:pPr>
              <w:rPr>
                <w:b/>
                <w:sz w:val="28"/>
                <w:szCs w:val="28"/>
              </w:rPr>
            </w:pPr>
            <w:r w:rsidRPr="00A31ED6">
              <w:rPr>
                <w:b/>
                <w:sz w:val="28"/>
                <w:szCs w:val="28"/>
              </w:rPr>
              <w:t>MEA.</w:t>
            </w:r>
            <w:proofErr w:type="gramStart"/>
            <w:r w:rsidRPr="00A31ED6">
              <w:rPr>
                <w:b/>
                <w:sz w:val="28"/>
                <w:szCs w:val="28"/>
              </w:rPr>
              <w:t>1.1</w:t>
            </w:r>
            <w:proofErr w:type="gramEnd"/>
            <w:r w:rsidRPr="00A31ED6">
              <w:rPr>
                <w:b/>
                <w:sz w:val="28"/>
                <w:szCs w:val="28"/>
              </w:rPr>
              <w:t>.ÜNİTE: MÜZE VE MÜZECİLİĞİN GELİŞİMİ</w:t>
            </w:r>
          </w:p>
        </w:tc>
      </w:tr>
      <w:tr w:rsidR="00F43F6D" w:rsidTr="00A31ED6">
        <w:trPr>
          <w:cantSplit/>
          <w:trHeight w:val="2086"/>
          <w:jc w:val="center"/>
        </w:trPr>
        <w:tc>
          <w:tcPr>
            <w:tcW w:w="564" w:type="dxa"/>
            <w:vMerge/>
            <w:textDirection w:val="btLr"/>
            <w:vAlign w:val="center"/>
          </w:tcPr>
          <w:p w:rsidR="00F43F6D" w:rsidRPr="005A031A" w:rsidRDefault="00F43F6D" w:rsidP="00C0325B">
            <w:pPr>
              <w:ind w:left="113" w:right="113"/>
              <w:jc w:val="center"/>
              <w:rPr>
                <w:b/>
                <w:color w:val="660066"/>
              </w:rPr>
            </w:pPr>
          </w:p>
        </w:tc>
        <w:tc>
          <w:tcPr>
            <w:tcW w:w="515" w:type="dxa"/>
            <w:textDirection w:val="btLr"/>
            <w:vAlign w:val="center"/>
          </w:tcPr>
          <w:p w:rsidR="00F43F6D" w:rsidRPr="005A031A" w:rsidRDefault="00F43F6D" w:rsidP="00C0325B">
            <w:pPr>
              <w:ind w:left="113" w:right="113"/>
              <w:jc w:val="center"/>
              <w:rPr>
                <w:b/>
              </w:rPr>
            </w:pPr>
            <w:r>
              <w:rPr>
                <w:b/>
              </w:rPr>
              <w:t>11-15</w:t>
            </w:r>
            <w:r w:rsidRPr="005A031A">
              <w:rPr>
                <w:b/>
              </w:rPr>
              <w:t xml:space="preserve"> Eylül</w:t>
            </w:r>
          </w:p>
        </w:tc>
        <w:tc>
          <w:tcPr>
            <w:tcW w:w="515" w:type="dxa"/>
            <w:textDirection w:val="btLr"/>
            <w:vAlign w:val="center"/>
          </w:tcPr>
          <w:p w:rsidR="00F43F6D" w:rsidRPr="009663BC" w:rsidRDefault="00F43F6D" w:rsidP="00C0325B">
            <w:pPr>
              <w:ind w:left="113" w:right="113"/>
              <w:jc w:val="center"/>
              <w:rPr>
                <w:b/>
              </w:rPr>
            </w:pPr>
            <w:r w:rsidRPr="009663BC">
              <w:rPr>
                <w:b/>
              </w:rPr>
              <w:t>2</w:t>
            </w:r>
          </w:p>
        </w:tc>
        <w:tc>
          <w:tcPr>
            <w:tcW w:w="7038" w:type="dxa"/>
            <w:vAlign w:val="center"/>
          </w:tcPr>
          <w:p w:rsidR="00A31ED6" w:rsidRPr="00A31ED6" w:rsidRDefault="00A31ED6" w:rsidP="00A31ED6">
            <w:pPr>
              <w:autoSpaceDE w:val="0"/>
              <w:autoSpaceDN w:val="0"/>
              <w:adjustRightInd w:val="0"/>
              <w:rPr>
                <w:rFonts w:ascii="Calibri" w:hAnsi="Calibri" w:cs="Calibri"/>
                <w:b/>
                <w:sz w:val="24"/>
              </w:rPr>
            </w:pPr>
            <w:r w:rsidRPr="00A31ED6">
              <w:rPr>
                <w:rFonts w:ascii="Calibri" w:hAnsi="Calibri" w:cs="Calibri"/>
                <w:b/>
                <w:sz w:val="24"/>
              </w:rPr>
              <w:t>MEA.1.1.1. Müzenin değişen tanımlarını inceler.</w:t>
            </w:r>
          </w:p>
          <w:p w:rsidR="00A31ED6" w:rsidRDefault="00A31ED6" w:rsidP="00A31ED6">
            <w:pPr>
              <w:autoSpaceDE w:val="0"/>
              <w:autoSpaceDN w:val="0"/>
              <w:adjustRightInd w:val="0"/>
              <w:rPr>
                <w:rFonts w:ascii="Calibri-Italic" w:hAnsi="Calibri-Italic" w:cs="Calibri-Italic"/>
                <w:i/>
                <w:iCs/>
              </w:rPr>
            </w:pPr>
            <w:r>
              <w:rPr>
                <w:rFonts w:ascii="Calibri-Italic" w:hAnsi="Calibri-Italic" w:cs="Calibri-Italic"/>
                <w:i/>
                <w:iCs/>
              </w:rPr>
              <w:t xml:space="preserve">International </w:t>
            </w:r>
            <w:proofErr w:type="spellStart"/>
            <w:r>
              <w:rPr>
                <w:rFonts w:ascii="Calibri-Italic" w:hAnsi="Calibri-Italic" w:cs="Calibri-Italic"/>
                <w:i/>
                <w:iCs/>
              </w:rPr>
              <w:t>Council</w:t>
            </w:r>
            <w:proofErr w:type="spellEnd"/>
            <w:r>
              <w:rPr>
                <w:rFonts w:ascii="Calibri-Italic" w:hAnsi="Calibri-Italic" w:cs="Calibri-Italic"/>
                <w:i/>
                <w:iCs/>
              </w:rPr>
              <w:t xml:space="preserve"> of </w:t>
            </w:r>
            <w:proofErr w:type="spellStart"/>
            <w:r>
              <w:rPr>
                <w:rFonts w:ascii="Calibri-Italic" w:hAnsi="Calibri-Italic" w:cs="Calibri-Italic"/>
                <w:i/>
                <w:iCs/>
              </w:rPr>
              <w:t>Museums</w:t>
            </w:r>
            <w:proofErr w:type="spellEnd"/>
            <w:r>
              <w:rPr>
                <w:rFonts w:ascii="Calibri-Italic" w:hAnsi="Calibri-Italic" w:cs="Calibri-Italic"/>
                <w:i/>
                <w:iCs/>
              </w:rPr>
              <w:t xml:space="preserve"> – ICOM (Uluslararası Müzeler Konseyi) tarafından yapılan müze tanımları arasındaki benzerlik ve farklılıklar karşılaştırılarak eleştirel bakış açısı ile yorumlanır.</w:t>
            </w:r>
          </w:p>
          <w:p w:rsidR="00F43F6D" w:rsidRPr="00A31ED6" w:rsidRDefault="00A31ED6" w:rsidP="00A31ED6">
            <w:pPr>
              <w:autoSpaceDE w:val="0"/>
              <w:autoSpaceDN w:val="0"/>
              <w:adjustRightInd w:val="0"/>
              <w:rPr>
                <w:rFonts w:ascii="Calibri-Italic" w:hAnsi="Calibri-Italic" w:cs="Calibri-Italic"/>
                <w:i/>
                <w:iCs/>
              </w:rPr>
            </w:pPr>
            <w:r>
              <w:rPr>
                <w:rFonts w:ascii="Calibri-Italic" w:hAnsi="Calibri-Italic" w:cs="Calibri-Italic"/>
                <w:i/>
                <w:iCs/>
              </w:rPr>
              <w:t>Kendi müze tanımlarını yapmaları istenir. Zamana ve gereksinimlere göre tanımların yenilendiğini fark etmeleri sağlanır.</w:t>
            </w:r>
          </w:p>
        </w:tc>
        <w:tc>
          <w:tcPr>
            <w:tcW w:w="2126" w:type="dxa"/>
            <w:vAlign w:val="center"/>
          </w:tcPr>
          <w:p w:rsidR="00F43F6D" w:rsidRPr="00E37C6C" w:rsidRDefault="00F43F6D"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F43F6D" w:rsidRPr="00335D45" w:rsidRDefault="00F43F6D" w:rsidP="00C0325B">
            <w:pPr>
              <w:jc w:val="center"/>
              <w:rPr>
                <w:sz w:val="20"/>
                <w:szCs w:val="20"/>
              </w:rPr>
            </w:pPr>
            <w:r w:rsidRPr="00335D45">
              <w:rPr>
                <w:sz w:val="20"/>
                <w:szCs w:val="20"/>
              </w:rPr>
              <w:t>Ders kitabı, yazı tahtası, etkileşimli tahta, slayt, internet, fotoğraf, video, belgesel</w:t>
            </w:r>
          </w:p>
        </w:tc>
        <w:tc>
          <w:tcPr>
            <w:tcW w:w="2278" w:type="dxa"/>
          </w:tcPr>
          <w:p w:rsidR="00F43F6D" w:rsidRDefault="00F43F6D" w:rsidP="00C0325B"/>
        </w:tc>
      </w:tr>
      <w:tr w:rsidR="00A31ED6" w:rsidTr="00A31ED6">
        <w:trPr>
          <w:cantSplit/>
          <w:trHeight w:val="2101"/>
          <w:jc w:val="center"/>
        </w:trPr>
        <w:tc>
          <w:tcPr>
            <w:tcW w:w="564" w:type="dxa"/>
            <w:vMerge/>
          </w:tcPr>
          <w:p w:rsidR="00A31ED6" w:rsidRDefault="00A31ED6" w:rsidP="00A31ED6"/>
        </w:tc>
        <w:tc>
          <w:tcPr>
            <w:tcW w:w="515" w:type="dxa"/>
            <w:textDirection w:val="btLr"/>
            <w:vAlign w:val="center"/>
          </w:tcPr>
          <w:p w:rsidR="00A31ED6" w:rsidRPr="005A031A" w:rsidRDefault="00A31ED6" w:rsidP="00A31ED6">
            <w:pPr>
              <w:ind w:left="113" w:right="113"/>
              <w:jc w:val="center"/>
              <w:rPr>
                <w:b/>
              </w:rPr>
            </w:pPr>
            <w:r>
              <w:rPr>
                <w:b/>
              </w:rPr>
              <w:t>18-22</w:t>
            </w:r>
            <w:r w:rsidRPr="005A031A">
              <w:rPr>
                <w:b/>
              </w:rPr>
              <w:t xml:space="preserve"> Eylül</w:t>
            </w:r>
          </w:p>
        </w:tc>
        <w:tc>
          <w:tcPr>
            <w:tcW w:w="515" w:type="dxa"/>
            <w:textDirection w:val="btLr"/>
            <w:vAlign w:val="center"/>
          </w:tcPr>
          <w:p w:rsidR="00A31ED6" w:rsidRPr="009663BC" w:rsidRDefault="00A31ED6" w:rsidP="00A31ED6">
            <w:pPr>
              <w:ind w:left="113" w:right="113"/>
              <w:jc w:val="center"/>
              <w:rPr>
                <w:b/>
              </w:rPr>
            </w:pPr>
            <w:r w:rsidRPr="009663BC">
              <w:rPr>
                <w:b/>
              </w:rPr>
              <w:t>2</w:t>
            </w:r>
          </w:p>
        </w:tc>
        <w:tc>
          <w:tcPr>
            <w:tcW w:w="7038" w:type="dxa"/>
            <w:vAlign w:val="center"/>
          </w:tcPr>
          <w:p w:rsidR="00A31ED6" w:rsidRPr="00A31ED6" w:rsidRDefault="00A31ED6" w:rsidP="00A31ED6">
            <w:pPr>
              <w:autoSpaceDE w:val="0"/>
              <w:autoSpaceDN w:val="0"/>
              <w:adjustRightInd w:val="0"/>
              <w:rPr>
                <w:rFonts w:ascii="Calibri" w:hAnsi="Calibri" w:cs="Calibri"/>
                <w:b/>
                <w:sz w:val="24"/>
              </w:rPr>
            </w:pPr>
            <w:r w:rsidRPr="00A31ED6">
              <w:rPr>
                <w:rFonts w:ascii="Calibri" w:hAnsi="Calibri" w:cs="Calibri"/>
                <w:b/>
                <w:sz w:val="24"/>
              </w:rPr>
              <w:t>MEA.1.1.1. Müzenin değişen tanımlarını inceler.</w:t>
            </w:r>
          </w:p>
          <w:p w:rsidR="00A31ED6" w:rsidRDefault="00A31ED6" w:rsidP="00A31ED6">
            <w:pPr>
              <w:autoSpaceDE w:val="0"/>
              <w:autoSpaceDN w:val="0"/>
              <w:adjustRightInd w:val="0"/>
              <w:rPr>
                <w:rFonts w:ascii="Calibri-Italic" w:hAnsi="Calibri-Italic" w:cs="Calibri-Italic"/>
                <w:i/>
                <w:iCs/>
              </w:rPr>
            </w:pPr>
            <w:r>
              <w:rPr>
                <w:rFonts w:ascii="Calibri-Italic" w:hAnsi="Calibri-Italic" w:cs="Calibri-Italic"/>
                <w:i/>
                <w:iCs/>
              </w:rPr>
              <w:t xml:space="preserve">International </w:t>
            </w:r>
            <w:proofErr w:type="spellStart"/>
            <w:r>
              <w:rPr>
                <w:rFonts w:ascii="Calibri-Italic" w:hAnsi="Calibri-Italic" w:cs="Calibri-Italic"/>
                <w:i/>
                <w:iCs/>
              </w:rPr>
              <w:t>Council</w:t>
            </w:r>
            <w:proofErr w:type="spellEnd"/>
            <w:r>
              <w:rPr>
                <w:rFonts w:ascii="Calibri-Italic" w:hAnsi="Calibri-Italic" w:cs="Calibri-Italic"/>
                <w:i/>
                <w:iCs/>
              </w:rPr>
              <w:t xml:space="preserve"> of </w:t>
            </w:r>
            <w:proofErr w:type="spellStart"/>
            <w:r>
              <w:rPr>
                <w:rFonts w:ascii="Calibri-Italic" w:hAnsi="Calibri-Italic" w:cs="Calibri-Italic"/>
                <w:i/>
                <w:iCs/>
              </w:rPr>
              <w:t>Museums</w:t>
            </w:r>
            <w:proofErr w:type="spellEnd"/>
            <w:r>
              <w:rPr>
                <w:rFonts w:ascii="Calibri-Italic" w:hAnsi="Calibri-Italic" w:cs="Calibri-Italic"/>
                <w:i/>
                <w:iCs/>
              </w:rPr>
              <w:t xml:space="preserve"> – ICOM (Uluslararası Müzeler Konseyi) tarafından yapılan müze tanımları arasındaki benzerlik ve farklılıklar karşılaştırılarak eleştirel bakış açısı ile yorumlanır.</w:t>
            </w:r>
          </w:p>
          <w:p w:rsidR="00A31ED6" w:rsidRPr="00A31ED6" w:rsidRDefault="00A31ED6" w:rsidP="00A31ED6">
            <w:pPr>
              <w:autoSpaceDE w:val="0"/>
              <w:autoSpaceDN w:val="0"/>
              <w:adjustRightInd w:val="0"/>
              <w:rPr>
                <w:rFonts w:ascii="Calibri-Italic" w:hAnsi="Calibri-Italic" w:cs="Calibri-Italic"/>
                <w:i/>
                <w:iCs/>
              </w:rPr>
            </w:pPr>
            <w:r>
              <w:rPr>
                <w:rFonts w:ascii="Calibri-Italic" w:hAnsi="Calibri-Italic" w:cs="Calibri-Italic"/>
                <w:i/>
                <w:iCs/>
              </w:rPr>
              <w:t>Kendi müze tanımlarını yapmaları istenir. Zamana ve gereksinimlere göre tanımların yenilendiğini fark etmeleri sağlanır.</w:t>
            </w:r>
          </w:p>
        </w:tc>
        <w:tc>
          <w:tcPr>
            <w:tcW w:w="2126" w:type="dxa"/>
            <w:vAlign w:val="center"/>
          </w:tcPr>
          <w:p w:rsidR="00A31ED6" w:rsidRPr="00E37C6C" w:rsidRDefault="00A31ED6" w:rsidP="00A31ED6">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A31ED6" w:rsidRPr="00335D45" w:rsidRDefault="00A31ED6" w:rsidP="00A31ED6">
            <w:pPr>
              <w:jc w:val="center"/>
              <w:rPr>
                <w:sz w:val="20"/>
                <w:szCs w:val="20"/>
              </w:rPr>
            </w:pPr>
            <w:r w:rsidRPr="00335D45">
              <w:rPr>
                <w:sz w:val="20"/>
                <w:szCs w:val="20"/>
              </w:rPr>
              <w:t>Ders kitabı, yazı tahtası, etkileşimli tahta, slayt, internet, fotoğraf, video, belgesel</w:t>
            </w:r>
          </w:p>
        </w:tc>
        <w:tc>
          <w:tcPr>
            <w:tcW w:w="2278" w:type="dxa"/>
            <w:vAlign w:val="center"/>
          </w:tcPr>
          <w:p w:rsidR="00A31ED6" w:rsidRPr="002222C2" w:rsidRDefault="00A31ED6" w:rsidP="00A31ED6">
            <w:pPr>
              <w:jc w:val="center"/>
              <w:rPr>
                <w:b/>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A31ED6" w:rsidTr="00A31ED6">
        <w:trPr>
          <w:cantSplit/>
          <w:trHeight w:val="2657"/>
          <w:jc w:val="center"/>
        </w:trPr>
        <w:tc>
          <w:tcPr>
            <w:tcW w:w="564" w:type="dxa"/>
            <w:vMerge/>
          </w:tcPr>
          <w:p w:rsidR="00A31ED6" w:rsidRDefault="00A31ED6" w:rsidP="00A31ED6"/>
        </w:tc>
        <w:tc>
          <w:tcPr>
            <w:tcW w:w="515" w:type="dxa"/>
            <w:textDirection w:val="btLr"/>
            <w:vAlign w:val="center"/>
          </w:tcPr>
          <w:p w:rsidR="00A31ED6" w:rsidRPr="005A031A" w:rsidRDefault="00A31ED6" w:rsidP="00A31ED6">
            <w:pPr>
              <w:ind w:left="113" w:right="113"/>
              <w:jc w:val="center"/>
              <w:rPr>
                <w:b/>
              </w:rPr>
            </w:pPr>
            <w:r>
              <w:rPr>
                <w:b/>
              </w:rPr>
              <w:t>25-29</w:t>
            </w:r>
            <w:r w:rsidRPr="005A031A">
              <w:rPr>
                <w:b/>
              </w:rPr>
              <w:t xml:space="preserve"> Eylül</w:t>
            </w:r>
          </w:p>
        </w:tc>
        <w:tc>
          <w:tcPr>
            <w:tcW w:w="515" w:type="dxa"/>
            <w:textDirection w:val="btLr"/>
            <w:vAlign w:val="center"/>
          </w:tcPr>
          <w:p w:rsidR="00A31ED6" w:rsidRPr="009663BC" w:rsidRDefault="00A31ED6" w:rsidP="00A31ED6">
            <w:pPr>
              <w:ind w:left="113" w:right="113"/>
              <w:jc w:val="center"/>
              <w:rPr>
                <w:b/>
              </w:rPr>
            </w:pPr>
            <w:r w:rsidRPr="009663BC">
              <w:rPr>
                <w:b/>
              </w:rPr>
              <w:t>2</w:t>
            </w:r>
          </w:p>
        </w:tc>
        <w:tc>
          <w:tcPr>
            <w:tcW w:w="7038" w:type="dxa"/>
            <w:vAlign w:val="center"/>
          </w:tcPr>
          <w:p w:rsidR="00A31ED6" w:rsidRPr="00A31ED6" w:rsidRDefault="00A31ED6" w:rsidP="00A31ED6">
            <w:pPr>
              <w:autoSpaceDE w:val="0"/>
              <w:autoSpaceDN w:val="0"/>
              <w:adjustRightInd w:val="0"/>
              <w:rPr>
                <w:rFonts w:ascii="Calibri" w:hAnsi="Calibri" w:cs="Calibri"/>
                <w:b/>
                <w:sz w:val="24"/>
              </w:rPr>
            </w:pPr>
            <w:r w:rsidRPr="00A31ED6">
              <w:rPr>
                <w:rFonts w:ascii="Calibri" w:hAnsi="Calibri" w:cs="Calibri"/>
                <w:b/>
                <w:sz w:val="24"/>
              </w:rPr>
              <w:t>MEA.1.1.2. Müzeciliğin tarihsel gelişimini irdeler.</w:t>
            </w:r>
          </w:p>
          <w:p w:rsidR="00A31ED6" w:rsidRPr="00A31ED6" w:rsidRDefault="00A31ED6" w:rsidP="00A31ED6">
            <w:pPr>
              <w:autoSpaceDE w:val="0"/>
              <w:autoSpaceDN w:val="0"/>
              <w:adjustRightInd w:val="0"/>
              <w:rPr>
                <w:rFonts w:ascii="Calibri-Italic" w:hAnsi="Calibri-Italic" w:cs="Calibri-Italic"/>
                <w:i/>
                <w:iCs/>
                <w:sz w:val="21"/>
                <w:szCs w:val="21"/>
              </w:rPr>
            </w:pPr>
            <w:r w:rsidRPr="00A31ED6">
              <w:rPr>
                <w:rFonts w:ascii="Calibri-Italic" w:hAnsi="Calibri-Italic" w:cs="Calibri-Italic"/>
                <w:i/>
                <w:iCs/>
                <w:sz w:val="21"/>
                <w:szCs w:val="21"/>
              </w:rPr>
              <w:t>a) Dünyada ve Türkiye’de müzeciliğin gelişim süreci kronolojik olarak incelenerek dönüm noktalarını kavramaları sağlanır.</w:t>
            </w:r>
          </w:p>
          <w:p w:rsidR="00A31ED6" w:rsidRPr="00A31ED6" w:rsidRDefault="00A31ED6" w:rsidP="00A31ED6">
            <w:pPr>
              <w:autoSpaceDE w:val="0"/>
              <w:autoSpaceDN w:val="0"/>
              <w:adjustRightInd w:val="0"/>
              <w:rPr>
                <w:rFonts w:ascii="Calibri-Italic" w:hAnsi="Calibri-Italic" w:cs="Calibri-Italic"/>
                <w:i/>
                <w:iCs/>
                <w:sz w:val="21"/>
                <w:szCs w:val="21"/>
              </w:rPr>
            </w:pPr>
            <w:r w:rsidRPr="00A31ED6">
              <w:rPr>
                <w:rFonts w:ascii="Calibri-Italic" w:hAnsi="Calibri-Italic" w:cs="Calibri-Italic"/>
                <w:i/>
                <w:iCs/>
                <w:sz w:val="21"/>
                <w:szCs w:val="21"/>
              </w:rPr>
              <w:t>b) Osman Hamdi Bey’in müzecilik alanındaki çalışmalarının incelenmesi sağlanır.</w:t>
            </w:r>
          </w:p>
          <w:p w:rsidR="00A31ED6" w:rsidRPr="00A31ED6" w:rsidRDefault="00A31ED6" w:rsidP="00A31ED6">
            <w:pPr>
              <w:autoSpaceDE w:val="0"/>
              <w:autoSpaceDN w:val="0"/>
              <w:adjustRightInd w:val="0"/>
              <w:rPr>
                <w:rFonts w:ascii="Calibri-Italic" w:hAnsi="Calibri-Italic" w:cs="Calibri-Italic"/>
                <w:i/>
                <w:iCs/>
                <w:sz w:val="21"/>
                <w:szCs w:val="21"/>
              </w:rPr>
            </w:pPr>
            <w:r w:rsidRPr="00A31ED6">
              <w:rPr>
                <w:rFonts w:ascii="Calibri-Italic" w:hAnsi="Calibri-Italic" w:cs="Calibri-Italic"/>
                <w:i/>
                <w:iCs/>
                <w:sz w:val="21"/>
                <w:szCs w:val="21"/>
              </w:rPr>
              <w:t>c) Mustafa Kemal Atatürk’ün müzelerimizin kurulmasındaki katkılarının incelenmesi sağlanır.</w:t>
            </w:r>
          </w:p>
          <w:p w:rsidR="00A31ED6" w:rsidRPr="00A31ED6" w:rsidRDefault="00A31ED6" w:rsidP="00A31ED6">
            <w:pPr>
              <w:autoSpaceDE w:val="0"/>
              <w:autoSpaceDN w:val="0"/>
              <w:adjustRightInd w:val="0"/>
              <w:rPr>
                <w:rFonts w:ascii="Calibri-Italic" w:hAnsi="Calibri-Italic" w:cs="Calibri-Italic"/>
                <w:i/>
                <w:iCs/>
              </w:rPr>
            </w:pPr>
            <w:r w:rsidRPr="00A31ED6">
              <w:rPr>
                <w:rFonts w:ascii="Calibri-Italic" w:hAnsi="Calibri-Italic" w:cs="Calibri-Italic"/>
                <w:i/>
                <w:iCs/>
                <w:sz w:val="21"/>
                <w:szCs w:val="21"/>
              </w:rPr>
              <w:t>d) Yaşadıkları bölgede kurulan ilk müze hakkında araştırma yapmaları sağlanır. Edinilen bilgi ve izlenimler farklı sanatsal yollarla yansıtılır.</w:t>
            </w:r>
          </w:p>
        </w:tc>
        <w:tc>
          <w:tcPr>
            <w:tcW w:w="2126" w:type="dxa"/>
            <w:vAlign w:val="center"/>
          </w:tcPr>
          <w:p w:rsidR="00A31ED6" w:rsidRPr="00E37C6C" w:rsidRDefault="00A31ED6" w:rsidP="00A31ED6">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A31ED6" w:rsidRPr="00335D45" w:rsidRDefault="00A31ED6" w:rsidP="00A31ED6">
            <w:pPr>
              <w:jc w:val="center"/>
              <w:rPr>
                <w:sz w:val="20"/>
                <w:szCs w:val="20"/>
              </w:rPr>
            </w:pPr>
            <w:r w:rsidRPr="00335D45">
              <w:rPr>
                <w:sz w:val="20"/>
                <w:szCs w:val="20"/>
              </w:rPr>
              <w:t>Ders kitabı, yazı tahtası, etkileşimli tahta, slayt, internet, fotoğraf, video, belgesel</w:t>
            </w:r>
          </w:p>
        </w:tc>
        <w:tc>
          <w:tcPr>
            <w:tcW w:w="2278" w:type="dxa"/>
          </w:tcPr>
          <w:p w:rsidR="00A31ED6" w:rsidRDefault="00A31ED6" w:rsidP="00A31ED6"/>
        </w:tc>
      </w:tr>
    </w:tbl>
    <w:p w:rsidR="00E32F27" w:rsidRDefault="00E32F27" w:rsidP="00E32F27"/>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032"/>
        <w:gridCol w:w="2126"/>
        <w:gridCol w:w="2127"/>
        <w:gridCol w:w="2354"/>
      </w:tblGrid>
      <w:tr w:rsidR="0023465D" w:rsidTr="00CD7F20">
        <w:trPr>
          <w:cantSplit/>
          <w:trHeight w:val="963"/>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032"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2127"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984683" w:rsidTr="005973FB">
        <w:trPr>
          <w:cantSplit/>
          <w:trHeight w:val="2518"/>
        </w:trPr>
        <w:tc>
          <w:tcPr>
            <w:tcW w:w="566" w:type="dxa"/>
            <w:vMerge w:val="restart"/>
            <w:textDirection w:val="btLr"/>
            <w:vAlign w:val="center"/>
          </w:tcPr>
          <w:p w:rsidR="00984683" w:rsidRPr="005A031A" w:rsidRDefault="00984683" w:rsidP="00984683">
            <w:pPr>
              <w:ind w:left="113" w:right="113"/>
              <w:jc w:val="center"/>
              <w:rPr>
                <w:b/>
                <w:color w:val="660066"/>
              </w:rPr>
            </w:pPr>
            <w:r>
              <w:rPr>
                <w:b/>
                <w:color w:val="660066"/>
                <w:sz w:val="28"/>
              </w:rPr>
              <w:t>EKİM</w:t>
            </w:r>
          </w:p>
        </w:tc>
        <w:tc>
          <w:tcPr>
            <w:tcW w:w="517" w:type="dxa"/>
            <w:textDirection w:val="btLr"/>
            <w:vAlign w:val="center"/>
          </w:tcPr>
          <w:p w:rsidR="00984683" w:rsidRPr="005A031A" w:rsidRDefault="00984683" w:rsidP="00984683">
            <w:pPr>
              <w:ind w:left="113" w:right="113"/>
              <w:jc w:val="center"/>
              <w:rPr>
                <w:b/>
              </w:rPr>
            </w:pPr>
            <w:r>
              <w:rPr>
                <w:b/>
              </w:rPr>
              <w:t>2-6 Ekim</w:t>
            </w:r>
          </w:p>
        </w:tc>
        <w:tc>
          <w:tcPr>
            <w:tcW w:w="517" w:type="dxa"/>
            <w:textDirection w:val="btLr"/>
            <w:vAlign w:val="center"/>
          </w:tcPr>
          <w:p w:rsidR="00984683" w:rsidRPr="009663BC" w:rsidRDefault="00984683" w:rsidP="00984683">
            <w:pPr>
              <w:ind w:left="113" w:right="113"/>
              <w:jc w:val="center"/>
              <w:rPr>
                <w:b/>
              </w:rPr>
            </w:pPr>
            <w:r w:rsidRPr="009663BC">
              <w:rPr>
                <w:b/>
              </w:rPr>
              <w:t>2</w:t>
            </w:r>
          </w:p>
        </w:tc>
        <w:tc>
          <w:tcPr>
            <w:tcW w:w="7032" w:type="dxa"/>
            <w:vAlign w:val="center"/>
          </w:tcPr>
          <w:p w:rsidR="00984683" w:rsidRPr="00A31ED6" w:rsidRDefault="00984683" w:rsidP="00984683">
            <w:pPr>
              <w:autoSpaceDE w:val="0"/>
              <w:autoSpaceDN w:val="0"/>
              <w:adjustRightInd w:val="0"/>
              <w:rPr>
                <w:rFonts w:ascii="Calibri" w:hAnsi="Calibri" w:cs="Calibri"/>
                <w:b/>
                <w:sz w:val="24"/>
              </w:rPr>
            </w:pPr>
            <w:r w:rsidRPr="00A31ED6">
              <w:rPr>
                <w:rFonts w:ascii="Calibri" w:hAnsi="Calibri" w:cs="Calibri"/>
                <w:b/>
                <w:sz w:val="24"/>
              </w:rPr>
              <w:t>MEA.1.1.2. Müzeciliğin tarihsel gelişimini irdeler.</w:t>
            </w:r>
          </w:p>
          <w:p w:rsidR="00984683" w:rsidRPr="00A31ED6" w:rsidRDefault="00984683" w:rsidP="00984683">
            <w:pPr>
              <w:autoSpaceDE w:val="0"/>
              <w:autoSpaceDN w:val="0"/>
              <w:adjustRightInd w:val="0"/>
              <w:rPr>
                <w:rFonts w:ascii="Calibri-Italic" w:hAnsi="Calibri-Italic" w:cs="Calibri-Italic"/>
                <w:i/>
                <w:iCs/>
                <w:sz w:val="21"/>
                <w:szCs w:val="21"/>
              </w:rPr>
            </w:pPr>
            <w:r w:rsidRPr="00A31ED6">
              <w:rPr>
                <w:rFonts w:ascii="Calibri-Italic" w:hAnsi="Calibri-Italic" w:cs="Calibri-Italic"/>
                <w:i/>
                <w:iCs/>
                <w:sz w:val="21"/>
                <w:szCs w:val="21"/>
              </w:rPr>
              <w:t>a) Dünyada ve Türkiye’de müzeciliğin gelişim süreci kronolojik olarak incelenerek dönüm noktalarını kavramaları sağlanır.</w:t>
            </w:r>
          </w:p>
          <w:p w:rsidR="00984683" w:rsidRPr="00A31ED6" w:rsidRDefault="00984683" w:rsidP="00984683">
            <w:pPr>
              <w:autoSpaceDE w:val="0"/>
              <w:autoSpaceDN w:val="0"/>
              <w:adjustRightInd w:val="0"/>
              <w:rPr>
                <w:rFonts w:ascii="Calibri-Italic" w:hAnsi="Calibri-Italic" w:cs="Calibri-Italic"/>
                <w:i/>
                <w:iCs/>
                <w:sz w:val="21"/>
                <w:szCs w:val="21"/>
              </w:rPr>
            </w:pPr>
            <w:r w:rsidRPr="00A31ED6">
              <w:rPr>
                <w:rFonts w:ascii="Calibri-Italic" w:hAnsi="Calibri-Italic" w:cs="Calibri-Italic"/>
                <w:i/>
                <w:iCs/>
                <w:sz w:val="21"/>
                <w:szCs w:val="21"/>
              </w:rPr>
              <w:t>b) Osman Hamdi Bey’in müzecilik alanındaki çalışmalarının incelenmesi sağlanır.</w:t>
            </w:r>
          </w:p>
          <w:p w:rsidR="00984683" w:rsidRPr="00A31ED6" w:rsidRDefault="00984683" w:rsidP="00984683">
            <w:pPr>
              <w:autoSpaceDE w:val="0"/>
              <w:autoSpaceDN w:val="0"/>
              <w:adjustRightInd w:val="0"/>
              <w:rPr>
                <w:rFonts w:ascii="Calibri-Italic" w:hAnsi="Calibri-Italic" w:cs="Calibri-Italic"/>
                <w:i/>
                <w:iCs/>
                <w:sz w:val="21"/>
                <w:szCs w:val="21"/>
              </w:rPr>
            </w:pPr>
            <w:r w:rsidRPr="00A31ED6">
              <w:rPr>
                <w:rFonts w:ascii="Calibri-Italic" w:hAnsi="Calibri-Italic" w:cs="Calibri-Italic"/>
                <w:i/>
                <w:iCs/>
                <w:sz w:val="21"/>
                <w:szCs w:val="21"/>
              </w:rPr>
              <w:t>c) Mustafa Kemal Atatürk’ün müzelerimizin kurulmasındaki katkılarının incelenmesi sağlanır.</w:t>
            </w:r>
          </w:p>
          <w:p w:rsidR="00984683" w:rsidRPr="00A31ED6" w:rsidRDefault="00984683" w:rsidP="00984683">
            <w:pPr>
              <w:autoSpaceDE w:val="0"/>
              <w:autoSpaceDN w:val="0"/>
              <w:adjustRightInd w:val="0"/>
              <w:rPr>
                <w:rFonts w:ascii="Calibri-Italic" w:hAnsi="Calibri-Italic" w:cs="Calibri-Italic"/>
                <w:i/>
                <w:iCs/>
              </w:rPr>
            </w:pPr>
            <w:r w:rsidRPr="00A31ED6">
              <w:rPr>
                <w:rFonts w:ascii="Calibri-Italic" w:hAnsi="Calibri-Italic" w:cs="Calibri-Italic"/>
                <w:i/>
                <w:iCs/>
                <w:sz w:val="21"/>
                <w:szCs w:val="21"/>
              </w:rPr>
              <w:t>d) Yaşadıkları bölgede kurulan ilk müze hakkında araştırma yapmaları sağlanır. Edinilen bilgi ve izlenimler farklı sanatsal yollarla yansıtılır.</w:t>
            </w:r>
          </w:p>
        </w:tc>
        <w:tc>
          <w:tcPr>
            <w:tcW w:w="2126" w:type="dxa"/>
            <w:vAlign w:val="center"/>
          </w:tcPr>
          <w:p w:rsidR="00984683" w:rsidRPr="00E37C6C" w:rsidRDefault="00984683" w:rsidP="00984683">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984683" w:rsidRPr="00E37C6C" w:rsidRDefault="00984683" w:rsidP="00984683">
            <w:pPr>
              <w:jc w:val="center"/>
              <w:rPr>
                <w:sz w:val="18"/>
                <w:szCs w:val="18"/>
              </w:rPr>
            </w:pPr>
            <w:r w:rsidRPr="00E37C6C">
              <w:rPr>
                <w:sz w:val="18"/>
                <w:szCs w:val="18"/>
              </w:rPr>
              <w:t>Ders kitabı, yazı tahtası, etkileşimli tahta, slayt, internet, fotoğraf, video, belgesel</w:t>
            </w:r>
          </w:p>
        </w:tc>
        <w:tc>
          <w:tcPr>
            <w:tcW w:w="2354" w:type="dxa"/>
          </w:tcPr>
          <w:p w:rsidR="00984683" w:rsidRDefault="00984683" w:rsidP="00984683"/>
        </w:tc>
      </w:tr>
      <w:tr w:rsidR="00984683" w:rsidTr="005973FB">
        <w:trPr>
          <w:cantSplit/>
          <w:trHeight w:val="2526"/>
        </w:trPr>
        <w:tc>
          <w:tcPr>
            <w:tcW w:w="566" w:type="dxa"/>
            <w:vMerge/>
          </w:tcPr>
          <w:p w:rsidR="00984683" w:rsidRDefault="00984683" w:rsidP="00984683"/>
        </w:tc>
        <w:tc>
          <w:tcPr>
            <w:tcW w:w="517" w:type="dxa"/>
            <w:textDirection w:val="btLr"/>
            <w:vAlign w:val="center"/>
          </w:tcPr>
          <w:p w:rsidR="00984683" w:rsidRPr="005A031A" w:rsidRDefault="00984683" w:rsidP="00984683">
            <w:pPr>
              <w:ind w:left="113" w:right="113"/>
              <w:jc w:val="center"/>
              <w:rPr>
                <w:b/>
              </w:rPr>
            </w:pPr>
            <w:r>
              <w:rPr>
                <w:b/>
              </w:rPr>
              <w:t>9-13 Ekim</w:t>
            </w:r>
          </w:p>
        </w:tc>
        <w:tc>
          <w:tcPr>
            <w:tcW w:w="517" w:type="dxa"/>
            <w:textDirection w:val="btLr"/>
            <w:vAlign w:val="center"/>
          </w:tcPr>
          <w:p w:rsidR="00984683" w:rsidRPr="009663BC" w:rsidRDefault="00984683" w:rsidP="00984683">
            <w:pPr>
              <w:ind w:left="113" w:right="113"/>
              <w:jc w:val="center"/>
              <w:rPr>
                <w:b/>
              </w:rPr>
            </w:pPr>
            <w:r w:rsidRPr="009663BC">
              <w:rPr>
                <w:b/>
              </w:rPr>
              <w:t>2</w:t>
            </w:r>
          </w:p>
        </w:tc>
        <w:tc>
          <w:tcPr>
            <w:tcW w:w="7032" w:type="dxa"/>
            <w:vAlign w:val="center"/>
          </w:tcPr>
          <w:p w:rsidR="00984683" w:rsidRPr="00A31ED6" w:rsidRDefault="00984683" w:rsidP="00984683">
            <w:pPr>
              <w:autoSpaceDE w:val="0"/>
              <w:autoSpaceDN w:val="0"/>
              <w:adjustRightInd w:val="0"/>
              <w:rPr>
                <w:rFonts w:ascii="Calibri" w:hAnsi="Calibri" w:cs="Calibri"/>
                <w:b/>
                <w:sz w:val="24"/>
              </w:rPr>
            </w:pPr>
            <w:r w:rsidRPr="00A31ED6">
              <w:rPr>
                <w:rFonts w:ascii="Calibri" w:hAnsi="Calibri" w:cs="Calibri"/>
                <w:b/>
                <w:sz w:val="24"/>
              </w:rPr>
              <w:t>MEA.1.1.2. Müzeciliğin tarihsel gelişimini irdeler.</w:t>
            </w:r>
          </w:p>
          <w:p w:rsidR="00984683" w:rsidRPr="00A31ED6" w:rsidRDefault="00984683" w:rsidP="00984683">
            <w:pPr>
              <w:autoSpaceDE w:val="0"/>
              <w:autoSpaceDN w:val="0"/>
              <w:adjustRightInd w:val="0"/>
              <w:rPr>
                <w:rFonts w:ascii="Calibri-Italic" w:hAnsi="Calibri-Italic" w:cs="Calibri-Italic"/>
                <w:i/>
                <w:iCs/>
                <w:sz w:val="21"/>
                <w:szCs w:val="21"/>
              </w:rPr>
            </w:pPr>
            <w:r w:rsidRPr="00A31ED6">
              <w:rPr>
                <w:rFonts w:ascii="Calibri-Italic" w:hAnsi="Calibri-Italic" w:cs="Calibri-Italic"/>
                <w:i/>
                <w:iCs/>
                <w:sz w:val="21"/>
                <w:szCs w:val="21"/>
              </w:rPr>
              <w:t>a) Dünyada ve Türkiye’de müzeciliğin gelişim süreci kronolojik olarak incelenerek dönüm noktalarını kavramaları sağlanır.</w:t>
            </w:r>
          </w:p>
          <w:p w:rsidR="00984683" w:rsidRPr="00A31ED6" w:rsidRDefault="00984683" w:rsidP="00984683">
            <w:pPr>
              <w:autoSpaceDE w:val="0"/>
              <w:autoSpaceDN w:val="0"/>
              <w:adjustRightInd w:val="0"/>
              <w:rPr>
                <w:rFonts w:ascii="Calibri-Italic" w:hAnsi="Calibri-Italic" w:cs="Calibri-Italic"/>
                <w:i/>
                <w:iCs/>
                <w:sz w:val="21"/>
                <w:szCs w:val="21"/>
              </w:rPr>
            </w:pPr>
            <w:r w:rsidRPr="00A31ED6">
              <w:rPr>
                <w:rFonts w:ascii="Calibri-Italic" w:hAnsi="Calibri-Italic" w:cs="Calibri-Italic"/>
                <w:i/>
                <w:iCs/>
                <w:sz w:val="21"/>
                <w:szCs w:val="21"/>
              </w:rPr>
              <w:t>b) Osman Hamdi Bey’in müzecilik alanındaki çalışmalarının incelenmesi sağlanır.</w:t>
            </w:r>
          </w:p>
          <w:p w:rsidR="00984683" w:rsidRPr="00A31ED6" w:rsidRDefault="00984683" w:rsidP="00984683">
            <w:pPr>
              <w:autoSpaceDE w:val="0"/>
              <w:autoSpaceDN w:val="0"/>
              <w:adjustRightInd w:val="0"/>
              <w:rPr>
                <w:rFonts w:ascii="Calibri-Italic" w:hAnsi="Calibri-Italic" w:cs="Calibri-Italic"/>
                <w:i/>
                <w:iCs/>
                <w:sz w:val="21"/>
                <w:szCs w:val="21"/>
              </w:rPr>
            </w:pPr>
            <w:r w:rsidRPr="00A31ED6">
              <w:rPr>
                <w:rFonts w:ascii="Calibri-Italic" w:hAnsi="Calibri-Italic" w:cs="Calibri-Italic"/>
                <w:i/>
                <w:iCs/>
                <w:sz w:val="21"/>
                <w:szCs w:val="21"/>
              </w:rPr>
              <w:t>c) Mustafa Kemal Atatürk’ün müzelerimizin kurulmasındaki katkılarının incelenmesi sağlanır.</w:t>
            </w:r>
          </w:p>
          <w:p w:rsidR="00984683" w:rsidRPr="00A31ED6" w:rsidRDefault="00984683" w:rsidP="00984683">
            <w:pPr>
              <w:autoSpaceDE w:val="0"/>
              <w:autoSpaceDN w:val="0"/>
              <w:adjustRightInd w:val="0"/>
              <w:rPr>
                <w:rFonts w:ascii="Calibri-Italic" w:hAnsi="Calibri-Italic" w:cs="Calibri-Italic"/>
                <w:i/>
                <w:iCs/>
              </w:rPr>
            </w:pPr>
            <w:r w:rsidRPr="00A31ED6">
              <w:rPr>
                <w:rFonts w:ascii="Calibri-Italic" w:hAnsi="Calibri-Italic" w:cs="Calibri-Italic"/>
                <w:i/>
                <w:iCs/>
                <w:sz w:val="21"/>
                <w:szCs w:val="21"/>
              </w:rPr>
              <w:t>d) Yaşadıkları bölgede kurulan ilk müze hakkında araştırma yapmaları sağlanır. Edinilen bilgi ve izlenimler farklı sanatsal yollarla yansıtılır.</w:t>
            </w:r>
          </w:p>
        </w:tc>
        <w:tc>
          <w:tcPr>
            <w:tcW w:w="2126" w:type="dxa"/>
            <w:vAlign w:val="center"/>
          </w:tcPr>
          <w:p w:rsidR="00984683" w:rsidRPr="00E37C6C" w:rsidRDefault="00984683" w:rsidP="00984683">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984683" w:rsidRPr="00E37C6C" w:rsidRDefault="00984683" w:rsidP="00984683">
            <w:pPr>
              <w:jc w:val="center"/>
              <w:rPr>
                <w:sz w:val="18"/>
                <w:szCs w:val="18"/>
              </w:rPr>
            </w:pPr>
            <w:r w:rsidRPr="00E37C6C">
              <w:rPr>
                <w:sz w:val="18"/>
                <w:szCs w:val="18"/>
              </w:rPr>
              <w:t>Ders kitabı, yazı tahtası, etkileşimli tahta, slayt, internet, fotoğraf, video, belgesel</w:t>
            </w:r>
          </w:p>
        </w:tc>
        <w:tc>
          <w:tcPr>
            <w:tcW w:w="2354" w:type="dxa"/>
          </w:tcPr>
          <w:p w:rsidR="00984683" w:rsidRDefault="00984683" w:rsidP="00984683"/>
        </w:tc>
      </w:tr>
      <w:tr w:rsidR="00984683" w:rsidTr="005973FB">
        <w:trPr>
          <w:cantSplit/>
          <w:trHeight w:val="1704"/>
        </w:trPr>
        <w:tc>
          <w:tcPr>
            <w:tcW w:w="566" w:type="dxa"/>
            <w:vMerge/>
          </w:tcPr>
          <w:p w:rsidR="00984683" w:rsidRDefault="00984683" w:rsidP="00984683"/>
        </w:tc>
        <w:tc>
          <w:tcPr>
            <w:tcW w:w="517" w:type="dxa"/>
            <w:textDirection w:val="btLr"/>
            <w:vAlign w:val="center"/>
          </w:tcPr>
          <w:p w:rsidR="00984683" w:rsidRPr="005A031A" w:rsidRDefault="00984683" w:rsidP="00984683">
            <w:pPr>
              <w:ind w:left="113" w:right="113"/>
              <w:jc w:val="center"/>
              <w:rPr>
                <w:b/>
              </w:rPr>
            </w:pPr>
            <w:r>
              <w:rPr>
                <w:b/>
              </w:rPr>
              <w:t>16-20 Ekim</w:t>
            </w:r>
          </w:p>
        </w:tc>
        <w:tc>
          <w:tcPr>
            <w:tcW w:w="517" w:type="dxa"/>
            <w:textDirection w:val="btLr"/>
            <w:vAlign w:val="center"/>
          </w:tcPr>
          <w:p w:rsidR="00984683" w:rsidRPr="009663BC" w:rsidRDefault="00984683" w:rsidP="00984683">
            <w:pPr>
              <w:ind w:left="113" w:right="113"/>
              <w:jc w:val="center"/>
              <w:rPr>
                <w:b/>
              </w:rPr>
            </w:pPr>
            <w:r w:rsidRPr="009663BC">
              <w:rPr>
                <w:b/>
              </w:rPr>
              <w:t>2</w:t>
            </w:r>
          </w:p>
        </w:tc>
        <w:tc>
          <w:tcPr>
            <w:tcW w:w="7032" w:type="dxa"/>
            <w:vAlign w:val="center"/>
          </w:tcPr>
          <w:p w:rsidR="005973FB" w:rsidRPr="005973FB" w:rsidRDefault="005973FB" w:rsidP="005973FB">
            <w:pPr>
              <w:autoSpaceDE w:val="0"/>
              <w:autoSpaceDN w:val="0"/>
              <w:adjustRightInd w:val="0"/>
              <w:rPr>
                <w:rFonts w:ascii="Calibri" w:hAnsi="Calibri" w:cs="Calibri"/>
                <w:b/>
                <w:sz w:val="24"/>
              </w:rPr>
            </w:pPr>
            <w:r w:rsidRPr="005973FB">
              <w:rPr>
                <w:rFonts w:ascii="Calibri" w:hAnsi="Calibri" w:cs="Calibri"/>
                <w:b/>
                <w:sz w:val="24"/>
              </w:rPr>
              <w:t>MEA.1.1.3. Müzeleri koleksiyonlarına göre sınıflandırır.</w:t>
            </w:r>
          </w:p>
          <w:p w:rsidR="005973FB" w:rsidRDefault="005973FB" w:rsidP="005973FB">
            <w:pPr>
              <w:autoSpaceDE w:val="0"/>
              <w:autoSpaceDN w:val="0"/>
              <w:adjustRightInd w:val="0"/>
              <w:rPr>
                <w:rFonts w:ascii="Calibri-Italic" w:hAnsi="Calibri-Italic" w:cs="Calibri-Italic"/>
                <w:i/>
                <w:iCs/>
              </w:rPr>
            </w:pPr>
            <w:r>
              <w:rPr>
                <w:rFonts w:ascii="Calibri-Italic" w:hAnsi="Calibri-Italic" w:cs="Calibri-Italic"/>
                <w:i/>
                <w:iCs/>
              </w:rPr>
              <w:t>a) Müzelerin topladıkları ve biriktirdikleri koleksiyonlara göre adlandırılan türleri hakkında araştırma yaptırılır.</w:t>
            </w:r>
          </w:p>
          <w:p w:rsidR="00984683" w:rsidRPr="00246299" w:rsidRDefault="005973FB" w:rsidP="005973FB">
            <w:pPr>
              <w:rPr>
                <w:sz w:val="18"/>
              </w:rPr>
            </w:pPr>
            <w:r>
              <w:rPr>
                <w:rFonts w:ascii="Calibri-Italic" w:hAnsi="Calibri-Italic" w:cs="Calibri-Italic"/>
                <w:i/>
                <w:iCs/>
              </w:rPr>
              <w:t>b) Koleksiyonlara göre sınıflandırılan müze türlerine örnekler verilir.</w:t>
            </w:r>
          </w:p>
        </w:tc>
        <w:tc>
          <w:tcPr>
            <w:tcW w:w="2126" w:type="dxa"/>
            <w:vAlign w:val="center"/>
          </w:tcPr>
          <w:p w:rsidR="00984683" w:rsidRPr="00E37C6C" w:rsidRDefault="00984683" w:rsidP="00984683">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984683" w:rsidRPr="00E37C6C" w:rsidRDefault="00984683" w:rsidP="00984683">
            <w:pPr>
              <w:jc w:val="center"/>
              <w:rPr>
                <w:sz w:val="18"/>
                <w:szCs w:val="18"/>
              </w:rPr>
            </w:pPr>
            <w:r w:rsidRPr="00E37C6C">
              <w:rPr>
                <w:sz w:val="18"/>
                <w:szCs w:val="18"/>
              </w:rPr>
              <w:t>Ders kitabı, yazı tahtası, etkileşimli tahta, slayt, internet, fotoğraf, video, belgesel</w:t>
            </w:r>
          </w:p>
        </w:tc>
        <w:tc>
          <w:tcPr>
            <w:tcW w:w="2354" w:type="dxa"/>
          </w:tcPr>
          <w:p w:rsidR="00984683" w:rsidRDefault="00984683" w:rsidP="00984683"/>
        </w:tc>
      </w:tr>
      <w:tr w:rsidR="005973FB" w:rsidTr="005973FB">
        <w:trPr>
          <w:cantSplit/>
          <w:trHeight w:val="1848"/>
        </w:trPr>
        <w:tc>
          <w:tcPr>
            <w:tcW w:w="566" w:type="dxa"/>
            <w:vMerge/>
          </w:tcPr>
          <w:p w:rsidR="005973FB" w:rsidRDefault="005973FB" w:rsidP="005973FB"/>
        </w:tc>
        <w:tc>
          <w:tcPr>
            <w:tcW w:w="517" w:type="dxa"/>
            <w:textDirection w:val="btLr"/>
            <w:vAlign w:val="center"/>
          </w:tcPr>
          <w:p w:rsidR="005973FB" w:rsidRPr="005A031A" w:rsidRDefault="005973FB" w:rsidP="005973FB">
            <w:pPr>
              <w:ind w:left="113" w:right="113"/>
              <w:jc w:val="center"/>
              <w:rPr>
                <w:b/>
              </w:rPr>
            </w:pPr>
            <w:r>
              <w:rPr>
                <w:b/>
              </w:rPr>
              <w:t>23-27 Ekim</w:t>
            </w:r>
          </w:p>
        </w:tc>
        <w:tc>
          <w:tcPr>
            <w:tcW w:w="517" w:type="dxa"/>
            <w:textDirection w:val="btLr"/>
            <w:vAlign w:val="center"/>
          </w:tcPr>
          <w:p w:rsidR="005973FB" w:rsidRPr="009663BC" w:rsidRDefault="005973FB" w:rsidP="005973FB">
            <w:pPr>
              <w:ind w:left="113" w:right="113"/>
              <w:jc w:val="center"/>
              <w:rPr>
                <w:b/>
              </w:rPr>
            </w:pPr>
            <w:r>
              <w:rPr>
                <w:b/>
              </w:rPr>
              <w:t>2</w:t>
            </w:r>
          </w:p>
        </w:tc>
        <w:tc>
          <w:tcPr>
            <w:tcW w:w="7032" w:type="dxa"/>
            <w:vAlign w:val="center"/>
          </w:tcPr>
          <w:p w:rsidR="005973FB" w:rsidRPr="005973FB" w:rsidRDefault="005973FB" w:rsidP="005973FB">
            <w:pPr>
              <w:autoSpaceDE w:val="0"/>
              <w:autoSpaceDN w:val="0"/>
              <w:adjustRightInd w:val="0"/>
              <w:rPr>
                <w:rFonts w:ascii="Calibri" w:hAnsi="Calibri" w:cs="Calibri"/>
                <w:b/>
                <w:sz w:val="24"/>
              </w:rPr>
            </w:pPr>
            <w:r w:rsidRPr="005973FB">
              <w:rPr>
                <w:rFonts w:ascii="Calibri" w:hAnsi="Calibri" w:cs="Calibri"/>
                <w:b/>
                <w:sz w:val="24"/>
              </w:rPr>
              <w:t>MEA.1.1.3. Müzeleri koleksiyonlarına göre sınıflandırır.</w:t>
            </w:r>
          </w:p>
          <w:p w:rsidR="005973FB" w:rsidRDefault="005973FB" w:rsidP="005973FB">
            <w:pPr>
              <w:autoSpaceDE w:val="0"/>
              <w:autoSpaceDN w:val="0"/>
              <w:adjustRightInd w:val="0"/>
              <w:rPr>
                <w:rFonts w:ascii="Calibri-Italic" w:hAnsi="Calibri-Italic" w:cs="Calibri-Italic"/>
                <w:i/>
                <w:iCs/>
              </w:rPr>
            </w:pPr>
            <w:r>
              <w:rPr>
                <w:rFonts w:ascii="Calibri-Italic" w:hAnsi="Calibri-Italic" w:cs="Calibri-Italic"/>
                <w:i/>
                <w:iCs/>
              </w:rPr>
              <w:t>a) Müzelerin topladıkları ve biriktirdikleri koleksiyonlara göre adlandırılan türleri hakkında araştırma yaptırılır.</w:t>
            </w:r>
          </w:p>
          <w:p w:rsidR="005973FB" w:rsidRPr="00246299" w:rsidRDefault="005973FB" w:rsidP="005973FB">
            <w:pPr>
              <w:rPr>
                <w:sz w:val="18"/>
              </w:rPr>
            </w:pPr>
            <w:r>
              <w:rPr>
                <w:rFonts w:ascii="Calibri-Italic" w:hAnsi="Calibri-Italic" w:cs="Calibri-Italic"/>
                <w:i/>
                <w:iCs/>
              </w:rPr>
              <w:t>b) Koleksiyonlara göre sınıflandırılan müze türlerine örnekler verilir.</w:t>
            </w:r>
          </w:p>
        </w:tc>
        <w:tc>
          <w:tcPr>
            <w:tcW w:w="2126" w:type="dxa"/>
            <w:vAlign w:val="center"/>
          </w:tcPr>
          <w:p w:rsidR="005973FB" w:rsidRPr="00E37C6C" w:rsidRDefault="005973FB" w:rsidP="005973F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5973FB" w:rsidRPr="00E37C6C" w:rsidRDefault="005973FB" w:rsidP="005973FB">
            <w:pPr>
              <w:jc w:val="center"/>
              <w:rPr>
                <w:sz w:val="18"/>
                <w:szCs w:val="18"/>
              </w:rPr>
            </w:pPr>
            <w:r w:rsidRPr="00E37C6C">
              <w:rPr>
                <w:sz w:val="18"/>
                <w:szCs w:val="18"/>
              </w:rPr>
              <w:t>Ders kitabı, yazı tahtası, etkileşimli tahta, slayt, internet, fotoğraf, video, belgesel</w:t>
            </w:r>
          </w:p>
        </w:tc>
        <w:tc>
          <w:tcPr>
            <w:tcW w:w="2354" w:type="dxa"/>
            <w:tcBorders>
              <w:bottom w:val="single" w:sz="12" w:space="0" w:color="auto"/>
            </w:tcBorders>
            <w:vAlign w:val="center"/>
          </w:tcPr>
          <w:p w:rsidR="005973FB" w:rsidRPr="00823788" w:rsidRDefault="005973FB" w:rsidP="005973FB">
            <w:pPr>
              <w:jc w:val="center"/>
              <w:rPr>
                <w:b/>
              </w:rPr>
            </w:pPr>
            <w:r w:rsidRPr="00A013E7">
              <w:rPr>
                <w:b/>
                <w:color w:val="FF0000"/>
                <w:sz w:val="28"/>
              </w:rPr>
              <w:t>29 Ekim Cumhuriyet Bayramı</w:t>
            </w:r>
          </w:p>
        </w:tc>
      </w:tr>
    </w:tbl>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457"/>
        <w:gridCol w:w="2127"/>
        <w:gridCol w:w="1984"/>
        <w:gridCol w:w="2071"/>
      </w:tblGrid>
      <w:tr w:rsidR="0023465D" w:rsidTr="00B237BF">
        <w:trPr>
          <w:cantSplit/>
          <w:trHeight w:val="821"/>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457"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7"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4"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071"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23465D" w:rsidTr="00B237BF">
        <w:trPr>
          <w:cantSplit/>
          <w:trHeight w:val="1953"/>
        </w:trPr>
        <w:tc>
          <w:tcPr>
            <w:tcW w:w="566" w:type="dxa"/>
            <w:vMerge w:val="restart"/>
            <w:textDirection w:val="btLr"/>
            <w:vAlign w:val="center"/>
          </w:tcPr>
          <w:p w:rsidR="0023465D" w:rsidRPr="005A031A" w:rsidRDefault="0023465D" w:rsidP="00235165">
            <w:pPr>
              <w:ind w:left="113" w:right="113"/>
              <w:jc w:val="center"/>
              <w:rPr>
                <w:b/>
                <w:color w:val="660066"/>
              </w:rPr>
            </w:pPr>
            <w:r w:rsidRPr="003C1826">
              <w:rPr>
                <w:b/>
                <w:color w:val="660066"/>
                <w:sz w:val="28"/>
              </w:rPr>
              <w:t>KASIM</w:t>
            </w:r>
          </w:p>
        </w:tc>
        <w:tc>
          <w:tcPr>
            <w:tcW w:w="517" w:type="dxa"/>
            <w:textDirection w:val="btLr"/>
            <w:vAlign w:val="center"/>
          </w:tcPr>
          <w:p w:rsidR="0023465D" w:rsidRPr="00F2552E" w:rsidRDefault="0023465D" w:rsidP="00235165">
            <w:pPr>
              <w:ind w:left="113" w:right="113"/>
              <w:jc w:val="center"/>
              <w:rPr>
                <w:b/>
                <w:sz w:val="18"/>
              </w:rPr>
            </w:pPr>
            <w:r>
              <w:rPr>
                <w:b/>
                <w:sz w:val="18"/>
              </w:rPr>
              <w:t>30 Ekim - 3</w:t>
            </w:r>
            <w:r w:rsidRPr="00F2552E">
              <w:rPr>
                <w:b/>
                <w:sz w:val="18"/>
              </w:rPr>
              <w:t xml:space="preserve"> Kasım</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457" w:type="dxa"/>
            <w:vAlign w:val="center"/>
          </w:tcPr>
          <w:p w:rsidR="00B237BF" w:rsidRPr="00B237BF" w:rsidRDefault="00B237BF" w:rsidP="00B237BF">
            <w:pPr>
              <w:autoSpaceDE w:val="0"/>
              <w:autoSpaceDN w:val="0"/>
              <w:adjustRightInd w:val="0"/>
              <w:rPr>
                <w:rFonts w:ascii="Calibri" w:hAnsi="Calibri" w:cs="Calibri"/>
                <w:b/>
                <w:sz w:val="24"/>
              </w:rPr>
            </w:pPr>
            <w:r w:rsidRPr="00B237BF">
              <w:rPr>
                <w:rFonts w:ascii="Calibri" w:hAnsi="Calibri" w:cs="Calibri"/>
                <w:b/>
                <w:sz w:val="24"/>
              </w:rPr>
              <w:t>MEA.1.1.4. Çağdaş müzelerin özelliklerini inceler.</w:t>
            </w:r>
          </w:p>
          <w:p w:rsidR="00B237BF" w:rsidRPr="00B237BF" w:rsidRDefault="00B237BF" w:rsidP="00B237BF">
            <w:pPr>
              <w:autoSpaceDE w:val="0"/>
              <w:autoSpaceDN w:val="0"/>
              <w:adjustRightInd w:val="0"/>
              <w:rPr>
                <w:rFonts w:ascii="Calibri-Italic" w:hAnsi="Calibri-Italic" w:cs="Calibri-Italic"/>
                <w:i/>
                <w:iCs/>
                <w:sz w:val="21"/>
                <w:szCs w:val="21"/>
              </w:rPr>
            </w:pPr>
            <w:r w:rsidRPr="00B237BF">
              <w:rPr>
                <w:rFonts w:ascii="Calibri-Italic" w:hAnsi="Calibri-Italic" w:cs="Calibri-Italic"/>
                <w:i/>
                <w:iCs/>
                <w:sz w:val="21"/>
                <w:szCs w:val="21"/>
              </w:rPr>
              <w:t>a) Çağdaş müzenin özellikleri örnek müzeler üzerinden incelenmesi sağlanır.</w:t>
            </w:r>
          </w:p>
          <w:p w:rsidR="00B237BF" w:rsidRPr="00B237BF" w:rsidRDefault="00B237BF" w:rsidP="00B237BF">
            <w:pPr>
              <w:autoSpaceDE w:val="0"/>
              <w:autoSpaceDN w:val="0"/>
              <w:adjustRightInd w:val="0"/>
              <w:rPr>
                <w:rFonts w:ascii="Calibri-Italic" w:hAnsi="Calibri-Italic" w:cs="Calibri-Italic"/>
                <w:i/>
                <w:iCs/>
                <w:sz w:val="21"/>
                <w:szCs w:val="21"/>
              </w:rPr>
            </w:pPr>
            <w:r w:rsidRPr="00B237BF">
              <w:rPr>
                <w:rFonts w:ascii="Calibri-Italic" w:hAnsi="Calibri-Italic" w:cs="Calibri-Italic"/>
                <w:i/>
                <w:iCs/>
                <w:sz w:val="21"/>
                <w:szCs w:val="21"/>
              </w:rPr>
              <w:t>b) Mimari tasarımlarıyla gündeme gelen müzeler araştırılır.</w:t>
            </w:r>
          </w:p>
          <w:p w:rsidR="00B237BF" w:rsidRPr="00B237BF" w:rsidRDefault="00B237BF" w:rsidP="00B237BF">
            <w:pPr>
              <w:autoSpaceDE w:val="0"/>
              <w:autoSpaceDN w:val="0"/>
              <w:adjustRightInd w:val="0"/>
              <w:rPr>
                <w:rFonts w:ascii="Calibri-Italic" w:hAnsi="Calibri-Italic" w:cs="Calibri-Italic"/>
                <w:i/>
                <w:iCs/>
                <w:sz w:val="21"/>
                <w:szCs w:val="21"/>
              </w:rPr>
            </w:pPr>
            <w:r w:rsidRPr="00B237BF">
              <w:rPr>
                <w:rFonts w:ascii="Calibri-Italic" w:hAnsi="Calibri-Italic" w:cs="Calibri-Italic"/>
                <w:i/>
                <w:iCs/>
                <w:sz w:val="21"/>
                <w:szCs w:val="21"/>
              </w:rPr>
              <w:t>c) Müzelerin bulundukları çevre ve kente katkısı değerlendirilir.</w:t>
            </w:r>
          </w:p>
          <w:p w:rsidR="0023465D" w:rsidRPr="00246299" w:rsidRDefault="00B237BF" w:rsidP="00B237BF">
            <w:pPr>
              <w:rPr>
                <w:sz w:val="18"/>
              </w:rPr>
            </w:pPr>
            <w:r w:rsidRPr="00B237BF">
              <w:rPr>
                <w:rFonts w:ascii="Calibri-Italic" w:hAnsi="Calibri-Italic" w:cs="Calibri-Italic"/>
                <w:i/>
                <w:iCs/>
                <w:sz w:val="21"/>
                <w:szCs w:val="21"/>
              </w:rPr>
              <w:t>d) Gelecekte müzelerin sahip olabileceği özellikler konusunda fikirler üretmeleri sağlanır.</w:t>
            </w:r>
          </w:p>
        </w:tc>
        <w:tc>
          <w:tcPr>
            <w:tcW w:w="2127" w:type="dxa"/>
            <w:vAlign w:val="center"/>
          </w:tcPr>
          <w:p w:rsidR="0023465D" w:rsidRPr="00B954D0" w:rsidRDefault="0023465D"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4" w:type="dxa"/>
            <w:vAlign w:val="center"/>
          </w:tcPr>
          <w:p w:rsidR="0023465D" w:rsidRPr="00B954D0" w:rsidRDefault="0023465D" w:rsidP="00235165">
            <w:pPr>
              <w:jc w:val="center"/>
              <w:rPr>
                <w:sz w:val="18"/>
                <w:szCs w:val="20"/>
              </w:rPr>
            </w:pPr>
            <w:r w:rsidRPr="00B954D0">
              <w:rPr>
                <w:sz w:val="18"/>
                <w:szCs w:val="20"/>
              </w:rPr>
              <w:t>Ders kitabı, yazı tahtası, etkileşimli tahta, slayt, internet, fotoğraf, video, belgesel</w:t>
            </w:r>
          </w:p>
        </w:tc>
        <w:tc>
          <w:tcPr>
            <w:tcW w:w="2071" w:type="dxa"/>
            <w:tcBorders>
              <w:bottom w:val="single" w:sz="12" w:space="0" w:color="auto"/>
            </w:tcBorders>
            <w:vAlign w:val="center"/>
          </w:tcPr>
          <w:p w:rsidR="0023465D" w:rsidRDefault="0023465D" w:rsidP="00235165">
            <w:pPr>
              <w:jc w:val="center"/>
              <w:rPr>
                <w:b/>
                <w:color w:val="FF0000"/>
                <w:sz w:val="32"/>
              </w:rPr>
            </w:pPr>
            <w:r w:rsidRPr="00823788">
              <w:rPr>
                <w:b/>
                <w:color w:val="FF0000"/>
                <w:sz w:val="32"/>
              </w:rPr>
              <w:t xml:space="preserve">I. Dönem </w:t>
            </w:r>
          </w:p>
          <w:p w:rsidR="0023465D" w:rsidRPr="00823788" w:rsidRDefault="00C303D5" w:rsidP="00235165">
            <w:pPr>
              <w:jc w:val="center"/>
              <w:rPr>
                <w:b/>
              </w:rPr>
            </w:pPr>
            <w:r>
              <w:rPr>
                <w:b/>
                <w:color w:val="FF0000"/>
                <w:sz w:val="32"/>
              </w:rPr>
              <w:t>I. Uygulama</w:t>
            </w:r>
          </w:p>
        </w:tc>
      </w:tr>
      <w:tr w:rsidR="0023465D" w:rsidTr="00B237BF">
        <w:trPr>
          <w:cantSplit/>
          <w:trHeight w:val="1812"/>
        </w:trPr>
        <w:tc>
          <w:tcPr>
            <w:tcW w:w="566" w:type="dxa"/>
            <w:vMerge/>
          </w:tcPr>
          <w:p w:rsidR="0023465D" w:rsidRDefault="0023465D" w:rsidP="00235165"/>
        </w:tc>
        <w:tc>
          <w:tcPr>
            <w:tcW w:w="517" w:type="dxa"/>
            <w:tcBorders>
              <w:bottom w:val="single" w:sz="12" w:space="0" w:color="auto"/>
            </w:tcBorders>
            <w:textDirection w:val="btLr"/>
            <w:vAlign w:val="center"/>
          </w:tcPr>
          <w:p w:rsidR="0023465D" w:rsidRPr="005A031A" w:rsidRDefault="0023465D" w:rsidP="00235165">
            <w:pPr>
              <w:ind w:left="113" w:right="113"/>
              <w:jc w:val="center"/>
              <w:rPr>
                <w:b/>
              </w:rPr>
            </w:pPr>
            <w:r>
              <w:rPr>
                <w:b/>
              </w:rPr>
              <w:t>6-10 Kasım</w:t>
            </w:r>
          </w:p>
        </w:tc>
        <w:tc>
          <w:tcPr>
            <w:tcW w:w="517" w:type="dxa"/>
            <w:tcBorders>
              <w:bottom w:val="single" w:sz="12" w:space="0" w:color="auto"/>
            </w:tcBorders>
            <w:textDirection w:val="btLr"/>
            <w:vAlign w:val="center"/>
          </w:tcPr>
          <w:p w:rsidR="0023465D" w:rsidRPr="009663BC" w:rsidRDefault="0023465D" w:rsidP="00235165">
            <w:pPr>
              <w:ind w:left="113" w:right="113"/>
              <w:jc w:val="center"/>
              <w:rPr>
                <w:b/>
              </w:rPr>
            </w:pPr>
            <w:r w:rsidRPr="009663BC">
              <w:rPr>
                <w:b/>
              </w:rPr>
              <w:t>2</w:t>
            </w:r>
          </w:p>
        </w:tc>
        <w:tc>
          <w:tcPr>
            <w:tcW w:w="7457" w:type="dxa"/>
            <w:tcBorders>
              <w:bottom w:val="single" w:sz="12" w:space="0" w:color="auto"/>
            </w:tcBorders>
            <w:vAlign w:val="center"/>
          </w:tcPr>
          <w:p w:rsidR="00B237BF" w:rsidRPr="00B237BF" w:rsidRDefault="00B237BF" w:rsidP="00B237BF">
            <w:pPr>
              <w:autoSpaceDE w:val="0"/>
              <w:autoSpaceDN w:val="0"/>
              <w:adjustRightInd w:val="0"/>
              <w:rPr>
                <w:rFonts w:ascii="Calibri" w:hAnsi="Calibri" w:cs="Calibri"/>
                <w:b/>
                <w:sz w:val="24"/>
              </w:rPr>
            </w:pPr>
            <w:r w:rsidRPr="00B237BF">
              <w:rPr>
                <w:rFonts w:ascii="Calibri" w:hAnsi="Calibri" w:cs="Calibri"/>
                <w:b/>
                <w:sz w:val="24"/>
              </w:rPr>
              <w:t>MEA.1.1.4. Çağdaş müzelerin özelliklerini inceler.</w:t>
            </w:r>
          </w:p>
          <w:p w:rsidR="00B237BF" w:rsidRPr="00B237BF" w:rsidRDefault="00B237BF" w:rsidP="00B237BF">
            <w:pPr>
              <w:autoSpaceDE w:val="0"/>
              <w:autoSpaceDN w:val="0"/>
              <w:adjustRightInd w:val="0"/>
              <w:rPr>
                <w:rFonts w:ascii="Calibri-Italic" w:hAnsi="Calibri-Italic" w:cs="Calibri-Italic"/>
                <w:i/>
                <w:iCs/>
                <w:sz w:val="21"/>
                <w:szCs w:val="21"/>
              </w:rPr>
            </w:pPr>
            <w:r w:rsidRPr="00B237BF">
              <w:rPr>
                <w:rFonts w:ascii="Calibri-Italic" w:hAnsi="Calibri-Italic" w:cs="Calibri-Italic"/>
                <w:i/>
                <w:iCs/>
                <w:sz w:val="21"/>
                <w:szCs w:val="21"/>
              </w:rPr>
              <w:t>a) Çağdaş müzenin özellikleri örnek müzeler üzerinden incelenmesi sağlanır.</w:t>
            </w:r>
          </w:p>
          <w:p w:rsidR="00B237BF" w:rsidRPr="00B237BF" w:rsidRDefault="00B237BF" w:rsidP="00B237BF">
            <w:pPr>
              <w:autoSpaceDE w:val="0"/>
              <w:autoSpaceDN w:val="0"/>
              <w:adjustRightInd w:val="0"/>
              <w:rPr>
                <w:rFonts w:ascii="Calibri-Italic" w:hAnsi="Calibri-Italic" w:cs="Calibri-Italic"/>
                <w:i/>
                <w:iCs/>
                <w:sz w:val="21"/>
                <w:szCs w:val="21"/>
              </w:rPr>
            </w:pPr>
            <w:r w:rsidRPr="00B237BF">
              <w:rPr>
                <w:rFonts w:ascii="Calibri-Italic" w:hAnsi="Calibri-Italic" w:cs="Calibri-Italic"/>
                <w:i/>
                <w:iCs/>
                <w:sz w:val="21"/>
                <w:szCs w:val="21"/>
              </w:rPr>
              <w:t>b) Mimari tasarımlarıyla gündeme gelen müzeler araştırılır.</w:t>
            </w:r>
          </w:p>
          <w:p w:rsidR="00B237BF" w:rsidRPr="00B237BF" w:rsidRDefault="00B237BF" w:rsidP="00B237BF">
            <w:pPr>
              <w:autoSpaceDE w:val="0"/>
              <w:autoSpaceDN w:val="0"/>
              <w:adjustRightInd w:val="0"/>
              <w:rPr>
                <w:rFonts w:ascii="Calibri-Italic" w:hAnsi="Calibri-Italic" w:cs="Calibri-Italic"/>
                <w:i/>
                <w:iCs/>
                <w:sz w:val="21"/>
                <w:szCs w:val="21"/>
              </w:rPr>
            </w:pPr>
            <w:r w:rsidRPr="00B237BF">
              <w:rPr>
                <w:rFonts w:ascii="Calibri-Italic" w:hAnsi="Calibri-Italic" w:cs="Calibri-Italic"/>
                <w:i/>
                <w:iCs/>
                <w:sz w:val="21"/>
                <w:szCs w:val="21"/>
              </w:rPr>
              <w:t>c) Müzelerin bulundukları çevre ve kente katkısı değerlendirilir.</w:t>
            </w:r>
          </w:p>
          <w:p w:rsidR="0023465D" w:rsidRPr="00246299" w:rsidRDefault="00B237BF" w:rsidP="00B237BF">
            <w:pPr>
              <w:rPr>
                <w:sz w:val="18"/>
              </w:rPr>
            </w:pPr>
            <w:r w:rsidRPr="00B237BF">
              <w:rPr>
                <w:rFonts w:ascii="Calibri-Italic" w:hAnsi="Calibri-Italic" w:cs="Calibri-Italic"/>
                <w:i/>
                <w:iCs/>
                <w:sz w:val="21"/>
                <w:szCs w:val="21"/>
              </w:rPr>
              <w:t>d) Gelecekte müzelerin sahip olabileceği özellikler konusunda fikirler üretmeleri sağlanır.</w:t>
            </w:r>
          </w:p>
        </w:tc>
        <w:tc>
          <w:tcPr>
            <w:tcW w:w="2127" w:type="dxa"/>
            <w:tcBorders>
              <w:bottom w:val="single" w:sz="12" w:space="0" w:color="auto"/>
            </w:tcBorders>
            <w:vAlign w:val="center"/>
          </w:tcPr>
          <w:p w:rsidR="0023465D" w:rsidRPr="00B954D0" w:rsidRDefault="0023465D"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4" w:type="dxa"/>
            <w:tcBorders>
              <w:bottom w:val="single" w:sz="12" w:space="0" w:color="auto"/>
            </w:tcBorders>
            <w:vAlign w:val="center"/>
          </w:tcPr>
          <w:p w:rsidR="0023465D" w:rsidRPr="00B954D0" w:rsidRDefault="0023465D" w:rsidP="00235165">
            <w:pPr>
              <w:jc w:val="center"/>
              <w:rPr>
                <w:sz w:val="18"/>
                <w:szCs w:val="20"/>
              </w:rPr>
            </w:pPr>
            <w:r w:rsidRPr="00B954D0">
              <w:rPr>
                <w:sz w:val="18"/>
                <w:szCs w:val="20"/>
              </w:rPr>
              <w:t>Ders kitabı, yazı tahtası, etkileşimli tahta, slayt, internet, fotoğraf, video, belgesel</w:t>
            </w:r>
          </w:p>
        </w:tc>
        <w:tc>
          <w:tcPr>
            <w:tcW w:w="2071" w:type="dxa"/>
            <w:vAlign w:val="center"/>
          </w:tcPr>
          <w:p w:rsidR="0023465D" w:rsidRDefault="0023465D" w:rsidP="00235165">
            <w:pPr>
              <w:jc w:val="center"/>
              <w:rPr>
                <w:b/>
                <w:color w:val="833C0B" w:themeColor="accent2" w:themeShade="80"/>
                <w:sz w:val="24"/>
              </w:rPr>
            </w:pPr>
            <w:r>
              <w:rPr>
                <w:b/>
                <w:color w:val="833C0B" w:themeColor="accent2" w:themeShade="80"/>
                <w:sz w:val="24"/>
              </w:rPr>
              <w:t xml:space="preserve">10 Kasım </w:t>
            </w:r>
          </w:p>
          <w:p w:rsidR="0023465D" w:rsidRPr="002222C2" w:rsidRDefault="0023465D" w:rsidP="00235165">
            <w:pPr>
              <w:jc w:val="center"/>
              <w:rPr>
                <w:b/>
              </w:rPr>
            </w:pPr>
            <w:r>
              <w:rPr>
                <w:b/>
                <w:color w:val="833C0B" w:themeColor="accent2" w:themeShade="80"/>
                <w:sz w:val="24"/>
              </w:rPr>
              <w:t>Atatürk’ü Anma Günü</w:t>
            </w:r>
          </w:p>
        </w:tc>
      </w:tr>
      <w:tr w:rsidR="00BC0672" w:rsidTr="00A21401">
        <w:trPr>
          <w:cantSplit/>
          <w:trHeight w:val="677"/>
        </w:trPr>
        <w:tc>
          <w:tcPr>
            <w:tcW w:w="566" w:type="dxa"/>
            <w:vMerge/>
          </w:tcPr>
          <w:p w:rsidR="00BC0672" w:rsidRDefault="00BC0672" w:rsidP="00BC0672"/>
        </w:tc>
        <w:tc>
          <w:tcPr>
            <w:tcW w:w="14673" w:type="dxa"/>
            <w:gridSpan w:val="6"/>
            <w:shd w:val="clear" w:color="auto" w:fill="FF3300"/>
            <w:vAlign w:val="center"/>
          </w:tcPr>
          <w:p w:rsidR="00BC0672" w:rsidRPr="002C77D2" w:rsidRDefault="00C94FFC" w:rsidP="00BC0672">
            <w:pPr>
              <w:jc w:val="center"/>
              <w:rPr>
                <w:b/>
                <w:sz w:val="32"/>
              </w:rPr>
            </w:pPr>
            <w:r>
              <w:rPr>
                <w:b/>
                <w:color w:val="FFFFFF" w:themeColor="background1"/>
                <w:sz w:val="40"/>
              </w:rPr>
              <w:t>13-17</w:t>
            </w:r>
            <w:r w:rsidR="00BC0672" w:rsidRPr="00A21401">
              <w:rPr>
                <w:b/>
                <w:color w:val="FFFFFF" w:themeColor="background1"/>
                <w:sz w:val="40"/>
              </w:rPr>
              <w:t xml:space="preserve"> Kasım Ara Tatil</w:t>
            </w:r>
          </w:p>
        </w:tc>
      </w:tr>
      <w:tr w:rsidR="0023465D" w:rsidTr="00B237BF">
        <w:trPr>
          <w:cantSplit/>
          <w:trHeight w:val="1810"/>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20-24 Kasım</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457" w:type="dxa"/>
            <w:vAlign w:val="center"/>
          </w:tcPr>
          <w:p w:rsidR="00B237BF" w:rsidRPr="00B237BF" w:rsidRDefault="00B237BF" w:rsidP="00B237BF">
            <w:pPr>
              <w:autoSpaceDE w:val="0"/>
              <w:autoSpaceDN w:val="0"/>
              <w:adjustRightInd w:val="0"/>
              <w:rPr>
                <w:rFonts w:ascii="Calibri" w:hAnsi="Calibri" w:cs="Calibri"/>
                <w:b/>
                <w:sz w:val="24"/>
              </w:rPr>
            </w:pPr>
            <w:r w:rsidRPr="00B237BF">
              <w:rPr>
                <w:rFonts w:ascii="Calibri" w:hAnsi="Calibri" w:cs="Calibri"/>
                <w:b/>
                <w:sz w:val="24"/>
              </w:rPr>
              <w:t>MEA.1.1.4. Çağdaş müzelerin özelliklerini inceler.</w:t>
            </w:r>
          </w:p>
          <w:p w:rsidR="00B237BF" w:rsidRPr="00B237BF" w:rsidRDefault="00B237BF" w:rsidP="00B237BF">
            <w:pPr>
              <w:autoSpaceDE w:val="0"/>
              <w:autoSpaceDN w:val="0"/>
              <w:adjustRightInd w:val="0"/>
              <w:rPr>
                <w:rFonts w:ascii="Calibri-Italic" w:hAnsi="Calibri-Italic" w:cs="Calibri-Italic"/>
                <w:i/>
                <w:iCs/>
                <w:sz w:val="21"/>
                <w:szCs w:val="21"/>
              </w:rPr>
            </w:pPr>
            <w:r w:rsidRPr="00B237BF">
              <w:rPr>
                <w:rFonts w:ascii="Calibri-Italic" w:hAnsi="Calibri-Italic" w:cs="Calibri-Italic"/>
                <w:i/>
                <w:iCs/>
                <w:sz w:val="21"/>
                <w:szCs w:val="21"/>
              </w:rPr>
              <w:t>a) Çağdaş müzenin özellikleri örnek müzeler üzerinden incelenmesi sağlanır.</w:t>
            </w:r>
          </w:p>
          <w:p w:rsidR="00B237BF" w:rsidRPr="00B237BF" w:rsidRDefault="00B237BF" w:rsidP="00B237BF">
            <w:pPr>
              <w:autoSpaceDE w:val="0"/>
              <w:autoSpaceDN w:val="0"/>
              <w:adjustRightInd w:val="0"/>
              <w:rPr>
                <w:rFonts w:ascii="Calibri-Italic" w:hAnsi="Calibri-Italic" w:cs="Calibri-Italic"/>
                <w:i/>
                <w:iCs/>
                <w:sz w:val="21"/>
                <w:szCs w:val="21"/>
              </w:rPr>
            </w:pPr>
            <w:r w:rsidRPr="00B237BF">
              <w:rPr>
                <w:rFonts w:ascii="Calibri-Italic" w:hAnsi="Calibri-Italic" w:cs="Calibri-Italic"/>
                <w:i/>
                <w:iCs/>
                <w:sz w:val="21"/>
                <w:szCs w:val="21"/>
              </w:rPr>
              <w:t>b) Mimari tasarımlarıyla gündeme gelen müzeler araştırılır.</w:t>
            </w:r>
          </w:p>
          <w:p w:rsidR="00B237BF" w:rsidRPr="00B237BF" w:rsidRDefault="00B237BF" w:rsidP="00B237BF">
            <w:pPr>
              <w:autoSpaceDE w:val="0"/>
              <w:autoSpaceDN w:val="0"/>
              <w:adjustRightInd w:val="0"/>
              <w:rPr>
                <w:rFonts w:ascii="Calibri-Italic" w:hAnsi="Calibri-Italic" w:cs="Calibri-Italic"/>
                <w:i/>
                <w:iCs/>
                <w:sz w:val="21"/>
                <w:szCs w:val="21"/>
              </w:rPr>
            </w:pPr>
            <w:r w:rsidRPr="00B237BF">
              <w:rPr>
                <w:rFonts w:ascii="Calibri-Italic" w:hAnsi="Calibri-Italic" w:cs="Calibri-Italic"/>
                <w:i/>
                <w:iCs/>
                <w:sz w:val="21"/>
                <w:szCs w:val="21"/>
              </w:rPr>
              <w:t>c) Müzelerin bulundukları çevre ve kente katkısı değerlendirilir.</w:t>
            </w:r>
          </w:p>
          <w:p w:rsidR="0023465D" w:rsidRPr="00246299" w:rsidRDefault="00B237BF" w:rsidP="00B237BF">
            <w:pPr>
              <w:rPr>
                <w:sz w:val="18"/>
              </w:rPr>
            </w:pPr>
            <w:r w:rsidRPr="00B237BF">
              <w:rPr>
                <w:rFonts w:ascii="Calibri-Italic" w:hAnsi="Calibri-Italic" w:cs="Calibri-Italic"/>
                <w:i/>
                <w:iCs/>
                <w:sz w:val="21"/>
                <w:szCs w:val="21"/>
              </w:rPr>
              <w:t>d) Gelecekte müzelerin sahip olabileceği özellikler konusunda fikirler üretmeleri sağlanır.</w:t>
            </w:r>
          </w:p>
        </w:tc>
        <w:tc>
          <w:tcPr>
            <w:tcW w:w="2127" w:type="dxa"/>
            <w:vAlign w:val="center"/>
          </w:tcPr>
          <w:p w:rsidR="0023465D" w:rsidRPr="00B954D0" w:rsidRDefault="0023465D"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4" w:type="dxa"/>
            <w:vAlign w:val="center"/>
          </w:tcPr>
          <w:p w:rsidR="0023465D" w:rsidRPr="00B954D0" w:rsidRDefault="0023465D" w:rsidP="00235165">
            <w:pPr>
              <w:jc w:val="center"/>
              <w:rPr>
                <w:sz w:val="18"/>
                <w:szCs w:val="20"/>
              </w:rPr>
            </w:pPr>
            <w:r w:rsidRPr="00B954D0">
              <w:rPr>
                <w:sz w:val="18"/>
                <w:szCs w:val="20"/>
              </w:rPr>
              <w:t>Ders kitabı, yazı tahtası, etkileşimli tahta, slayt, internet, fotoğraf, video, belgesel</w:t>
            </w:r>
          </w:p>
        </w:tc>
        <w:tc>
          <w:tcPr>
            <w:tcW w:w="2071" w:type="dxa"/>
            <w:vAlign w:val="center"/>
          </w:tcPr>
          <w:p w:rsidR="0023465D" w:rsidRDefault="0023465D" w:rsidP="00235165">
            <w:pPr>
              <w:jc w:val="center"/>
              <w:rPr>
                <w:b/>
                <w:color w:val="833C0B" w:themeColor="accent2" w:themeShade="80"/>
                <w:sz w:val="24"/>
              </w:rPr>
            </w:pPr>
            <w:r>
              <w:rPr>
                <w:b/>
                <w:color w:val="833C0B" w:themeColor="accent2" w:themeShade="80"/>
                <w:sz w:val="24"/>
              </w:rPr>
              <w:t xml:space="preserve">24 Kasım </w:t>
            </w:r>
          </w:p>
          <w:p w:rsidR="0023465D" w:rsidRPr="002222C2" w:rsidRDefault="0023465D" w:rsidP="00235165">
            <w:pPr>
              <w:jc w:val="center"/>
              <w:rPr>
                <w:b/>
              </w:rPr>
            </w:pPr>
            <w:r>
              <w:rPr>
                <w:b/>
                <w:color w:val="833C0B" w:themeColor="accent2" w:themeShade="80"/>
                <w:sz w:val="24"/>
              </w:rPr>
              <w:t>Öğretmenler Günü</w:t>
            </w:r>
          </w:p>
        </w:tc>
      </w:tr>
      <w:tr w:rsidR="00B237BF" w:rsidTr="00B237BF">
        <w:trPr>
          <w:cantSplit/>
          <w:trHeight w:val="694"/>
        </w:trPr>
        <w:tc>
          <w:tcPr>
            <w:tcW w:w="566" w:type="dxa"/>
            <w:vMerge/>
          </w:tcPr>
          <w:p w:rsidR="00B237BF" w:rsidRDefault="00B237BF" w:rsidP="00B237BF"/>
        </w:tc>
        <w:tc>
          <w:tcPr>
            <w:tcW w:w="14673" w:type="dxa"/>
            <w:gridSpan w:val="6"/>
            <w:shd w:val="clear" w:color="auto" w:fill="CCCCFF"/>
            <w:vAlign w:val="center"/>
          </w:tcPr>
          <w:p w:rsidR="00B237BF" w:rsidRPr="003A6558" w:rsidRDefault="00D66DB8" w:rsidP="00B237BF">
            <w:pPr>
              <w:rPr>
                <w:b/>
                <w:sz w:val="28"/>
                <w:szCs w:val="28"/>
              </w:rPr>
            </w:pPr>
            <w:r w:rsidRPr="00D66DB8">
              <w:rPr>
                <w:b/>
                <w:sz w:val="28"/>
                <w:szCs w:val="28"/>
              </w:rPr>
              <w:t>MEA.</w:t>
            </w:r>
            <w:proofErr w:type="gramStart"/>
            <w:r w:rsidRPr="00D66DB8">
              <w:rPr>
                <w:b/>
                <w:sz w:val="28"/>
                <w:szCs w:val="28"/>
              </w:rPr>
              <w:t>1.2</w:t>
            </w:r>
            <w:proofErr w:type="gramEnd"/>
            <w:r w:rsidRPr="00D66DB8">
              <w:rPr>
                <w:b/>
                <w:sz w:val="28"/>
                <w:szCs w:val="28"/>
              </w:rPr>
              <w:t>.ÜNİTE: MÜZEDE SERGİLEME YÖNTEM VE TEKNİKLERİ</w:t>
            </w:r>
          </w:p>
        </w:tc>
      </w:tr>
      <w:tr w:rsidR="0023465D" w:rsidTr="00B237BF">
        <w:trPr>
          <w:cantSplit/>
          <w:trHeight w:val="1937"/>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27 Kasım - 1 Aralık</w:t>
            </w:r>
          </w:p>
        </w:tc>
        <w:tc>
          <w:tcPr>
            <w:tcW w:w="517" w:type="dxa"/>
            <w:textDirection w:val="btLr"/>
            <w:vAlign w:val="center"/>
          </w:tcPr>
          <w:p w:rsidR="0023465D" w:rsidRPr="009663BC" w:rsidRDefault="0023465D" w:rsidP="00235165">
            <w:pPr>
              <w:ind w:left="113" w:right="113"/>
              <w:jc w:val="center"/>
              <w:rPr>
                <w:b/>
              </w:rPr>
            </w:pPr>
            <w:r>
              <w:rPr>
                <w:b/>
              </w:rPr>
              <w:t>2</w:t>
            </w:r>
          </w:p>
        </w:tc>
        <w:tc>
          <w:tcPr>
            <w:tcW w:w="7457" w:type="dxa"/>
            <w:vAlign w:val="center"/>
          </w:tcPr>
          <w:p w:rsidR="00562617" w:rsidRPr="00562617" w:rsidRDefault="00562617" w:rsidP="00562617">
            <w:pPr>
              <w:autoSpaceDE w:val="0"/>
              <w:autoSpaceDN w:val="0"/>
              <w:adjustRightInd w:val="0"/>
              <w:rPr>
                <w:rFonts w:ascii="Calibri" w:hAnsi="Calibri" w:cs="Calibri"/>
                <w:b/>
                <w:sz w:val="24"/>
              </w:rPr>
            </w:pPr>
            <w:r w:rsidRPr="00562617">
              <w:rPr>
                <w:rFonts w:ascii="Calibri" w:hAnsi="Calibri" w:cs="Calibri"/>
                <w:b/>
                <w:sz w:val="24"/>
              </w:rPr>
              <w:t>MEA.1.2.1. Müzelere eser toplama yollarını açıklar.</w:t>
            </w:r>
          </w:p>
          <w:p w:rsidR="00562617" w:rsidRDefault="00562617" w:rsidP="00562617">
            <w:pPr>
              <w:autoSpaceDE w:val="0"/>
              <w:autoSpaceDN w:val="0"/>
              <w:adjustRightInd w:val="0"/>
              <w:rPr>
                <w:rFonts w:ascii="Calibri-Italic" w:hAnsi="Calibri-Italic" w:cs="Calibri-Italic"/>
                <w:i/>
                <w:iCs/>
              </w:rPr>
            </w:pPr>
            <w:r>
              <w:rPr>
                <w:rFonts w:ascii="Calibri-Italic" w:hAnsi="Calibri-Italic" w:cs="Calibri-Italic"/>
                <w:i/>
                <w:iCs/>
              </w:rPr>
              <w:t xml:space="preserve">a) Müzelere ulaşan ve koleksiyon değeri taşıyan eserlerin arşiv sistemine göre kayıt altına alınma süreci açıklanır. Örnek eser </w:t>
            </w:r>
            <w:proofErr w:type="gramStart"/>
            <w:r>
              <w:rPr>
                <w:rFonts w:ascii="Calibri-Italic" w:hAnsi="Calibri-Italic" w:cs="Calibri-Italic"/>
                <w:i/>
                <w:iCs/>
              </w:rPr>
              <w:t>envanter</w:t>
            </w:r>
            <w:proofErr w:type="gramEnd"/>
            <w:r>
              <w:rPr>
                <w:rFonts w:ascii="Calibri-Italic" w:hAnsi="Calibri-Italic" w:cs="Calibri-Italic"/>
                <w:i/>
                <w:iCs/>
              </w:rPr>
              <w:t xml:space="preserve"> fişleri incelenmesi sağlanır.</w:t>
            </w:r>
          </w:p>
          <w:p w:rsidR="0023465D" w:rsidRPr="00562617" w:rsidRDefault="00562617" w:rsidP="00562617">
            <w:pPr>
              <w:autoSpaceDE w:val="0"/>
              <w:autoSpaceDN w:val="0"/>
              <w:adjustRightInd w:val="0"/>
              <w:rPr>
                <w:rFonts w:ascii="Calibri-Italic" w:hAnsi="Calibri-Italic" w:cs="Calibri-Italic"/>
                <w:i/>
                <w:iCs/>
              </w:rPr>
            </w:pPr>
            <w:r>
              <w:rPr>
                <w:rFonts w:ascii="Calibri-Italic" w:hAnsi="Calibri-Italic" w:cs="Calibri-Italic"/>
                <w:i/>
                <w:iCs/>
              </w:rPr>
              <w:t>b) 2863 sayılı Kültür ve Tabiat Varlıkları Koruma Kanunu’nda müzelere eser kazandırma ve eserlerin belgelenmesi ile ilgili maddelerin incelenmesi sağlanır.</w:t>
            </w:r>
          </w:p>
        </w:tc>
        <w:tc>
          <w:tcPr>
            <w:tcW w:w="2127" w:type="dxa"/>
            <w:vAlign w:val="center"/>
          </w:tcPr>
          <w:p w:rsidR="0023465D" w:rsidRPr="00B954D0" w:rsidRDefault="0023465D"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4" w:type="dxa"/>
            <w:vAlign w:val="center"/>
          </w:tcPr>
          <w:p w:rsidR="0023465D" w:rsidRPr="00B954D0" w:rsidRDefault="0023465D" w:rsidP="00235165">
            <w:pPr>
              <w:jc w:val="center"/>
              <w:rPr>
                <w:sz w:val="18"/>
                <w:szCs w:val="20"/>
              </w:rPr>
            </w:pPr>
            <w:r w:rsidRPr="00B954D0">
              <w:rPr>
                <w:sz w:val="18"/>
                <w:szCs w:val="20"/>
              </w:rPr>
              <w:t>Ders kitabı, yazı tahtası, etkileşimli tahta, slayt, internet, fotoğraf, video, belgesel</w:t>
            </w:r>
          </w:p>
        </w:tc>
        <w:tc>
          <w:tcPr>
            <w:tcW w:w="2071" w:type="dxa"/>
          </w:tcPr>
          <w:p w:rsidR="0023465D" w:rsidRDefault="0023465D" w:rsidP="00235165"/>
        </w:tc>
      </w:tr>
    </w:tbl>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174"/>
        <w:gridCol w:w="2126"/>
        <w:gridCol w:w="1985"/>
        <w:gridCol w:w="2354"/>
      </w:tblGrid>
      <w:tr w:rsidR="0023465D" w:rsidTr="00D4783A">
        <w:trPr>
          <w:cantSplit/>
          <w:trHeight w:val="963"/>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174"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5"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D4783A" w:rsidTr="00AA0C8B">
        <w:trPr>
          <w:cantSplit/>
          <w:trHeight w:val="1526"/>
        </w:trPr>
        <w:tc>
          <w:tcPr>
            <w:tcW w:w="566" w:type="dxa"/>
            <w:vMerge w:val="restart"/>
            <w:textDirection w:val="btLr"/>
            <w:vAlign w:val="center"/>
          </w:tcPr>
          <w:p w:rsidR="00D4783A" w:rsidRPr="005A031A" w:rsidRDefault="00D4783A" w:rsidP="00235165">
            <w:pPr>
              <w:ind w:left="113" w:right="113"/>
              <w:jc w:val="center"/>
              <w:rPr>
                <w:b/>
                <w:color w:val="660066"/>
              </w:rPr>
            </w:pPr>
            <w:r w:rsidRPr="003C1826">
              <w:rPr>
                <w:b/>
                <w:color w:val="660066"/>
                <w:sz w:val="28"/>
              </w:rPr>
              <w:t>ARALIK</w:t>
            </w:r>
          </w:p>
        </w:tc>
        <w:tc>
          <w:tcPr>
            <w:tcW w:w="517" w:type="dxa"/>
            <w:textDirection w:val="btLr"/>
            <w:vAlign w:val="center"/>
          </w:tcPr>
          <w:p w:rsidR="00D4783A" w:rsidRPr="005A031A" w:rsidRDefault="00D4783A" w:rsidP="00235165">
            <w:pPr>
              <w:ind w:left="113" w:right="113"/>
              <w:jc w:val="center"/>
              <w:rPr>
                <w:b/>
              </w:rPr>
            </w:pPr>
            <w:r>
              <w:rPr>
                <w:b/>
              </w:rPr>
              <w:t>4-8 Aralık</w:t>
            </w:r>
          </w:p>
        </w:tc>
        <w:tc>
          <w:tcPr>
            <w:tcW w:w="517" w:type="dxa"/>
            <w:textDirection w:val="btLr"/>
            <w:vAlign w:val="center"/>
          </w:tcPr>
          <w:p w:rsidR="00D4783A" w:rsidRPr="009663BC" w:rsidRDefault="00D4783A" w:rsidP="00235165">
            <w:pPr>
              <w:ind w:left="113" w:right="113"/>
              <w:jc w:val="center"/>
              <w:rPr>
                <w:b/>
              </w:rPr>
            </w:pPr>
            <w:r w:rsidRPr="009663BC">
              <w:rPr>
                <w:b/>
              </w:rPr>
              <w:t>2</w:t>
            </w:r>
          </w:p>
        </w:tc>
        <w:tc>
          <w:tcPr>
            <w:tcW w:w="7174" w:type="dxa"/>
            <w:vMerge w:val="restart"/>
            <w:vAlign w:val="center"/>
          </w:tcPr>
          <w:p w:rsidR="00D4783A" w:rsidRPr="00D4783A" w:rsidRDefault="00D4783A" w:rsidP="00D4783A">
            <w:pPr>
              <w:autoSpaceDE w:val="0"/>
              <w:autoSpaceDN w:val="0"/>
              <w:adjustRightInd w:val="0"/>
              <w:rPr>
                <w:rFonts w:ascii="Calibri" w:hAnsi="Calibri" w:cs="Calibri"/>
                <w:b/>
                <w:sz w:val="24"/>
              </w:rPr>
            </w:pPr>
            <w:r w:rsidRPr="00D4783A">
              <w:rPr>
                <w:rFonts w:ascii="Calibri" w:hAnsi="Calibri" w:cs="Calibri"/>
                <w:b/>
                <w:sz w:val="24"/>
              </w:rPr>
              <w:t xml:space="preserve">MEA.1.2.2. Müzelerde sergilenen eserlerin seçim </w:t>
            </w:r>
            <w:proofErr w:type="gramStart"/>
            <w:r w:rsidRPr="00D4783A">
              <w:rPr>
                <w:rFonts w:ascii="Calibri" w:hAnsi="Calibri" w:cs="Calibri"/>
                <w:b/>
                <w:sz w:val="24"/>
              </w:rPr>
              <w:t>kriterlerini</w:t>
            </w:r>
            <w:proofErr w:type="gramEnd"/>
            <w:r w:rsidRPr="00D4783A">
              <w:rPr>
                <w:rFonts w:ascii="Calibri" w:hAnsi="Calibri" w:cs="Calibri"/>
                <w:b/>
                <w:sz w:val="24"/>
              </w:rPr>
              <w:t xml:space="preserve"> açıklar.</w:t>
            </w:r>
          </w:p>
          <w:p w:rsidR="00D4783A" w:rsidRDefault="00D4783A" w:rsidP="00D4783A">
            <w:pPr>
              <w:autoSpaceDE w:val="0"/>
              <w:autoSpaceDN w:val="0"/>
              <w:adjustRightInd w:val="0"/>
              <w:rPr>
                <w:rFonts w:ascii="Calibri-Italic" w:hAnsi="Calibri-Italic" w:cs="Calibri-Italic"/>
                <w:i/>
                <w:iCs/>
              </w:rPr>
            </w:pPr>
            <w:r>
              <w:rPr>
                <w:rFonts w:ascii="Calibri-Italic" w:hAnsi="Calibri-Italic" w:cs="Calibri-Italic"/>
                <w:i/>
                <w:iCs/>
              </w:rPr>
              <w:t>a) Müzelerdeki eserlerin kronolojik sıralamaya, dönemlerine, malzemeye, koleksiyon özelliklerine, bulunduğu bölgeye, kullanım alanına, üsluba ve şahsa göre teşhir edildiği(sergilendiği) vurgulanır.</w:t>
            </w:r>
          </w:p>
          <w:p w:rsidR="00D4783A" w:rsidRDefault="00D4783A" w:rsidP="00D4783A">
            <w:pPr>
              <w:autoSpaceDE w:val="0"/>
              <w:autoSpaceDN w:val="0"/>
              <w:adjustRightInd w:val="0"/>
              <w:rPr>
                <w:rFonts w:ascii="Calibri-Italic" w:hAnsi="Calibri-Italic" w:cs="Calibri-Italic"/>
                <w:i/>
                <w:iCs/>
              </w:rPr>
            </w:pPr>
            <w:r>
              <w:rPr>
                <w:rFonts w:ascii="Calibri-Italic" w:hAnsi="Calibri-Italic" w:cs="Calibri-Italic"/>
                <w:i/>
                <w:iCs/>
              </w:rPr>
              <w:t xml:space="preserve">b) Müzelerde sergilenen eserlerin sergileme amacı ve </w:t>
            </w:r>
            <w:proofErr w:type="gramStart"/>
            <w:r>
              <w:rPr>
                <w:rFonts w:ascii="Calibri-Italic" w:hAnsi="Calibri-Italic" w:cs="Calibri-Italic"/>
                <w:i/>
                <w:iCs/>
              </w:rPr>
              <w:t>kriterleri</w:t>
            </w:r>
            <w:proofErr w:type="gramEnd"/>
            <w:r>
              <w:rPr>
                <w:rFonts w:ascii="Calibri-Italic" w:hAnsi="Calibri-Italic" w:cs="Calibri-Italic"/>
                <w:i/>
                <w:iCs/>
              </w:rPr>
              <w:t xml:space="preserve"> incelenir.</w:t>
            </w:r>
          </w:p>
          <w:p w:rsidR="00D4783A" w:rsidRPr="00246299" w:rsidRDefault="00D4783A" w:rsidP="00CD7F20">
            <w:pPr>
              <w:rPr>
                <w:sz w:val="18"/>
              </w:rPr>
            </w:pPr>
            <w:r>
              <w:rPr>
                <w:rFonts w:ascii="Calibri-Italic" w:hAnsi="Calibri-Italic" w:cs="Calibri-Italic"/>
                <w:i/>
                <w:iCs/>
              </w:rPr>
              <w:t xml:space="preserve">c) Sergilenen eserlerin seçim sürecinde </w:t>
            </w:r>
            <w:proofErr w:type="gramStart"/>
            <w:r>
              <w:rPr>
                <w:rFonts w:ascii="Calibri-Italic" w:hAnsi="Calibri-Italic" w:cs="Calibri-Italic"/>
                <w:i/>
                <w:iCs/>
              </w:rPr>
              <w:t>küratörün</w:t>
            </w:r>
            <w:proofErr w:type="gramEnd"/>
            <w:r>
              <w:rPr>
                <w:rFonts w:ascii="Calibri-Italic" w:hAnsi="Calibri-Italic" w:cs="Calibri-Italic"/>
                <w:i/>
                <w:iCs/>
              </w:rPr>
              <w:t xml:space="preserve"> etkisi ele alınır.</w:t>
            </w:r>
          </w:p>
        </w:tc>
        <w:tc>
          <w:tcPr>
            <w:tcW w:w="2126" w:type="dxa"/>
            <w:vAlign w:val="center"/>
          </w:tcPr>
          <w:p w:rsidR="00D4783A" w:rsidRPr="00BF0C3D" w:rsidRDefault="00D4783A"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D4783A" w:rsidRPr="00BF0C3D" w:rsidRDefault="00D4783A" w:rsidP="00235165">
            <w:pPr>
              <w:jc w:val="center"/>
              <w:rPr>
                <w:sz w:val="18"/>
                <w:szCs w:val="20"/>
              </w:rPr>
            </w:pPr>
            <w:r w:rsidRPr="00BF0C3D">
              <w:rPr>
                <w:sz w:val="18"/>
                <w:szCs w:val="20"/>
              </w:rPr>
              <w:t>Ders kitabı, yazı tahtası, etkileşimli tahta, slayt, internet, fotoğraf, video, belgesel</w:t>
            </w:r>
          </w:p>
        </w:tc>
        <w:tc>
          <w:tcPr>
            <w:tcW w:w="2354" w:type="dxa"/>
          </w:tcPr>
          <w:p w:rsidR="00D4783A" w:rsidRDefault="00D4783A" w:rsidP="00235165"/>
        </w:tc>
      </w:tr>
      <w:tr w:rsidR="00D4783A" w:rsidTr="00AA0C8B">
        <w:trPr>
          <w:cantSplit/>
          <w:trHeight w:val="1676"/>
        </w:trPr>
        <w:tc>
          <w:tcPr>
            <w:tcW w:w="566" w:type="dxa"/>
            <w:vMerge/>
          </w:tcPr>
          <w:p w:rsidR="00D4783A" w:rsidRDefault="00D4783A" w:rsidP="00D4783A"/>
        </w:tc>
        <w:tc>
          <w:tcPr>
            <w:tcW w:w="517" w:type="dxa"/>
            <w:textDirection w:val="btLr"/>
            <w:vAlign w:val="center"/>
          </w:tcPr>
          <w:p w:rsidR="00D4783A" w:rsidRPr="005A031A" w:rsidRDefault="00D4783A" w:rsidP="00D4783A">
            <w:pPr>
              <w:ind w:left="113" w:right="113"/>
              <w:jc w:val="center"/>
              <w:rPr>
                <w:b/>
              </w:rPr>
            </w:pPr>
            <w:r>
              <w:rPr>
                <w:b/>
              </w:rPr>
              <w:t>11-15 Aralık</w:t>
            </w:r>
          </w:p>
        </w:tc>
        <w:tc>
          <w:tcPr>
            <w:tcW w:w="517" w:type="dxa"/>
            <w:textDirection w:val="btLr"/>
            <w:vAlign w:val="center"/>
          </w:tcPr>
          <w:p w:rsidR="00D4783A" w:rsidRPr="009663BC" w:rsidRDefault="00D4783A" w:rsidP="00D4783A">
            <w:pPr>
              <w:ind w:left="113" w:right="113"/>
              <w:jc w:val="center"/>
              <w:rPr>
                <w:b/>
              </w:rPr>
            </w:pPr>
            <w:r w:rsidRPr="009663BC">
              <w:rPr>
                <w:b/>
              </w:rPr>
              <w:t>2</w:t>
            </w:r>
          </w:p>
        </w:tc>
        <w:tc>
          <w:tcPr>
            <w:tcW w:w="7174" w:type="dxa"/>
            <w:vMerge/>
            <w:vAlign w:val="center"/>
          </w:tcPr>
          <w:p w:rsidR="00D4783A" w:rsidRPr="00246299" w:rsidRDefault="00D4783A" w:rsidP="00D4783A">
            <w:pPr>
              <w:rPr>
                <w:sz w:val="18"/>
              </w:rPr>
            </w:pPr>
          </w:p>
        </w:tc>
        <w:tc>
          <w:tcPr>
            <w:tcW w:w="2126" w:type="dxa"/>
            <w:vAlign w:val="center"/>
          </w:tcPr>
          <w:p w:rsidR="00D4783A" w:rsidRPr="00BF0C3D" w:rsidRDefault="00D4783A" w:rsidP="00D4783A">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D4783A" w:rsidRPr="00BF0C3D" w:rsidRDefault="00D4783A" w:rsidP="00D4783A">
            <w:pPr>
              <w:jc w:val="center"/>
              <w:rPr>
                <w:sz w:val="18"/>
                <w:szCs w:val="20"/>
              </w:rPr>
            </w:pPr>
            <w:r w:rsidRPr="00BF0C3D">
              <w:rPr>
                <w:sz w:val="18"/>
                <w:szCs w:val="20"/>
              </w:rPr>
              <w:t>Ders kitabı, yazı tahtası, etkileşimli tahta, slayt, internet, fotoğraf, video, belgesel</w:t>
            </w:r>
          </w:p>
        </w:tc>
        <w:tc>
          <w:tcPr>
            <w:tcW w:w="2354" w:type="dxa"/>
          </w:tcPr>
          <w:p w:rsidR="00D4783A" w:rsidRDefault="00D4783A" w:rsidP="00D4783A"/>
        </w:tc>
      </w:tr>
      <w:tr w:rsidR="00D4783A" w:rsidTr="00AA0C8B">
        <w:trPr>
          <w:cantSplit/>
          <w:trHeight w:val="2650"/>
        </w:trPr>
        <w:tc>
          <w:tcPr>
            <w:tcW w:w="566" w:type="dxa"/>
            <w:vMerge/>
          </w:tcPr>
          <w:p w:rsidR="00D4783A" w:rsidRDefault="00D4783A" w:rsidP="00D4783A"/>
        </w:tc>
        <w:tc>
          <w:tcPr>
            <w:tcW w:w="517" w:type="dxa"/>
            <w:textDirection w:val="btLr"/>
            <w:vAlign w:val="center"/>
          </w:tcPr>
          <w:p w:rsidR="00D4783A" w:rsidRPr="005A031A" w:rsidRDefault="00D4783A" w:rsidP="00D4783A">
            <w:pPr>
              <w:ind w:left="113" w:right="113"/>
              <w:jc w:val="center"/>
              <w:rPr>
                <w:b/>
              </w:rPr>
            </w:pPr>
            <w:r>
              <w:rPr>
                <w:b/>
              </w:rPr>
              <w:t>18-22 Aralık</w:t>
            </w:r>
          </w:p>
        </w:tc>
        <w:tc>
          <w:tcPr>
            <w:tcW w:w="517" w:type="dxa"/>
            <w:textDirection w:val="btLr"/>
            <w:vAlign w:val="center"/>
          </w:tcPr>
          <w:p w:rsidR="00D4783A" w:rsidRPr="009663BC" w:rsidRDefault="00D4783A" w:rsidP="00D4783A">
            <w:pPr>
              <w:ind w:left="113" w:right="113"/>
              <w:jc w:val="center"/>
              <w:rPr>
                <w:b/>
              </w:rPr>
            </w:pPr>
            <w:r w:rsidRPr="009663BC">
              <w:rPr>
                <w:b/>
              </w:rPr>
              <w:t>2</w:t>
            </w:r>
          </w:p>
        </w:tc>
        <w:tc>
          <w:tcPr>
            <w:tcW w:w="7174" w:type="dxa"/>
            <w:vAlign w:val="center"/>
          </w:tcPr>
          <w:p w:rsidR="00D4783A" w:rsidRPr="00D4783A" w:rsidRDefault="00D4783A" w:rsidP="00D4783A">
            <w:pPr>
              <w:autoSpaceDE w:val="0"/>
              <w:autoSpaceDN w:val="0"/>
              <w:adjustRightInd w:val="0"/>
              <w:rPr>
                <w:rFonts w:ascii="Calibri" w:hAnsi="Calibri" w:cs="Calibri"/>
                <w:b/>
                <w:sz w:val="24"/>
              </w:rPr>
            </w:pPr>
            <w:r w:rsidRPr="00D4783A">
              <w:rPr>
                <w:rFonts w:ascii="Calibri" w:hAnsi="Calibri" w:cs="Calibri"/>
                <w:b/>
                <w:sz w:val="24"/>
              </w:rPr>
              <w:t>MEA.1.2.3. Teşhir ve depolarda muhafaza edilen eserlerin korunma yöntemlerini açıklar.</w:t>
            </w:r>
          </w:p>
          <w:p w:rsidR="00D4783A" w:rsidRDefault="00D4783A" w:rsidP="00D4783A">
            <w:pPr>
              <w:autoSpaceDE w:val="0"/>
              <w:autoSpaceDN w:val="0"/>
              <w:adjustRightInd w:val="0"/>
              <w:rPr>
                <w:rFonts w:ascii="Calibri-Italic" w:hAnsi="Calibri-Italic" w:cs="Calibri-Italic"/>
                <w:i/>
                <w:iCs/>
              </w:rPr>
            </w:pPr>
            <w:r>
              <w:rPr>
                <w:rFonts w:ascii="Calibri-Italic" w:hAnsi="Calibri-Italic" w:cs="Calibri-Italic"/>
                <w:i/>
                <w:iCs/>
              </w:rPr>
              <w:t>a) Müze koleksiyonlarının maruz kaldığı bozulma etkenleri ve bunların önlenmesi, sınırlandırılması, tespiti veya müdahale edilmesi amacıyla yapılan uygulamalar incelenir.</w:t>
            </w:r>
          </w:p>
          <w:p w:rsidR="00D4783A" w:rsidRPr="00D4783A" w:rsidRDefault="00D4783A" w:rsidP="00D4783A">
            <w:pPr>
              <w:autoSpaceDE w:val="0"/>
              <w:autoSpaceDN w:val="0"/>
              <w:adjustRightInd w:val="0"/>
              <w:rPr>
                <w:rFonts w:ascii="Calibri-Italic" w:hAnsi="Calibri-Italic" w:cs="Calibri-Italic"/>
                <w:i/>
                <w:iCs/>
              </w:rPr>
            </w:pPr>
            <w:r>
              <w:rPr>
                <w:rFonts w:ascii="Calibri-Italic" w:hAnsi="Calibri-Italic" w:cs="Calibri-Italic"/>
                <w:i/>
                <w:iCs/>
              </w:rPr>
              <w:t>b) Müzelerde yer sorunu, moda esintileri, hasar, bazı hassasiyetler vb. nedenlerden dolayı sergilenmeyen eserlerin modern anlayışa uygun iklimsel ve teknolojik metotlarla düzenlenen özel depolarda korunmaya alındığı vurgulanır.</w:t>
            </w:r>
          </w:p>
        </w:tc>
        <w:tc>
          <w:tcPr>
            <w:tcW w:w="2126" w:type="dxa"/>
            <w:vAlign w:val="center"/>
          </w:tcPr>
          <w:p w:rsidR="00D4783A" w:rsidRPr="00BF0C3D" w:rsidRDefault="00D4783A" w:rsidP="00D4783A">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D4783A" w:rsidRPr="00BF0C3D" w:rsidRDefault="00D4783A" w:rsidP="00D4783A">
            <w:pPr>
              <w:jc w:val="center"/>
              <w:rPr>
                <w:sz w:val="18"/>
                <w:szCs w:val="20"/>
              </w:rPr>
            </w:pPr>
            <w:r w:rsidRPr="00BF0C3D">
              <w:rPr>
                <w:sz w:val="18"/>
                <w:szCs w:val="20"/>
              </w:rPr>
              <w:t>Ders kitabı, yazı tahtası, etkileşimli tahta, slayt, internet, fotoğraf, video, belgesel</w:t>
            </w:r>
          </w:p>
        </w:tc>
        <w:tc>
          <w:tcPr>
            <w:tcW w:w="2354" w:type="dxa"/>
          </w:tcPr>
          <w:p w:rsidR="00D4783A" w:rsidRDefault="00D4783A" w:rsidP="00D4783A"/>
        </w:tc>
      </w:tr>
      <w:tr w:rsidR="00D4783A" w:rsidTr="00702721">
        <w:trPr>
          <w:cantSplit/>
          <w:trHeight w:val="2223"/>
        </w:trPr>
        <w:tc>
          <w:tcPr>
            <w:tcW w:w="566" w:type="dxa"/>
            <w:vMerge/>
          </w:tcPr>
          <w:p w:rsidR="00D4783A" w:rsidRDefault="00D4783A" w:rsidP="00D4783A"/>
        </w:tc>
        <w:tc>
          <w:tcPr>
            <w:tcW w:w="517" w:type="dxa"/>
            <w:textDirection w:val="btLr"/>
            <w:vAlign w:val="center"/>
          </w:tcPr>
          <w:p w:rsidR="00D4783A" w:rsidRPr="005A031A" w:rsidRDefault="00D4783A" w:rsidP="00D4783A">
            <w:pPr>
              <w:ind w:left="113" w:right="113"/>
              <w:jc w:val="center"/>
              <w:rPr>
                <w:b/>
              </w:rPr>
            </w:pPr>
            <w:r>
              <w:rPr>
                <w:b/>
              </w:rPr>
              <w:t>25-29 Aralık</w:t>
            </w:r>
          </w:p>
        </w:tc>
        <w:tc>
          <w:tcPr>
            <w:tcW w:w="517" w:type="dxa"/>
            <w:textDirection w:val="btLr"/>
            <w:vAlign w:val="center"/>
          </w:tcPr>
          <w:p w:rsidR="00D4783A" w:rsidRPr="009663BC" w:rsidRDefault="00D4783A" w:rsidP="00D4783A">
            <w:pPr>
              <w:ind w:left="113" w:right="113"/>
              <w:jc w:val="center"/>
              <w:rPr>
                <w:b/>
              </w:rPr>
            </w:pPr>
            <w:r>
              <w:rPr>
                <w:b/>
              </w:rPr>
              <w:t>2</w:t>
            </w:r>
          </w:p>
        </w:tc>
        <w:tc>
          <w:tcPr>
            <w:tcW w:w="7174" w:type="dxa"/>
            <w:vAlign w:val="center"/>
          </w:tcPr>
          <w:p w:rsidR="00AA0C8B" w:rsidRPr="00AA0C8B" w:rsidRDefault="00AA0C8B" w:rsidP="00AA0C8B">
            <w:pPr>
              <w:autoSpaceDE w:val="0"/>
              <w:autoSpaceDN w:val="0"/>
              <w:adjustRightInd w:val="0"/>
              <w:rPr>
                <w:rFonts w:ascii="Calibri" w:hAnsi="Calibri" w:cs="Calibri"/>
                <w:b/>
                <w:sz w:val="24"/>
              </w:rPr>
            </w:pPr>
            <w:r w:rsidRPr="00AA0C8B">
              <w:rPr>
                <w:rFonts w:ascii="Calibri" w:hAnsi="Calibri" w:cs="Calibri"/>
                <w:b/>
                <w:sz w:val="24"/>
              </w:rPr>
              <w:t>MEA.1.2.4.Sergileme yöntem ve teknolojilerini irdeler.</w:t>
            </w:r>
          </w:p>
          <w:p w:rsidR="00AA0C8B" w:rsidRDefault="00AA0C8B" w:rsidP="00AA0C8B">
            <w:pPr>
              <w:autoSpaceDE w:val="0"/>
              <w:autoSpaceDN w:val="0"/>
              <w:adjustRightInd w:val="0"/>
              <w:rPr>
                <w:rFonts w:ascii="Calibri-Italic" w:hAnsi="Calibri-Italic" w:cs="Calibri-Italic"/>
                <w:i/>
                <w:iCs/>
              </w:rPr>
            </w:pPr>
            <w:r>
              <w:rPr>
                <w:rFonts w:ascii="Calibri-Italic" w:hAnsi="Calibri-Italic" w:cs="Calibri-Italic"/>
                <w:i/>
                <w:iCs/>
              </w:rPr>
              <w:t>a) Örnekler üzerinden eser düzenleme yöntemleri ve teknolojilerini keşfetmeleri sağlanır.</w:t>
            </w:r>
          </w:p>
          <w:p w:rsidR="00D4783A" w:rsidRPr="00246299" w:rsidRDefault="00AA0C8B" w:rsidP="00AA0C8B">
            <w:pPr>
              <w:rPr>
                <w:sz w:val="18"/>
              </w:rPr>
            </w:pPr>
            <w:r>
              <w:rPr>
                <w:rFonts w:ascii="Calibri-Italic" w:hAnsi="Calibri-Italic" w:cs="Calibri-Italic"/>
                <w:i/>
                <w:iCs/>
              </w:rPr>
              <w:t>b) Sergileme yöntemlerinin değişmesine etki eden nedenlerin sorgulanması sağlanır.</w:t>
            </w:r>
          </w:p>
        </w:tc>
        <w:tc>
          <w:tcPr>
            <w:tcW w:w="2126" w:type="dxa"/>
            <w:vAlign w:val="center"/>
          </w:tcPr>
          <w:p w:rsidR="00D4783A" w:rsidRPr="00BF0C3D" w:rsidRDefault="00D4783A" w:rsidP="00D4783A">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D4783A" w:rsidRPr="00BF0C3D" w:rsidRDefault="00D4783A" w:rsidP="00D4783A">
            <w:pPr>
              <w:jc w:val="center"/>
              <w:rPr>
                <w:sz w:val="18"/>
                <w:szCs w:val="20"/>
              </w:rPr>
            </w:pPr>
            <w:r w:rsidRPr="00BF0C3D">
              <w:rPr>
                <w:sz w:val="18"/>
                <w:szCs w:val="20"/>
              </w:rPr>
              <w:t>Ders kitabı, yazı tahtası, etkileşimli tahta, slayt, internet, fotoğraf, video, belgesel</w:t>
            </w:r>
          </w:p>
        </w:tc>
        <w:tc>
          <w:tcPr>
            <w:tcW w:w="2354" w:type="dxa"/>
          </w:tcPr>
          <w:p w:rsidR="00D4783A" w:rsidRDefault="00D4783A" w:rsidP="00D4783A"/>
        </w:tc>
      </w:tr>
    </w:tbl>
    <w:p w:rsidR="00A21401" w:rsidRDefault="00A21401" w:rsidP="009663BC"/>
    <w:p w:rsidR="00A21401" w:rsidRDefault="00A21401" w:rsidP="009663BC"/>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316"/>
        <w:gridCol w:w="2126"/>
        <w:gridCol w:w="1984"/>
        <w:gridCol w:w="2213"/>
      </w:tblGrid>
      <w:tr w:rsidR="0023465D" w:rsidTr="00CD7F20">
        <w:trPr>
          <w:cantSplit/>
          <w:trHeight w:val="958"/>
          <w:jc w:val="center"/>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316"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4"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213"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23465D" w:rsidTr="003872CF">
        <w:trPr>
          <w:cantSplit/>
          <w:trHeight w:val="2245"/>
          <w:jc w:val="center"/>
        </w:trPr>
        <w:tc>
          <w:tcPr>
            <w:tcW w:w="566" w:type="dxa"/>
            <w:vMerge w:val="restart"/>
            <w:textDirection w:val="btLr"/>
            <w:vAlign w:val="center"/>
          </w:tcPr>
          <w:p w:rsidR="0023465D" w:rsidRPr="005A031A" w:rsidRDefault="0023465D" w:rsidP="00235165">
            <w:pPr>
              <w:ind w:left="113" w:right="113"/>
              <w:jc w:val="center"/>
              <w:rPr>
                <w:b/>
                <w:color w:val="660066"/>
              </w:rPr>
            </w:pPr>
            <w:r>
              <w:rPr>
                <w:b/>
                <w:color w:val="660066"/>
                <w:sz w:val="28"/>
              </w:rPr>
              <w:t>OCAK</w:t>
            </w:r>
          </w:p>
        </w:tc>
        <w:tc>
          <w:tcPr>
            <w:tcW w:w="517" w:type="dxa"/>
            <w:textDirection w:val="btLr"/>
            <w:vAlign w:val="center"/>
          </w:tcPr>
          <w:p w:rsidR="0023465D" w:rsidRPr="005A031A" w:rsidRDefault="0023465D" w:rsidP="00235165">
            <w:pPr>
              <w:ind w:left="113" w:right="113"/>
              <w:jc w:val="center"/>
              <w:rPr>
                <w:b/>
              </w:rPr>
            </w:pPr>
            <w:r>
              <w:rPr>
                <w:b/>
              </w:rPr>
              <w:t>1-5 Ocak</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316" w:type="dxa"/>
            <w:vAlign w:val="center"/>
          </w:tcPr>
          <w:p w:rsidR="00C13509" w:rsidRPr="00C13509" w:rsidRDefault="00C13509" w:rsidP="00C13509">
            <w:pPr>
              <w:autoSpaceDE w:val="0"/>
              <w:autoSpaceDN w:val="0"/>
              <w:adjustRightInd w:val="0"/>
              <w:rPr>
                <w:rFonts w:ascii="Calibri" w:hAnsi="Calibri" w:cs="Calibri"/>
                <w:b/>
                <w:sz w:val="24"/>
              </w:rPr>
            </w:pPr>
            <w:r w:rsidRPr="00C13509">
              <w:rPr>
                <w:rFonts w:ascii="Calibri" w:hAnsi="Calibri" w:cs="Calibri"/>
                <w:b/>
                <w:sz w:val="24"/>
              </w:rPr>
              <w:t>MEA.1.2.5. Pop-</w:t>
            </w:r>
            <w:proofErr w:type="spellStart"/>
            <w:r w:rsidRPr="00C13509">
              <w:rPr>
                <w:rFonts w:ascii="Calibri" w:hAnsi="Calibri" w:cs="Calibri"/>
                <w:b/>
                <w:sz w:val="24"/>
              </w:rPr>
              <w:t>up</w:t>
            </w:r>
            <w:proofErr w:type="spellEnd"/>
            <w:r w:rsidRPr="00C13509">
              <w:rPr>
                <w:rFonts w:ascii="Calibri" w:hAnsi="Calibri" w:cs="Calibri"/>
                <w:b/>
                <w:sz w:val="24"/>
              </w:rPr>
              <w:t xml:space="preserve"> sergileme yöntemini inceler.</w:t>
            </w:r>
          </w:p>
          <w:p w:rsidR="00C13509" w:rsidRDefault="00C13509" w:rsidP="00C13509">
            <w:pPr>
              <w:autoSpaceDE w:val="0"/>
              <w:autoSpaceDN w:val="0"/>
              <w:adjustRightInd w:val="0"/>
              <w:rPr>
                <w:rFonts w:ascii="Calibri-Italic" w:hAnsi="Calibri-Italic" w:cs="Calibri-Italic"/>
                <w:i/>
                <w:iCs/>
              </w:rPr>
            </w:pPr>
            <w:r>
              <w:rPr>
                <w:rFonts w:ascii="Calibri-Italic" w:hAnsi="Calibri-Italic" w:cs="Calibri-Italic"/>
                <w:i/>
                <w:iCs/>
              </w:rPr>
              <w:t>a) Pop-</w:t>
            </w:r>
            <w:proofErr w:type="spellStart"/>
            <w:r>
              <w:rPr>
                <w:rFonts w:ascii="Calibri-Italic" w:hAnsi="Calibri-Italic" w:cs="Calibri-Italic"/>
                <w:i/>
                <w:iCs/>
              </w:rPr>
              <w:t>up</w:t>
            </w:r>
            <w:proofErr w:type="spellEnd"/>
            <w:r>
              <w:rPr>
                <w:rFonts w:ascii="Calibri-Italic" w:hAnsi="Calibri-Italic" w:cs="Calibri-Italic"/>
                <w:i/>
                <w:iCs/>
              </w:rPr>
              <w:t xml:space="preserve"> (</w:t>
            </w:r>
            <w:proofErr w:type="spellStart"/>
            <w:r>
              <w:rPr>
                <w:rFonts w:ascii="Calibri-Italic" w:hAnsi="Calibri-Italic" w:cs="Calibri-Italic"/>
                <w:i/>
                <w:iCs/>
              </w:rPr>
              <w:t>popap</w:t>
            </w:r>
            <w:proofErr w:type="spellEnd"/>
            <w:r>
              <w:rPr>
                <w:rFonts w:ascii="Calibri-Italic" w:hAnsi="Calibri-Italic" w:cs="Calibri-Italic"/>
                <w:i/>
                <w:iCs/>
              </w:rPr>
              <w:t xml:space="preserve">) müze ve </w:t>
            </w:r>
            <w:proofErr w:type="gramStart"/>
            <w:r>
              <w:rPr>
                <w:rFonts w:ascii="Calibri-Italic" w:hAnsi="Calibri-Italic" w:cs="Calibri-Italic"/>
                <w:i/>
                <w:iCs/>
              </w:rPr>
              <w:t>enstalasyon</w:t>
            </w:r>
            <w:proofErr w:type="gramEnd"/>
            <w:r>
              <w:rPr>
                <w:rFonts w:ascii="Calibri-Italic" w:hAnsi="Calibri-Italic" w:cs="Calibri-Italic"/>
                <w:i/>
                <w:iCs/>
              </w:rPr>
              <w:t xml:space="preserve"> kavramlarının açıklanması sağlanır.</w:t>
            </w:r>
          </w:p>
          <w:p w:rsidR="0023465D" w:rsidRPr="00246299" w:rsidRDefault="00C13509" w:rsidP="00C13509">
            <w:pPr>
              <w:rPr>
                <w:sz w:val="18"/>
              </w:rPr>
            </w:pPr>
            <w:r>
              <w:rPr>
                <w:rFonts w:ascii="Calibri-Italic" w:hAnsi="Calibri-Italic" w:cs="Calibri-Italic"/>
                <w:i/>
                <w:iCs/>
              </w:rPr>
              <w:t>b) Farklı temalarda açılan pop-</w:t>
            </w:r>
            <w:proofErr w:type="spellStart"/>
            <w:r>
              <w:rPr>
                <w:rFonts w:ascii="Calibri-Italic" w:hAnsi="Calibri-Italic" w:cs="Calibri-Italic"/>
                <w:i/>
                <w:iCs/>
              </w:rPr>
              <w:t>up</w:t>
            </w:r>
            <w:proofErr w:type="spellEnd"/>
            <w:r>
              <w:rPr>
                <w:rFonts w:ascii="Calibri-Italic" w:hAnsi="Calibri-Italic" w:cs="Calibri-Italic"/>
                <w:i/>
                <w:iCs/>
              </w:rPr>
              <w:t xml:space="preserve"> müze örnekleri incelenir.</w:t>
            </w:r>
          </w:p>
        </w:tc>
        <w:tc>
          <w:tcPr>
            <w:tcW w:w="2126" w:type="dxa"/>
            <w:vAlign w:val="center"/>
          </w:tcPr>
          <w:p w:rsidR="0023465D" w:rsidRPr="00BF0C3D" w:rsidRDefault="0023465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vAlign w:val="center"/>
          </w:tcPr>
          <w:p w:rsidR="0023465D" w:rsidRPr="00BF0C3D" w:rsidRDefault="0023465D" w:rsidP="00235165">
            <w:pPr>
              <w:jc w:val="center"/>
              <w:rPr>
                <w:sz w:val="18"/>
                <w:szCs w:val="20"/>
              </w:rPr>
            </w:pPr>
            <w:r w:rsidRPr="00BF0C3D">
              <w:rPr>
                <w:sz w:val="18"/>
                <w:szCs w:val="20"/>
              </w:rPr>
              <w:t>Ders kitabı, yazı tahtası, etkileşimli tahta, slayt, internet, fotoğraf, video, belgesel</w:t>
            </w:r>
          </w:p>
        </w:tc>
        <w:tc>
          <w:tcPr>
            <w:tcW w:w="2213" w:type="dxa"/>
            <w:vAlign w:val="center"/>
          </w:tcPr>
          <w:p w:rsidR="0023465D" w:rsidRDefault="0023465D" w:rsidP="004436F2">
            <w:pPr>
              <w:jc w:val="center"/>
              <w:rPr>
                <w:b/>
                <w:color w:val="FF0000"/>
                <w:sz w:val="32"/>
              </w:rPr>
            </w:pPr>
            <w:r w:rsidRPr="00823788">
              <w:rPr>
                <w:b/>
                <w:color w:val="FF0000"/>
                <w:sz w:val="32"/>
              </w:rPr>
              <w:t>I. Dönem</w:t>
            </w:r>
          </w:p>
          <w:p w:rsidR="0023465D" w:rsidRDefault="0023465D" w:rsidP="004436F2">
            <w:pPr>
              <w:jc w:val="center"/>
            </w:pPr>
            <w:r w:rsidRPr="00823788">
              <w:rPr>
                <w:b/>
                <w:color w:val="FF0000"/>
                <w:sz w:val="32"/>
              </w:rPr>
              <w:t>I</w:t>
            </w:r>
            <w:r>
              <w:rPr>
                <w:b/>
                <w:color w:val="FF0000"/>
                <w:sz w:val="32"/>
              </w:rPr>
              <w:t>I</w:t>
            </w:r>
            <w:r w:rsidRPr="00823788">
              <w:rPr>
                <w:b/>
                <w:color w:val="FF0000"/>
                <w:sz w:val="32"/>
              </w:rPr>
              <w:t xml:space="preserve">. </w:t>
            </w:r>
            <w:r w:rsidR="00C303D5">
              <w:rPr>
                <w:b/>
                <w:color w:val="FF0000"/>
                <w:sz w:val="32"/>
              </w:rPr>
              <w:t>Uygulama</w:t>
            </w:r>
          </w:p>
        </w:tc>
      </w:tr>
      <w:tr w:rsidR="00FF6F08" w:rsidTr="00FF6F08">
        <w:trPr>
          <w:cantSplit/>
          <w:trHeight w:val="2097"/>
          <w:jc w:val="center"/>
        </w:trPr>
        <w:tc>
          <w:tcPr>
            <w:tcW w:w="566" w:type="dxa"/>
            <w:vMerge/>
          </w:tcPr>
          <w:p w:rsidR="00FF6F08" w:rsidRDefault="00FF6F08" w:rsidP="00235165"/>
        </w:tc>
        <w:tc>
          <w:tcPr>
            <w:tcW w:w="517" w:type="dxa"/>
            <w:textDirection w:val="btLr"/>
            <w:vAlign w:val="center"/>
          </w:tcPr>
          <w:p w:rsidR="00FF6F08" w:rsidRPr="005A031A" w:rsidRDefault="00FF6F08" w:rsidP="00235165">
            <w:pPr>
              <w:ind w:left="113" w:right="113"/>
              <w:jc w:val="center"/>
              <w:rPr>
                <w:b/>
              </w:rPr>
            </w:pPr>
            <w:r>
              <w:rPr>
                <w:b/>
              </w:rPr>
              <w:t>8-12 Ocak</w:t>
            </w:r>
          </w:p>
        </w:tc>
        <w:tc>
          <w:tcPr>
            <w:tcW w:w="517" w:type="dxa"/>
            <w:textDirection w:val="btLr"/>
            <w:vAlign w:val="center"/>
          </w:tcPr>
          <w:p w:rsidR="00FF6F08" w:rsidRPr="009663BC" w:rsidRDefault="00FF6F08" w:rsidP="00235165">
            <w:pPr>
              <w:ind w:left="113" w:right="113"/>
              <w:jc w:val="center"/>
              <w:rPr>
                <w:b/>
              </w:rPr>
            </w:pPr>
            <w:r w:rsidRPr="009663BC">
              <w:rPr>
                <w:b/>
              </w:rPr>
              <w:t>2</w:t>
            </w:r>
          </w:p>
        </w:tc>
        <w:tc>
          <w:tcPr>
            <w:tcW w:w="7316" w:type="dxa"/>
            <w:vMerge w:val="restart"/>
            <w:vAlign w:val="center"/>
          </w:tcPr>
          <w:p w:rsidR="00FF6F08" w:rsidRPr="00D752DB" w:rsidRDefault="00FF6F08" w:rsidP="00FF6F08">
            <w:pPr>
              <w:autoSpaceDE w:val="0"/>
              <w:autoSpaceDN w:val="0"/>
              <w:adjustRightInd w:val="0"/>
              <w:rPr>
                <w:rFonts w:ascii="Calibri" w:hAnsi="Calibri" w:cs="Calibri"/>
                <w:b/>
                <w:sz w:val="28"/>
              </w:rPr>
            </w:pPr>
            <w:r w:rsidRPr="00D752DB">
              <w:rPr>
                <w:rFonts w:ascii="Calibri" w:hAnsi="Calibri" w:cs="Calibri"/>
                <w:b/>
                <w:sz w:val="28"/>
              </w:rPr>
              <w:t>MEA.1.2.6. Farklı türdeki sanal müzeleri ziyaret eder.</w:t>
            </w:r>
          </w:p>
          <w:p w:rsidR="00FF6F08" w:rsidRPr="00D752DB" w:rsidRDefault="00FF6F08" w:rsidP="00FF6F08">
            <w:pPr>
              <w:autoSpaceDE w:val="0"/>
              <w:autoSpaceDN w:val="0"/>
              <w:adjustRightInd w:val="0"/>
              <w:rPr>
                <w:rFonts w:ascii="Calibri-Italic" w:hAnsi="Calibri-Italic" w:cs="Calibri-Italic"/>
                <w:i/>
                <w:iCs/>
                <w:sz w:val="24"/>
              </w:rPr>
            </w:pPr>
            <w:r w:rsidRPr="00D752DB">
              <w:rPr>
                <w:rFonts w:ascii="Calibri-Italic" w:hAnsi="Calibri-Italic" w:cs="Calibri-Italic"/>
                <w:i/>
                <w:iCs/>
                <w:sz w:val="24"/>
              </w:rPr>
              <w:t>a) Sanal müzelerin ortaya çıkış süreci incelenir.</w:t>
            </w:r>
          </w:p>
          <w:p w:rsidR="00FF6F08" w:rsidRPr="00D752DB" w:rsidRDefault="00FF6F08" w:rsidP="00FF6F08">
            <w:pPr>
              <w:autoSpaceDE w:val="0"/>
              <w:autoSpaceDN w:val="0"/>
              <w:adjustRightInd w:val="0"/>
              <w:rPr>
                <w:rFonts w:ascii="Calibri-Italic" w:hAnsi="Calibri-Italic" w:cs="Calibri-Italic"/>
                <w:i/>
                <w:iCs/>
                <w:sz w:val="24"/>
              </w:rPr>
            </w:pPr>
            <w:r w:rsidRPr="00D752DB">
              <w:rPr>
                <w:rFonts w:ascii="Calibri-Italic" w:hAnsi="Calibri-Italic" w:cs="Calibri-Italic"/>
                <w:i/>
                <w:iCs/>
                <w:sz w:val="24"/>
              </w:rPr>
              <w:t>b) Sanal müze türlerinin arasındaki farkların açıklanması sağlanır.</w:t>
            </w:r>
          </w:p>
          <w:p w:rsidR="00FF6F08" w:rsidRPr="00D752DB" w:rsidRDefault="00FF6F08" w:rsidP="00FF6F08">
            <w:pPr>
              <w:autoSpaceDE w:val="0"/>
              <w:autoSpaceDN w:val="0"/>
              <w:adjustRightInd w:val="0"/>
              <w:rPr>
                <w:rFonts w:ascii="Calibri-Italic" w:hAnsi="Calibri-Italic" w:cs="Calibri-Italic"/>
                <w:i/>
                <w:iCs/>
                <w:sz w:val="24"/>
              </w:rPr>
            </w:pPr>
            <w:r w:rsidRPr="00D752DB">
              <w:rPr>
                <w:rFonts w:ascii="Calibri-Italic" w:hAnsi="Calibri-Italic" w:cs="Calibri-Italic"/>
                <w:i/>
                <w:iCs/>
                <w:sz w:val="24"/>
              </w:rPr>
              <w:t>c) Sanal müze kılavuzunun incelenmesi sağlanır.</w:t>
            </w:r>
          </w:p>
          <w:p w:rsidR="00FF6F08" w:rsidRPr="00D752DB" w:rsidRDefault="00FF6F08" w:rsidP="00FF6F08">
            <w:pPr>
              <w:autoSpaceDE w:val="0"/>
              <w:autoSpaceDN w:val="0"/>
              <w:adjustRightInd w:val="0"/>
              <w:rPr>
                <w:rFonts w:ascii="Calibri-Italic" w:hAnsi="Calibri-Italic" w:cs="Calibri-Italic"/>
                <w:i/>
                <w:iCs/>
                <w:sz w:val="24"/>
              </w:rPr>
            </w:pPr>
            <w:r w:rsidRPr="00D752DB">
              <w:rPr>
                <w:rFonts w:ascii="Calibri-Italic" w:hAnsi="Calibri-Italic" w:cs="Calibri-Italic"/>
                <w:i/>
                <w:iCs/>
                <w:sz w:val="24"/>
              </w:rPr>
              <w:t>d) T.C. Kültür ve Turizm Bakanlığı ve özel kuruluşlara bağlı sanal müzelerle ilgili bilgi edinilmesi sağlanır.</w:t>
            </w:r>
          </w:p>
          <w:p w:rsidR="00FF6F08" w:rsidRPr="00FF6F08" w:rsidRDefault="00FF6F08" w:rsidP="00FF6F08">
            <w:pPr>
              <w:autoSpaceDE w:val="0"/>
              <w:autoSpaceDN w:val="0"/>
              <w:adjustRightInd w:val="0"/>
              <w:rPr>
                <w:rFonts w:ascii="Calibri-Italic" w:hAnsi="Calibri-Italic" w:cs="Calibri-Italic"/>
                <w:i/>
                <w:iCs/>
              </w:rPr>
            </w:pPr>
            <w:r w:rsidRPr="00D752DB">
              <w:rPr>
                <w:rFonts w:ascii="Calibri-Italic" w:hAnsi="Calibri-Italic" w:cs="Calibri-Italic"/>
                <w:i/>
                <w:iCs/>
                <w:sz w:val="24"/>
              </w:rPr>
              <w:t>e) Sanal bir sanat müzesi ziyareti gerçekleştirilir.</w:t>
            </w:r>
          </w:p>
        </w:tc>
        <w:tc>
          <w:tcPr>
            <w:tcW w:w="2126" w:type="dxa"/>
            <w:vAlign w:val="center"/>
          </w:tcPr>
          <w:p w:rsidR="00FF6F08" w:rsidRPr="00BF0C3D" w:rsidRDefault="00FF6F08"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vAlign w:val="center"/>
          </w:tcPr>
          <w:p w:rsidR="00FF6F08" w:rsidRPr="00BF0C3D" w:rsidRDefault="00FF6F08" w:rsidP="00235165">
            <w:pPr>
              <w:jc w:val="center"/>
              <w:rPr>
                <w:sz w:val="18"/>
                <w:szCs w:val="20"/>
              </w:rPr>
            </w:pPr>
            <w:r w:rsidRPr="00BF0C3D">
              <w:rPr>
                <w:sz w:val="18"/>
                <w:szCs w:val="20"/>
              </w:rPr>
              <w:t>Ders kitabı, yazı tahtası, etkileşimli tahta, slayt, internet, fotoğraf, video, belgesel</w:t>
            </w:r>
          </w:p>
        </w:tc>
        <w:tc>
          <w:tcPr>
            <w:tcW w:w="2213" w:type="dxa"/>
            <w:tcBorders>
              <w:bottom w:val="single" w:sz="12" w:space="0" w:color="auto"/>
            </w:tcBorders>
            <w:vAlign w:val="center"/>
          </w:tcPr>
          <w:p w:rsidR="00FF6F08" w:rsidRPr="00823788" w:rsidRDefault="00FF6F08" w:rsidP="00235165">
            <w:pPr>
              <w:jc w:val="center"/>
              <w:rPr>
                <w:b/>
              </w:rPr>
            </w:pPr>
          </w:p>
        </w:tc>
      </w:tr>
      <w:tr w:rsidR="00FF6F08" w:rsidTr="00FF6F08">
        <w:trPr>
          <w:cantSplit/>
          <w:trHeight w:val="2099"/>
          <w:jc w:val="center"/>
        </w:trPr>
        <w:tc>
          <w:tcPr>
            <w:tcW w:w="566" w:type="dxa"/>
            <w:vMerge/>
            <w:tcBorders>
              <w:bottom w:val="single" w:sz="12" w:space="0" w:color="auto"/>
            </w:tcBorders>
          </w:tcPr>
          <w:p w:rsidR="00FF6F08" w:rsidRDefault="00FF6F08" w:rsidP="00235165"/>
        </w:tc>
        <w:tc>
          <w:tcPr>
            <w:tcW w:w="517" w:type="dxa"/>
            <w:tcBorders>
              <w:bottom w:val="single" w:sz="12" w:space="0" w:color="auto"/>
            </w:tcBorders>
            <w:textDirection w:val="btLr"/>
            <w:vAlign w:val="center"/>
          </w:tcPr>
          <w:p w:rsidR="00FF6F08" w:rsidRPr="005A031A" w:rsidRDefault="00FF6F08" w:rsidP="00235165">
            <w:pPr>
              <w:ind w:left="113" w:right="113"/>
              <w:jc w:val="center"/>
              <w:rPr>
                <w:b/>
              </w:rPr>
            </w:pPr>
            <w:r>
              <w:rPr>
                <w:b/>
              </w:rPr>
              <w:t>15-19 Ocak</w:t>
            </w:r>
          </w:p>
        </w:tc>
        <w:tc>
          <w:tcPr>
            <w:tcW w:w="517" w:type="dxa"/>
            <w:tcBorders>
              <w:bottom w:val="single" w:sz="12" w:space="0" w:color="auto"/>
            </w:tcBorders>
            <w:textDirection w:val="btLr"/>
            <w:vAlign w:val="center"/>
          </w:tcPr>
          <w:p w:rsidR="00FF6F08" w:rsidRPr="009663BC" w:rsidRDefault="00FF6F08" w:rsidP="00235165">
            <w:pPr>
              <w:ind w:left="113" w:right="113"/>
              <w:jc w:val="center"/>
              <w:rPr>
                <w:b/>
              </w:rPr>
            </w:pPr>
            <w:r w:rsidRPr="009663BC">
              <w:rPr>
                <w:b/>
              </w:rPr>
              <w:t>2</w:t>
            </w:r>
          </w:p>
        </w:tc>
        <w:tc>
          <w:tcPr>
            <w:tcW w:w="7316" w:type="dxa"/>
            <w:vMerge/>
            <w:tcBorders>
              <w:bottom w:val="single" w:sz="12" w:space="0" w:color="auto"/>
            </w:tcBorders>
            <w:vAlign w:val="center"/>
          </w:tcPr>
          <w:p w:rsidR="00FF6F08" w:rsidRPr="00246299" w:rsidRDefault="00FF6F08" w:rsidP="00235165">
            <w:pPr>
              <w:rPr>
                <w:sz w:val="18"/>
              </w:rPr>
            </w:pPr>
          </w:p>
        </w:tc>
        <w:tc>
          <w:tcPr>
            <w:tcW w:w="2126" w:type="dxa"/>
            <w:tcBorders>
              <w:bottom w:val="single" w:sz="12" w:space="0" w:color="auto"/>
            </w:tcBorders>
            <w:vAlign w:val="center"/>
          </w:tcPr>
          <w:p w:rsidR="00FF6F08" w:rsidRPr="00BF0C3D" w:rsidRDefault="00FF6F08"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tcBorders>
              <w:bottom w:val="single" w:sz="12" w:space="0" w:color="auto"/>
            </w:tcBorders>
            <w:vAlign w:val="center"/>
          </w:tcPr>
          <w:p w:rsidR="00FF6F08" w:rsidRPr="00BF0C3D" w:rsidRDefault="00FF6F08" w:rsidP="00235165">
            <w:pPr>
              <w:jc w:val="center"/>
              <w:rPr>
                <w:sz w:val="18"/>
                <w:szCs w:val="20"/>
              </w:rPr>
            </w:pPr>
            <w:r w:rsidRPr="00BF0C3D">
              <w:rPr>
                <w:sz w:val="18"/>
                <w:szCs w:val="20"/>
              </w:rPr>
              <w:t>Ders kitabı, yazı tahtası, etkileşimli tahta, slayt, internet, fotoğraf, video, belgesel</w:t>
            </w:r>
          </w:p>
        </w:tc>
        <w:tc>
          <w:tcPr>
            <w:tcW w:w="2213" w:type="dxa"/>
            <w:tcBorders>
              <w:bottom w:val="single" w:sz="12" w:space="0" w:color="auto"/>
            </w:tcBorders>
          </w:tcPr>
          <w:p w:rsidR="00FF6F08" w:rsidRDefault="00FF6F08" w:rsidP="00235165"/>
        </w:tc>
      </w:tr>
      <w:tr w:rsidR="00CF2D7C" w:rsidTr="006C11F1">
        <w:trPr>
          <w:cantSplit/>
          <w:trHeight w:val="1245"/>
          <w:jc w:val="center"/>
        </w:trPr>
        <w:tc>
          <w:tcPr>
            <w:tcW w:w="15239" w:type="dxa"/>
            <w:gridSpan w:val="7"/>
            <w:shd w:val="clear" w:color="auto" w:fill="00B050"/>
            <w:vAlign w:val="center"/>
          </w:tcPr>
          <w:p w:rsidR="00CF2D7C" w:rsidRPr="006C11F1" w:rsidRDefault="00CF2D7C" w:rsidP="00CF2D7C">
            <w:pPr>
              <w:jc w:val="center"/>
              <w:rPr>
                <w:b/>
                <w:color w:val="FFFFFF" w:themeColor="background1"/>
                <w:sz w:val="48"/>
              </w:rPr>
            </w:pPr>
            <w:r>
              <w:rPr>
                <w:b/>
                <w:color w:val="FFFFFF" w:themeColor="background1"/>
                <w:sz w:val="48"/>
              </w:rPr>
              <w:t>22 OCAK – 2</w:t>
            </w:r>
            <w:r w:rsidRPr="006C11F1">
              <w:rPr>
                <w:b/>
                <w:color w:val="FFFFFF" w:themeColor="background1"/>
                <w:sz w:val="48"/>
              </w:rPr>
              <w:t xml:space="preserve"> ŞUBAT YARIYIL TATİLİ</w:t>
            </w:r>
          </w:p>
        </w:tc>
      </w:tr>
    </w:tbl>
    <w:p w:rsidR="003147DE" w:rsidRDefault="003147DE" w:rsidP="009663BC"/>
    <w:p w:rsidR="003147DE" w:rsidRDefault="003147DE" w:rsidP="009663BC"/>
    <w:p w:rsidR="003147DE" w:rsidRDefault="003147DE" w:rsidP="009663BC"/>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180"/>
        <w:gridCol w:w="2126"/>
        <w:gridCol w:w="2126"/>
        <w:gridCol w:w="2137"/>
      </w:tblGrid>
      <w:tr w:rsidR="002D022C" w:rsidTr="00CD7F20">
        <w:trPr>
          <w:cantSplit/>
          <w:trHeight w:val="963"/>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8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126"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2126"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AE708D" w:rsidTr="00AE708D">
        <w:trPr>
          <w:cantSplit/>
          <w:trHeight w:val="817"/>
        </w:trPr>
        <w:tc>
          <w:tcPr>
            <w:tcW w:w="564" w:type="dxa"/>
            <w:vMerge w:val="restart"/>
            <w:textDirection w:val="btLr"/>
            <w:vAlign w:val="center"/>
          </w:tcPr>
          <w:p w:rsidR="00AE708D" w:rsidRDefault="00AE708D" w:rsidP="00CD7F20">
            <w:pPr>
              <w:ind w:left="113" w:right="113"/>
              <w:jc w:val="center"/>
              <w:rPr>
                <w:b/>
                <w:color w:val="660066"/>
                <w:sz w:val="28"/>
              </w:rPr>
            </w:pPr>
            <w:r>
              <w:rPr>
                <w:b/>
                <w:color w:val="660066"/>
                <w:sz w:val="28"/>
              </w:rPr>
              <w:t>ŞUBAT</w:t>
            </w:r>
          </w:p>
        </w:tc>
        <w:tc>
          <w:tcPr>
            <w:tcW w:w="14599" w:type="dxa"/>
            <w:gridSpan w:val="6"/>
            <w:shd w:val="clear" w:color="auto" w:fill="CCCCFF"/>
            <w:vAlign w:val="center"/>
          </w:tcPr>
          <w:p w:rsidR="00AE708D" w:rsidRPr="003A6558" w:rsidRDefault="00B04ED7" w:rsidP="00AE708D">
            <w:pPr>
              <w:rPr>
                <w:b/>
                <w:sz w:val="28"/>
                <w:szCs w:val="28"/>
              </w:rPr>
            </w:pPr>
            <w:r w:rsidRPr="00B04ED7">
              <w:rPr>
                <w:b/>
                <w:sz w:val="28"/>
                <w:szCs w:val="28"/>
              </w:rPr>
              <w:t>MEA.</w:t>
            </w:r>
            <w:proofErr w:type="gramStart"/>
            <w:r w:rsidRPr="00B04ED7">
              <w:rPr>
                <w:b/>
                <w:sz w:val="28"/>
                <w:szCs w:val="28"/>
              </w:rPr>
              <w:t>1.3</w:t>
            </w:r>
            <w:proofErr w:type="gramEnd"/>
            <w:r w:rsidRPr="00B04ED7">
              <w:rPr>
                <w:b/>
                <w:sz w:val="28"/>
                <w:szCs w:val="28"/>
              </w:rPr>
              <w:t>.ÜNİTE: MÜZE ZİYARETİ</w:t>
            </w:r>
          </w:p>
        </w:tc>
      </w:tr>
      <w:tr w:rsidR="00AE708D" w:rsidTr="00CD7F20">
        <w:trPr>
          <w:cantSplit/>
          <w:trHeight w:val="1808"/>
        </w:trPr>
        <w:tc>
          <w:tcPr>
            <w:tcW w:w="564" w:type="dxa"/>
            <w:vMerge/>
            <w:textDirection w:val="btLr"/>
            <w:vAlign w:val="center"/>
          </w:tcPr>
          <w:p w:rsidR="00AE708D" w:rsidRPr="005A031A" w:rsidRDefault="00AE708D" w:rsidP="00235165">
            <w:pPr>
              <w:ind w:left="113" w:right="113"/>
              <w:jc w:val="center"/>
              <w:rPr>
                <w:b/>
                <w:color w:val="660066"/>
              </w:rPr>
            </w:pPr>
          </w:p>
        </w:tc>
        <w:tc>
          <w:tcPr>
            <w:tcW w:w="515" w:type="dxa"/>
            <w:textDirection w:val="btLr"/>
            <w:vAlign w:val="center"/>
          </w:tcPr>
          <w:p w:rsidR="00AE708D" w:rsidRPr="005A031A" w:rsidRDefault="00AE708D" w:rsidP="00235165">
            <w:pPr>
              <w:ind w:left="113" w:right="113"/>
              <w:jc w:val="center"/>
              <w:rPr>
                <w:b/>
              </w:rPr>
            </w:pPr>
            <w:r>
              <w:rPr>
                <w:b/>
              </w:rPr>
              <w:t>5-9 Şubat</w:t>
            </w:r>
          </w:p>
        </w:tc>
        <w:tc>
          <w:tcPr>
            <w:tcW w:w="515" w:type="dxa"/>
            <w:textDirection w:val="btLr"/>
            <w:vAlign w:val="center"/>
          </w:tcPr>
          <w:p w:rsidR="00AE708D" w:rsidRPr="009663BC" w:rsidRDefault="00AE708D" w:rsidP="00235165">
            <w:pPr>
              <w:ind w:left="113" w:right="113"/>
              <w:jc w:val="center"/>
              <w:rPr>
                <w:b/>
              </w:rPr>
            </w:pPr>
            <w:r w:rsidRPr="009663BC">
              <w:rPr>
                <w:b/>
              </w:rPr>
              <w:t>2</w:t>
            </w:r>
          </w:p>
        </w:tc>
        <w:tc>
          <w:tcPr>
            <w:tcW w:w="7180" w:type="dxa"/>
            <w:vMerge w:val="restart"/>
            <w:vAlign w:val="center"/>
          </w:tcPr>
          <w:p w:rsidR="00AE708D" w:rsidRPr="000E73A8" w:rsidRDefault="00AE708D" w:rsidP="00AE708D">
            <w:pPr>
              <w:autoSpaceDE w:val="0"/>
              <w:autoSpaceDN w:val="0"/>
              <w:adjustRightInd w:val="0"/>
              <w:rPr>
                <w:rFonts w:ascii="Calibri" w:hAnsi="Calibri" w:cs="Calibri"/>
                <w:b/>
                <w:sz w:val="28"/>
              </w:rPr>
            </w:pPr>
            <w:r w:rsidRPr="000E73A8">
              <w:rPr>
                <w:rFonts w:ascii="Calibri" w:hAnsi="Calibri" w:cs="Calibri"/>
                <w:b/>
                <w:sz w:val="28"/>
              </w:rPr>
              <w:t>MEA.1.3.1. Kurallarına uygun müze ziyareti organize eder.</w:t>
            </w:r>
          </w:p>
          <w:p w:rsidR="00AE708D" w:rsidRPr="000E73A8" w:rsidRDefault="00AE708D" w:rsidP="00AE708D">
            <w:pPr>
              <w:autoSpaceDE w:val="0"/>
              <w:autoSpaceDN w:val="0"/>
              <w:adjustRightInd w:val="0"/>
              <w:rPr>
                <w:rFonts w:ascii="Calibri-Italic" w:hAnsi="Calibri-Italic" w:cs="Calibri-Italic"/>
                <w:i/>
                <w:iCs/>
                <w:sz w:val="28"/>
              </w:rPr>
            </w:pPr>
            <w:r w:rsidRPr="000E73A8">
              <w:rPr>
                <w:rFonts w:ascii="Calibri-Italic" w:hAnsi="Calibri-Italic" w:cs="Calibri-Italic"/>
                <w:i/>
                <w:iCs/>
                <w:sz w:val="28"/>
              </w:rPr>
              <w:t>a) Dünya ve Türkiye’den okullara yönelik eğitim etkinlikleri ve gönüllü müze dostu uygulamaları incelenir.</w:t>
            </w:r>
          </w:p>
          <w:p w:rsidR="00AE708D" w:rsidRPr="000E73A8" w:rsidRDefault="00AE708D" w:rsidP="00AE708D">
            <w:pPr>
              <w:autoSpaceDE w:val="0"/>
              <w:autoSpaceDN w:val="0"/>
              <w:adjustRightInd w:val="0"/>
              <w:rPr>
                <w:rFonts w:ascii="Calibri-Italic" w:hAnsi="Calibri-Italic" w:cs="Calibri-Italic"/>
                <w:i/>
                <w:iCs/>
                <w:sz w:val="28"/>
              </w:rPr>
            </w:pPr>
            <w:r w:rsidRPr="000E73A8">
              <w:rPr>
                <w:rFonts w:ascii="Calibri-Italic" w:hAnsi="Calibri-Italic" w:cs="Calibri-Italic"/>
                <w:i/>
                <w:iCs/>
                <w:sz w:val="28"/>
              </w:rPr>
              <w:t>b) Müze eğitimcisi ve müze araştırmacısı meslekleri tanıtılır.</w:t>
            </w:r>
          </w:p>
          <w:p w:rsidR="00AE708D" w:rsidRPr="000E73A8" w:rsidRDefault="00AE708D" w:rsidP="00AE708D">
            <w:pPr>
              <w:autoSpaceDE w:val="0"/>
              <w:autoSpaceDN w:val="0"/>
              <w:adjustRightInd w:val="0"/>
              <w:rPr>
                <w:rFonts w:ascii="Calibri-Italic" w:hAnsi="Calibri-Italic" w:cs="Calibri-Italic"/>
                <w:i/>
                <w:iCs/>
                <w:sz w:val="28"/>
              </w:rPr>
            </w:pPr>
            <w:r w:rsidRPr="000E73A8">
              <w:rPr>
                <w:rFonts w:ascii="Calibri-Italic" w:hAnsi="Calibri-Italic" w:cs="Calibri-Italic"/>
                <w:i/>
                <w:iCs/>
                <w:sz w:val="28"/>
              </w:rPr>
              <w:t>c) Verimli bir müze ziyareti aşamaları açıklanır.</w:t>
            </w:r>
          </w:p>
          <w:p w:rsidR="00AE708D" w:rsidRPr="000E73A8" w:rsidRDefault="00AE708D" w:rsidP="00AE708D">
            <w:pPr>
              <w:autoSpaceDE w:val="0"/>
              <w:autoSpaceDN w:val="0"/>
              <w:adjustRightInd w:val="0"/>
              <w:rPr>
                <w:rFonts w:ascii="Calibri-Italic" w:hAnsi="Calibri-Italic" w:cs="Calibri-Italic"/>
                <w:i/>
                <w:iCs/>
                <w:sz w:val="28"/>
              </w:rPr>
            </w:pPr>
            <w:r w:rsidRPr="000E73A8">
              <w:rPr>
                <w:rFonts w:ascii="Calibri-Italic" w:hAnsi="Calibri-Italic" w:cs="Calibri-Italic"/>
                <w:i/>
                <w:iCs/>
                <w:sz w:val="28"/>
              </w:rPr>
              <w:t>d) Müze ziyareti öncesi hazırlık çalışmaları kapsamında müze kılavuzu hazırlatılır.</w:t>
            </w:r>
          </w:p>
          <w:p w:rsidR="00AE708D" w:rsidRPr="000E73A8" w:rsidRDefault="00AE708D" w:rsidP="00AE708D">
            <w:pPr>
              <w:rPr>
                <w:sz w:val="28"/>
              </w:rPr>
            </w:pPr>
            <w:r w:rsidRPr="000E73A8">
              <w:rPr>
                <w:rFonts w:ascii="Calibri-Italic" w:hAnsi="Calibri-Italic" w:cs="Calibri-Italic"/>
                <w:i/>
                <w:iCs/>
                <w:sz w:val="28"/>
              </w:rPr>
              <w:t>e) Ziyaret edilen müzede gözlem ve incelemeler yaptırılır.</w:t>
            </w:r>
          </w:p>
        </w:tc>
        <w:tc>
          <w:tcPr>
            <w:tcW w:w="2126" w:type="dxa"/>
            <w:vAlign w:val="center"/>
          </w:tcPr>
          <w:p w:rsidR="00AE708D" w:rsidRPr="00DD2A4C" w:rsidRDefault="00AE708D"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E708D" w:rsidRPr="00DD2A4C" w:rsidRDefault="00AE708D" w:rsidP="00235165">
            <w:pPr>
              <w:jc w:val="center"/>
              <w:rPr>
                <w:sz w:val="18"/>
                <w:szCs w:val="20"/>
              </w:rPr>
            </w:pPr>
            <w:r w:rsidRPr="00DD2A4C">
              <w:rPr>
                <w:sz w:val="18"/>
                <w:szCs w:val="20"/>
              </w:rPr>
              <w:t>Ders kitabı, yazı tahtası, etkileşimli tahta, slayt, internet, fotoğraf, video, belgesel</w:t>
            </w:r>
          </w:p>
        </w:tc>
        <w:tc>
          <w:tcPr>
            <w:tcW w:w="2137" w:type="dxa"/>
          </w:tcPr>
          <w:p w:rsidR="00AE708D" w:rsidRDefault="00AE708D" w:rsidP="00235165"/>
        </w:tc>
      </w:tr>
      <w:tr w:rsidR="00AE708D" w:rsidTr="00CD7F20">
        <w:trPr>
          <w:cantSplit/>
          <w:trHeight w:val="1821"/>
        </w:trPr>
        <w:tc>
          <w:tcPr>
            <w:tcW w:w="564" w:type="dxa"/>
            <w:vMerge/>
          </w:tcPr>
          <w:p w:rsidR="00AE708D" w:rsidRDefault="00AE708D" w:rsidP="00235165"/>
        </w:tc>
        <w:tc>
          <w:tcPr>
            <w:tcW w:w="515" w:type="dxa"/>
            <w:textDirection w:val="btLr"/>
            <w:vAlign w:val="center"/>
          </w:tcPr>
          <w:p w:rsidR="00AE708D" w:rsidRPr="005A031A" w:rsidRDefault="00AE708D" w:rsidP="00235165">
            <w:pPr>
              <w:ind w:left="113" w:right="113"/>
              <w:jc w:val="center"/>
              <w:rPr>
                <w:b/>
              </w:rPr>
            </w:pPr>
            <w:r>
              <w:rPr>
                <w:b/>
              </w:rPr>
              <w:t>12-16 Şubat</w:t>
            </w:r>
          </w:p>
        </w:tc>
        <w:tc>
          <w:tcPr>
            <w:tcW w:w="515" w:type="dxa"/>
            <w:textDirection w:val="btLr"/>
            <w:vAlign w:val="center"/>
          </w:tcPr>
          <w:p w:rsidR="00AE708D" w:rsidRPr="009663BC" w:rsidRDefault="00AE708D" w:rsidP="00235165">
            <w:pPr>
              <w:ind w:left="113" w:right="113"/>
              <w:jc w:val="center"/>
              <w:rPr>
                <w:b/>
              </w:rPr>
            </w:pPr>
            <w:r w:rsidRPr="009663BC">
              <w:rPr>
                <w:b/>
              </w:rPr>
              <w:t>2</w:t>
            </w:r>
          </w:p>
        </w:tc>
        <w:tc>
          <w:tcPr>
            <w:tcW w:w="7180" w:type="dxa"/>
            <w:vMerge/>
            <w:vAlign w:val="center"/>
          </w:tcPr>
          <w:p w:rsidR="00AE708D" w:rsidRPr="00246299" w:rsidRDefault="00AE708D" w:rsidP="00235165">
            <w:pPr>
              <w:rPr>
                <w:sz w:val="18"/>
              </w:rPr>
            </w:pPr>
          </w:p>
        </w:tc>
        <w:tc>
          <w:tcPr>
            <w:tcW w:w="2126" w:type="dxa"/>
            <w:vAlign w:val="center"/>
          </w:tcPr>
          <w:p w:rsidR="00AE708D" w:rsidRPr="00DD2A4C" w:rsidRDefault="00AE708D"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E708D" w:rsidRPr="00DD2A4C" w:rsidRDefault="00AE708D" w:rsidP="00235165">
            <w:pPr>
              <w:jc w:val="center"/>
              <w:rPr>
                <w:sz w:val="18"/>
                <w:szCs w:val="20"/>
              </w:rPr>
            </w:pPr>
            <w:r w:rsidRPr="00DD2A4C">
              <w:rPr>
                <w:sz w:val="18"/>
                <w:szCs w:val="20"/>
              </w:rPr>
              <w:t>Ders kitabı, yazı tahtası, etkileşimli tahta, slayt, internet, fotoğraf, video, belgesel</w:t>
            </w:r>
          </w:p>
        </w:tc>
        <w:tc>
          <w:tcPr>
            <w:tcW w:w="2137" w:type="dxa"/>
          </w:tcPr>
          <w:p w:rsidR="00AE708D" w:rsidRDefault="00AE708D" w:rsidP="00235165"/>
        </w:tc>
      </w:tr>
      <w:tr w:rsidR="00AE708D" w:rsidTr="00CD7F20">
        <w:trPr>
          <w:cantSplit/>
          <w:trHeight w:val="2089"/>
        </w:trPr>
        <w:tc>
          <w:tcPr>
            <w:tcW w:w="564" w:type="dxa"/>
            <w:vMerge/>
          </w:tcPr>
          <w:p w:rsidR="00AE708D" w:rsidRDefault="00AE708D" w:rsidP="00235165"/>
        </w:tc>
        <w:tc>
          <w:tcPr>
            <w:tcW w:w="515" w:type="dxa"/>
            <w:textDirection w:val="btLr"/>
            <w:vAlign w:val="center"/>
          </w:tcPr>
          <w:p w:rsidR="00AE708D" w:rsidRPr="005A031A" w:rsidRDefault="00AE708D" w:rsidP="00235165">
            <w:pPr>
              <w:ind w:left="113" w:right="113"/>
              <w:jc w:val="center"/>
              <w:rPr>
                <w:b/>
              </w:rPr>
            </w:pPr>
            <w:r>
              <w:rPr>
                <w:b/>
              </w:rPr>
              <w:t>19-23 Şubat</w:t>
            </w:r>
          </w:p>
        </w:tc>
        <w:tc>
          <w:tcPr>
            <w:tcW w:w="515" w:type="dxa"/>
            <w:textDirection w:val="btLr"/>
            <w:vAlign w:val="center"/>
          </w:tcPr>
          <w:p w:rsidR="00AE708D" w:rsidRPr="009663BC" w:rsidRDefault="00AE708D" w:rsidP="00235165">
            <w:pPr>
              <w:ind w:left="113" w:right="113"/>
              <w:jc w:val="center"/>
              <w:rPr>
                <w:b/>
              </w:rPr>
            </w:pPr>
            <w:r w:rsidRPr="009663BC">
              <w:rPr>
                <w:b/>
              </w:rPr>
              <w:t>2</w:t>
            </w:r>
          </w:p>
        </w:tc>
        <w:tc>
          <w:tcPr>
            <w:tcW w:w="7180" w:type="dxa"/>
            <w:vMerge/>
            <w:vAlign w:val="center"/>
          </w:tcPr>
          <w:p w:rsidR="00AE708D" w:rsidRPr="00246299" w:rsidRDefault="00AE708D" w:rsidP="00235165">
            <w:pPr>
              <w:rPr>
                <w:sz w:val="18"/>
              </w:rPr>
            </w:pPr>
          </w:p>
        </w:tc>
        <w:tc>
          <w:tcPr>
            <w:tcW w:w="2126" w:type="dxa"/>
            <w:vAlign w:val="center"/>
          </w:tcPr>
          <w:p w:rsidR="00AE708D" w:rsidRPr="00DD2A4C" w:rsidRDefault="00AE708D"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E708D" w:rsidRPr="00DD2A4C" w:rsidRDefault="00AE708D" w:rsidP="00235165">
            <w:pPr>
              <w:jc w:val="center"/>
              <w:rPr>
                <w:sz w:val="18"/>
                <w:szCs w:val="20"/>
              </w:rPr>
            </w:pPr>
            <w:r w:rsidRPr="00DD2A4C">
              <w:rPr>
                <w:sz w:val="18"/>
                <w:szCs w:val="20"/>
              </w:rPr>
              <w:t>Ders kitabı, yazı tahtası, etkileşimli tahta, slayt, internet, fotoğraf, video, belgesel</w:t>
            </w:r>
          </w:p>
        </w:tc>
        <w:tc>
          <w:tcPr>
            <w:tcW w:w="2137" w:type="dxa"/>
          </w:tcPr>
          <w:p w:rsidR="00AE708D" w:rsidRDefault="00AE708D" w:rsidP="00235165"/>
        </w:tc>
      </w:tr>
      <w:tr w:rsidR="00AE708D" w:rsidTr="00CD7F20">
        <w:trPr>
          <w:cantSplit/>
          <w:trHeight w:val="1961"/>
        </w:trPr>
        <w:tc>
          <w:tcPr>
            <w:tcW w:w="564" w:type="dxa"/>
            <w:vMerge/>
          </w:tcPr>
          <w:p w:rsidR="00AE708D" w:rsidRDefault="00AE708D" w:rsidP="00BA0F19"/>
        </w:tc>
        <w:tc>
          <w:tcPr>
            <w:tcW w:w="515" w:type="dxa"/>
            <w:textDirection w:val="btLr"/>
            <w:vAlign w:val="center"/>
          </w:tcPr>
          <w:p w:rsidR="00AE708D" w:rsidRDefault="00AE708D" w:rsidP="00BA0F19">
            <w:pPr>
              <w:ind w:left="113" w:right="113"/>
              <w:jc w:val="center"/>
              <w:rPr>
                <w:b/>
              </w:rPr>
            </w:pPr>
            <w:r>
              <w:rPr>
                <w:b/>
              </w:rPr>
              <w:t>26 Şubat – 1 Mart</w:t>
            </w:r>
          </w:p>
        </w:tc>
        <w:tc>
          <w:tcPr>
            <w:tcW w:w="515" w:type="dxa"/>
            <w:textDirection w:val="btLr"/>
            <w:vAlign w:val="center"/>
          </w:tcPr>
          <w:p w:rsidR="00AE708D" w:rsidRPr="009663BC" w:rsidRDefault="00AE708D" w:rsidP="00BA0F19">
            <w:pPr>
              <w:ind w:left="113" w:right="113"/>
              <w:jc w:val="center"/>
              <w:rPr>
                <w:b/>
              </w:rPr>
            </w:pPr>
            <w:r>
              <w:rPr>
                <w:b/>
              </w:rPr>
              <w:t>2</w:t>
            </w:r>
          </w:p>
        </w:tc>
        <w:tc>
          <w:tcPr>
            <w:tcW w:w="7180" w:type="dxa"/>
            <w:vMerge/>
            <w:vAlign w:val="center"/>
          </w:tcPr>
          <w:p w:rsidR="00AE708D" w:rsidRPr="00246299" w:rsidRDefault="00AE708D" w:rsidP="00BA0F19">
            <w:pPr>
              <w:rPr>
                <w:sz w:val="18"/>
              </w:rPr>
            </w:pPr>
          </w:p>
        </w:tc>
        <w:tc>
          <w:tcPr>
            <w:tcW w:w="2126" w:type="dxa"/>
            <w:vAlign w:val="center"/>
          </w:tcPr>
          <w:p w:rsidR="00AE708D" w:rsidRPr="00DD2A4C" w:rsidRDefault="00AE708D"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E708D" w:rsidRPr="00DD2A4C" w:rsidRDefault="00AE708D" w:rsidP="00BA0F19">
            <w:pPr>
              <w:jc w:val="center"/>
              <w:rPr>
                <w:sz w:val="18"/>
                <w:szCs w:val="20"/>
              </w:rPr>
            </w:pPr>
            <w:r w:rsidRPr="00DD2A4C">
              <w:rPr>
                <w:sz w:val="18"/>
                <w:szCs w:val="20"/>
              </w:rPr>
              <w:t>Ders kitabı, yazı tahtası, etkileşimli tahta, slayt, internet, fotoğraf, video, belgesel</w:t>
            </w:r>
          </w:p>
        </w:tc>
        <w:tc>
          <w:tcPr>
            <w:tcW w:w="2137" w:type="dxa"/>
          </w:tcPr>
          <w:p w:rsidR="00AE708D" w:rsidRDefault="00AE708D" w:rsidP="00BA0F19"/>
        </w:tc>
      </w:tr>
    </w:tbl>
    <w:p w:rsidR="003147DE" w:rsidRDefault="003147DE" w:rsidP="00B030DF"/>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180"/>
        <w:gridCol w:w="2268"/>
        <w:gridCol w:w="1984"/>
        <w:gridCol w:w="2137"/>
      </w:tblGrid>
      <w:tr w:rsidR="002D022C" w:rsidTr="00CD7F20">
        <w:trPr>
          <w:cantSplit/>
          <w:trHeight w:val="961"/>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8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268"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736FEE" w:rsidTr="00CD7F20">
        <w:trPr>
          <w:cantSplit/>
          <w:trHeight w:val="1951"/>
        </w:trPr>
        <w:tc>
          <w:tcPr>
            <w:tcW w:w="564" w:type="dxa"/>
            <w:vMerge w:val="restart"/>
            <w:textDirection w:val="btLr"/>
            <w:vAlign w:val="center"/>
          </w:tcPr>
          <w:p w:rsidR="00736FEE" w:rsidRPr="003C1826" w:rsidRDefault="00736FEE" w:rsidP="00736FEE">
            <w:pPr>
              <w:ind w:left="113" w:right="113"/>
              <w:jc w:val="center"/>
              <w:rPr>
                <w:b/>
                <w:color w:val="660066"/>
                <w:sz w:val="28"/>
              </w:rPr>
            </w:pPr>
            <w:r w:rsidRPr="003C1826">
              <w:rPr>
                <w:b/>
                <w:color w:val="660066"/>
                <w:sz w:val="28"/>
              </w:rPr>
              <w:t>MART</w:t>
            </w:r>
          </w:p>
        </w:tc>
        <w:tc>
          <w:tcPr>
            <w:tcW w:w="515" w:type="dxa"/>
            <w:textDirection w:val="btLr"/>
            <w:vAlign w:val="center"/>
          </w:tcPr>
          <w:p w:rsidR="00736FEE" w:rsidRPr="005A031A" w:rsidRDefault="00736FEE" w:rsidP="00736FEE">
            <w:pPr>
              <w:ind w:left="113" w:right="113"/>
              <w:jc w:val="center"/>
              <w:rPr>
                <w:b/>
              </w:rPr>
            </w:pPr>
            <w:r>
              <w:rPr>
                <w:b/>
              </w:rPr>
              <w:t>4-8 Mart</w:t>
            </w:r>
          </w:p>
        </w:tc>
        <w:tc>
          <w:tcPr>
            <w:tcW w:w="515" w:type="dxa"/>
            <w:textDirection w:val="btLr"/>
            <w:vAlign w:val="center"/>
          </w:tcPr>
          <w:p w:rsidR="00736FEE" w:rsidRPr="009663BC" w:rsidRDefault="00736FEE" w:rsidP="00736FEE">
            <w:pPr>
              <w:ind w:left="113" w:right="113"/>
              <w:jc w:val="center"/>
              <w:rPr>
                <w:b/>
              </w:rPr>
            </w:pPr>
            <w:r w:rsidRPr="009663BC">
              <w:rPr>
                <w:b/>
              </w:rPr>
              <w:t>2</w:t>
            </w:r>
          </w:p>
        </w:tc>
        <w:tc>
          <w:tcPr>
            <w:tcW w:w="7180" w:type="dxa"/>
            <w:vMerge w:val="restart"/>
            <w:vAlign w:val="center"/>
          </w:tcPr>
          <w:p w:rsidR="00736FEE" w:rsidRPr="00736FEE" w:rsidRDefault="00736FEE" w:rsidP="00736FEE">
            <w:pPr>
              <w:autoSpaceDE w:val="0"/>
              <w:autoSpaceDN w:val="0"/>
              <w:adjustRightInd w:val="0"/>
              <w:rPr>
                <w:rFonts w:ascii="Calibri" w:hAnsi="Calibri" w:cs="Calibri"/>
                <w:b/>
                <w:sz w:val="24"/>
              </w:rPr>
            </w:pPr>
            <w:r w:rsidRPr="00736FEE">
              <w:rPr>
                <w:rFonts w:ascii="Calibri" w:hAnsi="Calibri" w:cs="Calibri"/>
                <w:b/>
                <w:sz w:val="24"/>
              </w:rPr>
              <w:t>MEA.1.3.1. Kurallarına uygun müze ziyareti organize eder.</w:t>
            </w:r>
          </w:p>
          <w:p w:rsidR="00736FEE" w:rsidRPr="00736FEE" w:rsidRDefault="00736FEE" w:rsidP="00736FEE">
            <w:pPr>
              <w:autoSpaceDE w:val="0"/>
              <w:autoSpaceDN w:val="0"/>
              <w:adjustRightInd w:val="0"/>
              <w:rPr>
                <w:rFonts w:ascii="Calibri-Italic" w:hAnsi="Calibri-Italic" w:cs="Calibri-Italic"/>
                <w:i/>
                <w:iCs/>
                <w:sz w:val="24"/>
              </w:rPr>
            </w:pPr>
            <w:r w:rsidRPr="00736FEE">
              <w:rPr>
                <w:rFonts w:ascii="Calibri-Italic" w:hAnsi="Calibri-Italic" w:cs="Calibri-Italic"/>
                <w:i/>
                <w:iCs/>
                <w:sz w:val="24"/>
              </w:rPr>
              <w:t>a) Dünya ve Türkiye’den okullara yönelik eğitim etkinlikleri ve gönüllü müze dostu uygulamaları incelenir.</w:t>
            </w:r>
          </w:p>
          <w:p w:rsidR="00736FEE" w:rsidRPr="00736FEE" w:rsidRDefault="00736FEE" w:rsidP="00736FEE">
            <w:pPr>
              <w:autoSpaceDE w:val="0"/>
              <w:autoSpaceDN w:val="0"/>
              <w:adjustRightInd w:val="0"/>
              <w:rPr>
                <w:rFonts w:ascii="Calibri-Italic" w:hAnsi="Calibri-Italic" w:cs="Calibri-Italic"/>
                <w:i/>
                <w:iCs/>
                <w:sz w:val="24"/>
              </w:rPr>
            </w:pPr>
            <w:r w:rsidRPr="00736FEE">
              <w:rPr>
                <w:rFonts w:ascii="Calibri-Italic" w:hAnsi="Calibri-Italic" w:cs="Calibri-Italic"/>
                <w:i/>
                <w:iCs/>
                <w:sz w:val="24"/>
              </w:rPr>
              <w:t>b) Müze eğitimcisi ve müze araştırmacısı meslekleri tanıtılır.</w:t>
            </w:r>
          </w:p>
          <w:p w:rsidR="00736FEE" w:rsidRPr="00736FEE" w:rsidRDefault="00736FEE" w:rsidP="00736FEE">
            <w:pPr>
              <w:autoSpaceDE w:val="0"/>
              <w:autoSpaceDN w:val="0"/>
              <w:adjustRightInd w:val="0"/>
              <w:rPr>
                <w:rFonts w:ascii="Calibri-Italic" w:hAnsi="Calibri-Italic" w:cs="Calibri-Italic"/>
                <w:i/>
                <w:iCs/>
                <w:sz w:val="24"/>
              </w:rPr>
            </w:pPr>
            <w:r w:rsidRPr="00736FEE">
              <w:rPr>
                <w:rFonts w:ascii="Calibri-Italic" w:hAnsi="Calibri-Italic" w:cs="Calibri-Italic"/>
                <w:i/>
                <w:iCs/>
                <w:sz w:val="24"/>
              </w:rPr>
              <w:t>c) Verimli bir müze ziyareti aşamaları açıklanır.</w:t>
            </w:r>
          </w:p>
          <w:p w:rsidR="00736FEE" w:rsidRPr="00736FEE" w:rsidRDefault="00736FEE" w:rsidP="00736FEE">
            <w:pPr>
              <w:autoSpaceDE w:val="0"/>
              <w:autoSpaceDN w:val="0"/>
              <w:adjustRightInd w:val="0"/>
              <w:rPr>
                <w:rFonts w:ascii="Calibri-Italic" w:hAnsi="Calibri-Italic" w:cs="Calibri-Italic"/>
                <w:i/>
                <w:iCs/>
                <w:sz w:val="24"/>
              </w:rPr>
            </w:pPr>
            <w:r w:rsidRPr="00736FEE">
              <w:rPr>
                <w:rFonts w:ascii="Calibri-Italic" w:hAnsi="Calibri-Italic" w:cs="Calibri-Italic"/>
                <w:i/>
                <w:iCs/>
                <w:sz w:val="24"/>
              </w:rPr>
              <w:t>d) Müze ziyareti öncesi hazırlık çalışmaları kapsamında müze kılavuzu hazırlatılır.</w:t>
            </w:r>
          </w:p>
          <w:p w:rsidR="00736FEE" w:rsidRPr="00736FEE" w:rsidRDefault="00736FEE" w:rsidP="00736FEE">
            <w:pPr>
              <w:rPr>
                <w:sz w:val="24"/>
              </w:rPr>
            </w:pPr>
            <w:r w:rsidRPr="00736FEE">
              <w:rPr>
                <w:rFonts w:ascii="Calibri-Italic" w:hAnsi="Calibri-Italic" w:cs="Calibri-Italic"/>
                <w:i/>
                <w:iCs/>
                <w:sz w:val="24"/>
              </w:rPr>
              <w:t>e) Ziyaret edilen müzede gözlem ve incelemeler yaptırılır.</w:t>
            </w:r>
          </w:p>
        </w:tc>
        <w:tc>
          <w:tcPr>
            <w:tcW w:w="2268" w:type="dxa"/>
            <w:vAlign w:val="center"/>
          </w:tcPr>
          <w:p w:rsidR="00736FEE" w:rsidRPr="00DD2A4C" w:rsidRDefault="00736FEE" w:rsidP="00736FEE">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736FEE" w:rsidRPr="00DD2A4C" w:rsidRDefault="00736FEE" w:rsidP="00736FEE">
            <w:pPr>
              <w:jc w:val="center"/>
              <w:rPr>
                <w:sz w:val="18"/>
                <w:szCs w:val="20"/>
              </w:rPr>
            </w:pPr>
            <w:r w:rsidRPr="00DD2A4C">
              <w:rPr>
                <w:sz w:val="18"/>
                <w:szCs w:val="20"/>
              </w:rPr>
              <w:t>Ders kitabı, yazı tahtası, etkileşimli tahta, slayt, internet, fotoğraf, video, belgesel</w:t>
            </w:r>
          </w:p>
        </w:tc>
        <w:tc>
          <w:tcPr>
            <w:tcW w:w="2137" w:type="dxa"/>
            <w:vAlign w:val="center"/>
          </w:tcPr>
          <w:p w:rsidR="00736FEE" w:rsidRPr="00AB37C7" w:rsidRDefault="00736FEE" w:rsidP="00736FEE">
            <w:pPr>
              <w:jc w:val="center"/>
              <w:rPr>
                <w:b/>
              </w:rPr>
            </w:pPr>
          </w:p>
        </w:tc>
      </w:tr>
      <w:tr w:rsidR="00736FEE" w:rsidTr="00CD7F20">
        <w:trPr>
          <w:cantSplit/>
          <w:trHeight w:val="1965"/>
        </w:trPr>
        <w:tc>
          <w:tcPr>
            <w:tcW w:w="564" w:type="dxa"/>
            <w:vMerge/>
          </w:tcPr>
          <w:p w:rsidR="00736FEE" w:rsidRDefault="00736FEE" w:rsidP="00736FEE"/>
        </w:tc>
        <w:tc>
          <w:tcPr>
            <w:tcW w:w="515" w:type="dxa"/>
            <w:textDirection w:val="btLr"/>
            <w:vAlign w:val="center"/>
          </w:tcPr>
          <w:p w:rsidR="00736FEE" w:rsidRPr="005A031A" w:rsidRDefault="00736FEE" w:rsidP="00736FEE">
            <w:pPr>
              <w:ind w:left="113" w:right="113"/>
              <w:jc w:val="center"/>
              <w:rPr>
                <w:b/>
              </w:rPr>
            </w:pPr>
            <w:r>
              <w:rPr>
                <w:b/>
              </w:rPr>
              <w:t>11-15 Mart</w:t>
            </w:r>
          </w:p>
        </w:tc>
        <w:tc>
          <w:tcPr>
            <w:tcW w:w="515" w:type="dxa"/>
            <w:textDirection w:val="btLr"/>
            <w:vAlign w:val="center"/>
          </w:tcPr>
          <w:p w:rsidR="00736FEE" w:rsidRPr="009663BC" w:rsidRDefault="00736FEE" w:rsidP="00736FEE">
            <w:pPr>
              <w:ind w:left="113" w:right="113"/>
              <w:jc w:val="center"/>
              <w:rPr>
                <w:b/>
              </w:rPr>
            </w:pPr>
            <w:r w:rsidRPr="009663BC">
              <w:rPr>
                <w:b/>
              </w:rPr>
              <w:t>2</w:t>
            </w:r>
          </w:p>
        </w:tc>
        <w:tc>
          <w:tcPr>
            <w:tcW w:w="7180" w:type="dxa"/>
            <w:vMerge/>
            <w:vAlign w:val="center"/>
          </w:tcPr>
          <w:p w:rsidR="00736FEE" w:rsidRPr="00246299" w:rsidRDefault="00736FEE" w:rsidP="00736FEE">
            <w:pPr>
              <w:rPr>
                <w:sz w:val="18"/>
              </w:rPr>
            </w:pPr>
          </w:p>
        </w:tc>
        <w:tc>
          <w:tcPr>
            <w:tcW w:w="2268" w:type="dxa"/>
            <w:vAlign w:val="center"/>
          </w:tcPr>
          <w:p w:rsidR="00736FEE" w:rsidRPr="00DD2A4C" w:rsidRDefault="00736FEE" w:rsidP="00736FEE">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736FEE" w:rsidRPr="00DD2A4C" w:rsidRDefault="00736FEE" w:rsidP="00736FEE">
            <w:pPr>
              <w:jc w:val="center"/>
              <w:rPr>
                <w:sz w:val="18"/>
                <w:szCs w:val="20"/>
              </w:rPr>
            </w:pPr>
            <w:r w:rsidRPr="00DD2A4C">
              <w:rPr>
                <w:sz w:val="18"/>
                <w:szCs w:val="20"/>
              </w:rPr>
              <w:t>Ders kitabı, yazı tahtası, etkileşimli tahta, slayt, internet, fotoğraf, video, belgesel</w:t>
            </w:r>
          </w:p>
        </w:tc>
        <w:tc>
          <w:tcPr>
            <w:tcW w:w="2137" w:type="dxa"/>
            <w:vAlign w:val="center"/>
          </w:tcPr>
          <w:p w:rsidR="00736FEE" w:rsidRPr="00AB37C7" w:rsidRDefault="00736FEE" w:rsidP="00736FEE">
            <w:pPr>
              <w:jc w:val="center"/>
              <w:rPr>
                <w:b/>
              </w:rPr>
            </w:pPr>
            <w:r w:rsidRPr="00B62594">
              <w:rPr>
                <w:b/>
                <w:color w:val="833C0B" w:themeColor="accent2" w:themeShade="80"/>
                <w:sz w:val="24"/>
              </w:rPr>
              <w:t>12 Mart İstiklal Marşı’nın Kabulü</w:t>
            </w:r>
          </w:p>
        </w:tc>
      </w:tr>
      <w:tr w:rsidR="00CD7F20" w:rsidTr="00CD7F20">
        <w:trPr>
          <w:cantSplit/>
          <w:trHeight w:val="1951"/>
        </w:trPr>
        <w:tc>
          <w:tcPr>
            <w:tcW w:w="564" w:type="dxa"/>
            <w:vMerge/>
          </w:tcPr>
          <w:p w:rsidR="00CD7F20" w:rsidRDefault="00CD7F20" w:rsidP="00736FEE"/>
        </w:tc>
        <w:tc>
          <w:tcPr>
            <w:tcW w:w="515" w:type="dxa"/>
            <w:textDirection w:val="btLr"/>
            <w:vAlign w:val="center"/>
          </w:tcPr>
          <w:p w:rsidR="00CD7F20" w:rsidRPr="005A031A" w:rsidRDefault="00CD7F20" w:rsidP="00736FEE">
            <w:pPr>
              <w:ind w:left="113" w:right="113"/>
              <w:jc w:val="center"/>
              <w:rPr>
                <w:b/>
              </w:rPr>
            </w:pPr>
            <w:r>
              <w:rPr>
                <w:b/>
              </w:rPr>
              <w:t>18-22 Mart</w:t>
            </w:r>
          </w:p>
        </w:tc>
        <w:tc>
          <w:tcPr>
            <w:tcW w:w="515" w:type="dxa"/>
            <w:textDirection w:val="btLr"/>
            <w:vAlign w:val="center"/>
          </w:tcPr>
          <w:p w:rsidR="00CD7F20" w:rsidRPr="009663BC" w:rsidRDefault="00CD7F20" w:rsidP="00736FEE">
            <w:pPr>
              <w:ind w:left="113" w:right="113"/>
              <w:jc w:val="center"/>
              <w:rPr>
                <w:b/>
              </w:rPr>
            </w:pPr>
            <w:r w:rsidRPr="009663BC">
              <w:rPr>
                <w:b/>
              </w:rPr>
              <w:t>2</w:t>
            </w:r>
          </w:p>
        </w:tc>
        <w:tc>
          <w:tcPr>
            <w:tcW w:w="7180" w:type="dxa"/>
            <w:vMerge w:val="restart"/>
            <w:vAlign w:val="center"/>
          </w:tcPr>
          <w:p w:rsidR="00CD7F20" w:rsidRPr="00D811DE" w:rsidRDefault="00CD7F20" w:rsidP="00CD7F20">
            <w:pPr>
              <w:autoSpaceDE w:val="0"/>
              <w:autoSpaceDN w:val="0"/>
              <w:adjustRightInd w:val="0"/>
              <w:rPr>
                <w:rFonts w:ascii="Calibri" w:hAnsi="Calibri" w:cs="Calibri"/>
                <w:b/>
                <w:sz w:val="26"/>
                <w:szCs w:val="26"/>
              </w:rPr>
            </w:pPr>
            <w:r w:rsidRPr="00D811DE">
              <w:rPr>
                <w:rFonts w:ascii="Calibri" w:hAnsi="Calibri" w:cs="Calibri"/>
                <w:b/>
                <w:sz w:val="26"/>
                <w:szCs w:val="26"/>
              </w:rPr>
              <w:t>MEA.1.3.2. Müze ziyaretini farklı ifade biçimleri ile değerlendirir.</w:t>
            </w:r>
          </w:p>
          <w:p w:rsidR="00CD7F20" w:rsidRPr="00D811DE" w:rsidRDefault="00CD7F20" w:rsidP="00CD7F20">
            <w:pPr>
              <w:autoSpaceDE w:val="0"/>
              <w:autoSpaceDN w:val="0"/>
              <w:adjustRightInd w:val="0"/>
              <w:rPr>
                <w:rFonts w:ascii="Calibri-Italic" w:hAnsi="Calibri-Italic" w:cs="Calibri-Italic"/>
                <w:i/>
                <w:iCs/>
              </w:rPr>
            </w:pPr>
            <w:r w:rsidRPr="00D811DE">
              <w:rPr>
                <w:rFonts w:ascii="Calibri-Italic" w:hAnsi="Calibri-Italic" w:cs="Calibri-Italic"/>
                <w:i/>
                <w:iCs/>
              </w:rPr>
              <w:t>a) Müze ziyareti ile ilgili gözlemlerini hangi ifade biçimlerine dönüştürülebilecekleri konusunda fikirler üretmeleri sağlanır.</w:t>
            </w:r>
          </w:p>
          <w:p w:rsidR="00CD7F20" w:rsidRPr="00D811DE" w:rsidRDefault="00CD7F20" w:rsidP="00CD7F20">
            <w:pPr>
              <w:autoSpaceDE w:val="0"/>
              <w:autoSpaceDN w:val="0"/>
              <w:adjustRightInd w:val="0"/>
              <w:rPr>
                <w:rFonts w:ascii="Calibri-Italic" w:hAnsi="Calibri-Italic" w:cs="Calibri-Italic"/>
                <w:i/>
                <w:iCs/>
              </w:rPr>
            </w:pPr>
            <w:r w:rsidRPr="00D811DE">
              <w:rPr>
                <w:rFonts w:ascii="Calibri-Italic" w:hAnsi="Calibri-Italic" w:cs="Calibri-Italic"/>
                <w:i/>
                <w:iCs/>
              </w:rPr>
              <w:t>b) İlgi ve yetenekleri doğrultusunda; kompozisyon, kısa hikâye yazma, okul web sitesine haber hazırlama, müze gözlemlerine yönelik sanatsal uygulamalar (resim, karikatür, slogan, afiş, üç boyutlu çalışmalar, mozaik vb.), tablo canlandırmaları, drama çalışmaları, müze ziyaretinin tüm aşamalarını gösteren sunumu, video vb. çalışmaları yapabilecekleri açıklanır.</w:t>
            </w:r>
          </w:p>
          <w:p w:rsidR="00CD7F20" w:rsidRPr="00CD7F20" w:rsidRDefault="00CD7F20" w:rsidP="00CD7F20">
            <w:pPr>
              <w:autoSpaceDE w:val="0"/>
              <w:autoSpaceDN w:val="0"/>
              <w:adjustRightInd w:val="0"/>
              <w:rPr>
                <w:rFonts w:ascii="Calibri-Italic" w:hAnsi="Calibri-Italic" w:cs="Calibri-Italic"/>
                <w:i/>
                <w:iCs/>
              </w:rPr>
            </w:pPr>
            <w:r w:rsidRPr="00D811DE">
              <w:rPr>
                <w:rFonts w:ascii="Calibri-Italic" w:hAnsi="Calibri-Italic" w:cs="Calibri-Italic"/>
                <w:i/>
                <w:iCs/>
              </w:rPr>
              <w:t>c) Müzede kalıcı ve etkili öğrenmenin verimli bir müze ziyareti organizasyonu ile gerçekleşebileceği sonucuna ulaşmaları sağlanır.</w:t>
            </w:r>
          </w:p>
        </w:tc>
        <w:tc>
          <w:tcPr>
            <w:tcW w:w="2268" w:type="dxa"/>
            <w:vAlign w:val="center"/>
          </w:tcPr>
          <w:p w:rsidR="00CD7F20" w:rsidRPr="00DD2A4C" w:rsidRDefault="00CD7F20" w:rsidP="00736FEE">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CD7F20" w:rsidRPr="00DD2A4C" w:rsidRDefault="00CD7F20" w:rsidP="00736FEE">
            <w:pPr>
              <w:jc w:val="center"/>
              <w:rPr>
                <w:sz w:val="18"/>
                <w:szCs w:val="20"/>
              </w:rPr>
            </w:pPr>
            <w:r w:rsidRPr="00DD2A4C">
              <w:rPr>
                <w:sz w:val="18"/>
                <w:szCs w:val="20"/>
              </w:rPr>
              <w:t>Ders kitabı, yazı tahtası, etkileşimli tahta, slayt, internet, fotoğraf, video, belgesel</w:t>
            </w:r>
          </w:p>
        </w:tc>
        <w:tc>
          <w:tcPr>
            <w:tcW w:w="2137" w:type="dxa"/>
            <w:vAlign w:val="center"/>
          </w:tcPr>
          <w:p w:rsidR="00CD7F20" w:rsidRPr="00AB37C7" w:rsidRDefault="00CD7F20" w:rsidP="00736FEE">
            <w:pPr>
              <w:jc w:val="center"/>
              <w:rPr>
                <w:b/>
              </w:rPr>
            </w:pPr>
            <w:r w:rsidRPr="002B793D">
              <w:rPr>
                <w:b/>
                <w:color w:val="833C0B" w:themeColor="accent2" w:themeShade="80"/>
                <w:sz w:val="24"/>
              </w:rPr>
              <w:t>18 Mart Çanakkale Zaferi ve Şehitleri Anma Günü</w:t>
            </w:r>
          </w:p>
        </w:tc>
      </w:tr>
      <w:tr w:rsidR="00CD7F20" w:rsidTr="00CD7F20">
        <w:trPr>
          <w:cantSplit/>
          <w:trHeight w:val="2092"/>
        </w:trPr>
        <w:tc>
          <w:tcPr>
            <w:tcW w:w="564" w:type="dxa"/>
            <w:vMerge/>
          </w:tcPr>
          <w:p w:rsidR="00CD7F20" w:rsidRDefault="00CD7F20" w:rsidP="00736FEE"/>
        </w:tc>
        <w:tc>
          <w:tcPr>
            <w:tcW w:w="515" w:type="dxa"/>
            <w:textDirection w:val="btLr"/>
            <w:vAlign w:val="center"/>
          </w:tcPr>
          <w:p w:rsidR="00CD7F20" w:rsidRDefault="00CD7F20" w:rsidP="00736FEE">
            <w:pPr>
              <w:ind w:left="113" w:right="113"/>
              <w:jc w:val="center"/>
              <w:rPr>
                <w:b/>
              </w:rPr>
            </w:pPr>
            <w:r>
              <w:rPr>
                <w:b/>
              </w:rPr>
              <w:t>25-29 Mart</w:t>
            </w:r>
          </w:p>
        </w:tc>
        <w:tc>
          <w:tcPr>
            <w:tcW w:w="515" w:type="dxa"/>
            <w:textDirection w:val="btLr"/>
            <w:vAlign w:val="center"/>
          </w:tcPr>
          <w:p w:rsidR="00CD7F20" w:rsidRPr="009663BC" w:rsidRDefault="00CD7F20" w:rsidP="00736FEE">
            <w:pPr>
              <w:ind w:left="113" w:right="113"/>
              <w:jc w:val="center"/>
              <w:rPr>
                <w:b/>
              </w:rPr>
            </w:pPr>
            <w:r>
              <w:rPr>
                <w:b/>
              </w:rPr>
              <w:t>2</w:t>
            </w:r>
          </w:p>
        </w:tc>
        <w:tc>
          <w:tcPr>
            <w:tcW w:w="7180" w:type="dxa"/>
            <w:vMerge/>
            <w:vAlign w:val="center"/>
          </w:tcPr>
          <w:p w:rsidR="00CD7F20" w:rsidRPr="00246299" w:rsidRDefault="00CD7F20" w:rsidP="00736FEE">
            <w:pPr>
              <w:rPr>
                <w:sz w:val="18"/>
              </w:rPr>
            </w:pPr>
          </w:p>
        </w:tc>
        <w:tc>
          <w:tcPr>
            <w:tcW w:w="2268" w:type="dxa"/>
            <w:vAlign w:val="center"/>
          </w:tcPr>
          <w:p w:rsidR="00CD7F20" w:rsidRPr="00DD2A4C" w:rsidRDefault="00CD7F20" w:rsidP="00736FEE">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CD7F20" w:rsidRPr="00DD2A4C" w:rsidRDefault="00CD7F20" w:rsidP="00736FEE">
            <w:pPr>
              <w:jc w:val="center"/>
              <w:rPr>
                <w:sz w:val="18"/>
                <w:szCs w:val="20"/>
              </w:rPr>
            </w:pPr>
            <w:r w:rsidRPr="00DD2A4C">
              <w:rPr>
                <w:sz w:val="18"/>
                <w:szCs w:val="20"/>
              </w:rPr>
              <w:t>Ders kitabı, yazı tahtası, etkileşimli tahta, slayt, internet, fotoğraf, video, belgesel</w:t>
            </w:r>
          </w:p>
        </w:tc>
        <w:tc>
          <w:tcPr>
            <w:tcW w:w="2137" w:type="dxa"/>
          </w:tcPr>
          <w:p w:rsidR="00CD7F20" w:rsidRDefault="00CD7F20" w:rsidP="00736FEE"/>
        </w:tc>
      </w:tr>
    </w:tbl>
    <w:p w:rsidR="00B030DF" w:rsidRDefault="00B030DF"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174"/>
        <w:gridCol w:w="2410"/>
        <w:gridCol w:w="1984"/>
        <w:gridCol w:w="2071"/>
      </w:tblGrid>
      <w:tr w:rsidR="002D022C" w:rsidTr="00CD7F20">
        <w:trPr>
          <w:cantSplit/>
          <w:trHeight w:val="961"/>
          <w:jc w:val="center"/>
        </w:trPr>
        <w:tc>
          <w:tcPr>
            <w:tcW w:w="566"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74"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410"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071"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022C" w:rsidTr="00B04ED7">
        <w:trPr>
          <w:cantSplit/>
          <w:trHeight w:val="2093"/>
          <w:jc w:val="center"/>
        </w:trPr>
        <w:tc>
          <w:tcPr>
            <w:tcW w:w="566" w:type="dxa"/>
            <w:vMerge w:val="restart"/>
            <w:textDirection w:val="btLr"/>
            <w:vAlign w:val="center"/>
          </w:tcPr>
          <w:p w:rsidR="002D022C" w:rsidRPr="005A031A" w:rsidRDefault="002D022C" w:rsidP="00235165">
            <w:pPr>
              <w:ind w:left="113" w:right="113"/>
              <w:jc w:val="center"/>
              <w:rPr>
                <w:b/>
                <w:color w:val="660066"/>
              </w:rPr>
            </w:pPr>
          </w:p>
        </w:tc>
        <w:tc>
          <w:tcPr>
            <w:tcW w:w="517" w:type="dxa"/>
            <w:textDirection w:val="btLr"/>
            <w:vAlign w:val="center"/>
          </w:tcPr>
          <w:p w:rsidR="002D022C" w:rsidRPr="005A031A" w:rsidRDefault="002D022C" w:rsidP="00235165">
            <w:pPr>
              <w:ind w:left="113" w:right="113"/>
              <w:jc w:val="center"/>
              <w:rPr>
                <w:b/>
              </w:rPr>
            </w:pPr>
            <w:r>
              <w:rPr>
                <w:b/>
              </w:rPr>
              <w:t>1-5 Nisan</w:t>
            </w:r>
          </w:p>
        </w:tc>
        <w:tc>
          <w:tcPr>
            <w:tcW w:w="517" w:type="dxa"/>
            <w:textDirection w:val="btLr"/>
            <w:vAlign w:val="center"/>
          </w:tcPr>
          <w:p w:rsidR="002D022C" w:rsidRPr="009663BC" w:rsidRDefault="002D022C" w:rsidP="00235165">
            <w:pPr>
              <w:ind w:left="113" w:right="113"/>
              <w:jc w:val="center"/>
              <w:rPr>
                <w:b/>
              </w:rPr>
            </w:pPr>
            <w:r w:rsidRPr="009663BC">
              <w:rPr>
                <w:b/>
              </w:rPr>
              <w:t>2</w:t>
            </w:r>
          </w:p>
        </w:tc>
        <w:tc>
          <w:tcPr>
            <w:tcW w:w="7174" w:type="dxa"/>
            <w:vAlign w:val="center"/>
          </w:tcPr>
          <w:p w:rsidR="00D811DE" w:rsidRPr="00D811DE" w:rsidRDefault="00D811DE" w:rsidP="00D811DE">
            <w:pPr>
              <w:autoSpaceDE w:val="0"/>
              <w:autoSpaceDN w:val="0"/>
              <w:adjustRightInd w:val="0"/>
              <w:rPr>
                <w:rFonts w:ascii="Calibri" w:hAnsi="Calibri" w:cs="Calibri"/>
                <w:b/>
                <w:sz w:val="26"/>
                <w:szCs w:val="26"/>
              </w:rPr>
            </w:pPr>
            <w:r w:rsidRPr="00D811DE">
              <w:rPr>
                <w:rFonts w:ascii="Calibri" w:hAnsi="Calibri" w:cs="Calibri"/>
                <w:b/>
                <w:sz w:val="26"/>
                <w:szCs w:val="26"/>
              </w:rPr>
              <w:t>MEA.1.3.2. Müze ziyaretini farklı ifade biçimleri ile değerlendirir.</w:t>
            </w:r>
          </w:p>
          <w:p w:rsidR="002D022C" w:rsidRPr="00246299" w:rsidRDefault="002D022C" w:rsidP="00D811DE">
            <w:pPr>
              <w:rPr>
                <w:sz w:val="18"/>
              </w:rPr>
            </w:pPr>
          </w:p>
        </w:tc>
        <w:tc>
          <w:tcPr>
            <w:tcW w:w="2410" w:type="dxa"/>
            <w:vAlign w:val="center"/>
          </w:tcPr>
          <w:p w:rsidR="002D022C" w:rsidRPr="00DD2A4C" w:rsidRDefault="002D022C"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235165">
            <w:pPr>
              <w:jc w:val="center"/>
              <w:rPr>
                <w:sz w:val="18"/>
                <w:szCs w:val="20"/>
              </w:rPr>
            </w:pPr>
            <w:r w:rsidRPr="00DD2A4C">
              <w:rPr>
                <w:sz w:val="18"/>
                <w:szCs w:val="20"/>
              </w:rPr>
              <w:t>Ders kitabı, yazı tahtası, etkileşimli tahta, slayt, internet, fotoğraf, video, belgesel</w:t>
            </w:r>
          </w:p>
        </w:tc>
        <w:tc>
          <w:tcPr>
            <w:tcW w:w="2071" w:type="dxa"/>
            <w:tcBorders>
              <w:bottom w:val="single" w:sz="12" w:space="0" w:color="auto"/>
            </w:tcBorders>
            <w:vAlign w:val="center"/>
          </w:tcPr>
          <w:p w:rsidR="002D022C" w:rsidRDefault="002D022C" w:rsidP="00235165">
            <w:pPr>
              <w:jc w:val="center"/>
              <w:rPr>
                <w:b/>
                <w:color w:val="FF0000"/>
                <w:sz w:val="32"/>
              </w:rPr>
            </w:pPr>
            <w:r w:rsidRPr="00823788">
              <w:rPr>
                <w:b/>
                <w:color w:val="FF0000"/>
                <w:sz w:val="32"/>
              </w:rPr>
              <w:t>I</w:t>
            </w:r>
            <w:r>
              <w:rPr>
                <w:b/>
                <w:color w:val="FF0000"/>
                <w:sz w:val="32"/>
              </w:rPr>
              <w:t>I</w:t>
            </w:r>
            <w:r w:rsidRPr="00823788">
              <w:rPr>
                <w:b/>
                <w:color w:val="FF0000"/>
                <w:sz w:val="32"/>
              </w:rPr>
              <w:t xml:space="preserve">. Dönem </w:t>
            </w:r>
          </w:p>
          <w:p w:rsidR="002D022C" w:rsidRPr="00823788" w:rsidRDefault="002D022C" w:rsidP="00235165">
            <w:pPr>
              <w:jc w:val="center"/>
              <w:rPr>
                <w:b/>
              </w:rPr>
            </w:pPr>
            <w:r w:rsidRPr="00823788">
              <w:rPr>
                <w:b/>
                <w:color w:val="FF0000"/>
                <w:sz w:val="32"/>
              </w:rPr>
              <w:t xml:space="preserve">I. </w:t>
            </w:r>
            <w:r w:rsidR="00347FF5">
              <w:rPr>
                <w:b/>
                <w:color w:val="FF0000"/>
                <w:sz w:val="32"/>
              </w:rPr>
              <w:t>Uygulama</w:t>
            </w:r>
          </w:p>
        </w:tc>
      </w:tr>
      <w:tr w:rsidR="008A0916" w:rsidTr="00964F37">
        <w:trPr>
          <w:cantSplit/>
          <w:trHeight w:val="961"/>
          <w:jc w:val="center"/>
        </w:trPr>
        <w:tc>
          <w:tcPr>
            <w:tcW w:w="566" w:type="dxa"/>
            <w:vMerge/>
            <w:textDirection w:val="btLr"/>
            <w:vAlign w:val="center"/>
          </w:tcPr>
          <w:p w:rsidR="008A0916" w:rsidRDefault="008A0916" w:rsidP="00235165">
            <w:pPr>
              <w:ind w:left="113" w:right="113"/>
              <w:jc w:val="center"/>
              <w:rPr>
                <w:b/>
                <w:color w:val="660066"/>
                <w:sz w:val="28"/>
              </w:rPr>
            </w:pPr>
          </w:p>
        </w:tc>
        <w:tc>
          <w:tcPr>
            <w:tcW w:w="10618" w:type="dxa"/>
            <w:gridSpan w:val="4"/>
            <w:shd w:val="clear" w:color="auto" w:fill="FF3300"/>
            <w:vAlign w:val="center"/>
          </w:tcPr>
          <w:p w:rsidR="008A0916" w:rsidRPr="002D18CC" w:rsidRDefault="008A0916" w:rsidP="00235165">
            <w:pPr>
              <w:jc w:val="center"/>
              <w:rPr>
                <w:sz w:val="16"/>
                <w:szCs w:val="18"/>
              </w:rPr>
            </w:pPr>
            <w:r>
              <w:rPr>
                <w:b/>
                <w:color w:val="FFFFFF" w:themeColor="background1"/>
                <w:sz w:val="40"/>
              </w:rPr>
              <w:t>8 – 12 Nisan</w:t>
            </w:r>
            <w:r w:rsidRPr="00A21401">
              <w:rPr>
                <w:b/>
                <w:color w:val="FFFFFF" w:themeColor="background1"/>
                <w:sz w:val="40"/>
              </w:rPr>
              <w:t xml:space="preserve"> Ara Tatil</w:t>
            </w:r>
          </w:p>
        </w:tc>
        <w:tc>
          <w:tcPr>
            <w:tcW w:w="4055" w:type="dxa"/>
            <w:gridSpan w:val="2"/>
            <w:shd w:val="clear" w:color="auto" w:fill="0070C0"/>
            <w:vAlign w:val="center"/>
          </w:tcPr>
          <w:p w:rsidR="008A0916" w:rsidRDefault="008A0916" w:rsidP="00235165">
            <w:pPr>
              <w:jc w:val="center"/>
            </w:pPr>
            <w:r w:rsidRPr="00217671">
              <w:rPr>
                <w:b/>
                <w:color w:val="FFFFFF" w:themeColor="background1"/>
                <w:sz w:val="23"/>
                <w:szCs w:val="23"/>
              </w:rPr>
              <w:t>10-11-12 Nisan Ramazan Bayramı</w:t>
            </w:r>
          </w:p>
        </w:tc>
      </w:tr>
      <w:tr w:rsidR="002D022C" w:rsidTr="00B04ED7">
        <w:trPr>
          <w:cantSplit/>
          <w:trHeight w:val="2094"/>
          <w:jc w:val="center"/>
        </w:trPr>
        <w:tc>
          <w:tcPr>
            <w:tcW w:w="566" w:type="dxa"/>
            <w:vMerge/>
          </w:tcPr>
          <w:p w:rsidR="002D022C" w:rsidRDefault="002D022C" w:rsidP="00B90E18"/>
        </w:tc>
        <w:tc>
          <w:tcPr>
            <w:tcW w:w="517" w:type="dxa"/>
            <w:tcBorders>
              <w:bottom w:val="single" w:sz="12" w:space="0" w:color="auto"/>
            </w:tcBorders>
            <w:textDirection w:val="btLr"/>
            <w:vAlign w:val="center"/>
          </w:tcPr>
          <w:p w:rsidR="002D022C" w:rsidRPr="005A031A" w:rsidRDefault="002D022C" w:rsidP="00B90E18">
            <w:pPr>
              <w:ind w:left="113" w:right="113"/>
              <w:jc w:val="center"/>
              <w:rPr>
                <w:b/>
              </w:rPr>
            </w:pPr>
            <w:r>
              <w:rPr>
                <w:b/>
              </w:rPr>
              <w:t>15-19 Nisan</w:t>
            </w:r>
          </w:p>
        </w:tc>
        <w:tc>
          <w:tcPr>
            <w:tcW w:w="517" w:type="dxa"/>
            <w:tcBorders>
              <w:bottom w:val="single" w:sz="12" w:space="0" w:color="auto"/>
            </w:tcBorders>
            <w:textDirection w:val="btLr"/>
            <w:vAlign w:val="center"/>
          </w:tcPr>
          <w:p w:rsidR="002D022C" w:rsidRPr="009663BC" w:rsidRDefault="002D022C" w:rsidP="00B90E18">
            <w:pPr>
              <w:ind w:left="113" w:right="113"/>
              <w:jc w:val="center"/>
              <w:rPr>
                <w:b/>
              </w:rPr>
            </w:pPr>
            <w:r w:rsidRPr="009663BC">
              <w:rPr>
                <w:b/>
              </w:rPr>
              <w:t>2</w:t>
            </w:r>
          </w:p>
        </w:tc>
        <w:tc>
          <w:tcPr>
            <w:tcW w:w="7174" w:type="dxa"/>
            <w:tcBorders>
              <w:bottom w:val="single" w:sz="12" w:space="0" w:color="auto"/>
            </w:tcBorders>
            <w:vAlign w:val="center"/>
          </w:tcPr>
          <w:p w:rsidR="002D022C" w:rsidRPr="00B04ED7" w:rsidRDefault="00D811DE" w:rsidP="00B04ED7">
            <w:pPr>
              <w:autoSpaceDE w:val="0"/>
              <w:autoSpaceDN w:val="0"/>
              <w:adjustRightInd w:val="0"/>
              <w:rPr>
                <w:rFonts w:ascii="Calibri" w:hAnsi="Calibri" w:cs="Calibri"/>
                <w:b/>
                <w:sz w:val="26"/>
                <w:szCs w:val="26"/>
              </w:rPr>
            </w:pPr>
            <w:r w:rsidRPr="00D811DE">
              <w:rPr>
                <w:rFonts w:ascii="Calibri" w:hAnsi="Calibri" w:cs="Calibri"/>
                <w:b/>
                <w:sz w:val="26"/>
                <w:szCs w:val="26"/>
              </w:rPr>
              <w:t>MEA.1.3.2. Müze ziyaretini farklı ifade biçimleri ile değerlendirir.</w:t>
            </w:r>
          </w:p>
        </w:tc>
        <w:tc>
          <w:tcPr>
            <w:tcW w:w="2410" w:type="dxa"/>
            <w:tcBorders>
              <w:bottom w:val="single" w:sz="12" w:space="0" w:color="auto"/>
            </w:tcBorders>
            <w:vAlign w:val="center"/>
          </w:tcPr>
          <w:p w:rsidR="002D022C" w:rsidRPr="00DD2A4C" w:rsidRDefault="002D022C"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tcBorders>
              <w:bottom w:val="single" w:sz="12" w:space="0" w:color="auto"/>
            </w:tcBorders>
            <w:vAlign w:val="center"/>
          </w:tcPr>
          <w:p w:rsidR="002D022C" w:rsidRPr="00DD2A4C" w:rsidRDefault="002D022C" w:rsidP="00B90E18">
            <w:pPr>
              <w:jc w:val="center"/>
              <w:rPr>
                <w:sz w:val="18"/>
                <w:szCs w:val="20"/>
              </w:rPr>
            </w:pPr>
            <w:r w:rsidRPr="00DD2A4C">
              <w:rPr>
                <w:sz w:val="18"/>
                <w:szCs w:val="20"/>
              </w:rPr>
              <w:t>Ders kitabı, yazı tahtası, etkileşimli tahta, slayt, internet, fotoğraf, video, belgesel</w:t>
            </w:r>
          </w:p>
        </w:tc>
        <w:tc>
          <w:tcPr>
            <w:tcW w:w="2071" w:type="dxa"/>
            <w:tcBorders>
              <w:bottom w:val="single" w:sz="12" w:space="0" w:color="auto"/>
            </w:tcBorders>
            <w:vAlign w:val="center"/>
          </w:tcPr>
          <w:p w:rsidR="002D022C" w:rsidRPr="00823788" w:rsidRDefault="002D022C" w:rsidP="00B90E18">
            <w:pPr>
              <w:jc w:val="center"/>
              <w:rPr>
                <w:b/>
              </w:rPr>
            </w:pPr>
          </w:p>
        </w:tc>
      </w:tr>
      <w:tr w:rsidR="00B04ED7" w:rsidTr="00B04ED7">
        <w:trPr>
          <w:cantSplit/>
          <w:trHeight w:val="743"/>
          <w:jc w:val="center"/>
        </w:trPr>
        <w:tc>
          <w:tcPr>
            <w:tcW w:w="566" w:type="dxa"/>
            <w:vMerge/>
          </w:tcPr>
          <w:p w:rsidR="00B04ED7" w:rsidRDefault="00B04ED7" w:rsidP="00B04ED7"/>
        </w:tc>
        <w:tc>
          <w:tcPr>
            <w:tcW w:w="14673" w:type="dxa"/>
            <w:gridSpan w:val="6"/>
            <w:shd w:val="clear" w:color="auto" w:fill="CCCCFF"/>
            <w:vAlign w:val="center"/>
          </w:tcPr>
          <w:p w:rsidR="00B04ED7" w:rsidRPr="003A6558" w:rsidRDefault="00B04ED7" w:rsidP="00B04ED7">
            <w:pPr>
              <w:rPr>
                <w:b/>
                <w:sz w:val="28"/>
                <w:szCs w:val="28"/>
              </w:rPr>
            </w:pPr>
            <w:r w:rsidRPr="00B04ED7">
              <w:rPr>
                <w:b/>
                <w:sz w:val="28"/>
                <w:szCs w:val="28"/>
              </w:rPr>
              <w:t>MEA.</w:t>
            </w:r>
            <w:proofErr w:type="gramStart"/>
            <w:r w:rsidRPr="00B04ED7">
              <w:rPr>
                <w:b/>
                <w:sz w:val="28"/>
                <w:szCs w:val="28"/>
              </w:rPr>
              <w:t>1.4</w:t>
            </w:r>
            <w:proofErr w:type="gramEnd"/>
            <w:r w:rsidRPr="00B04ED7">
              <w:rPr>
                <w:b/>
                <w:sz w:val="28"/>
                <w:szCs w:val="28"/>
              </w:rPr>
              <w:t>.ÜNİTE: OKUL MÜZESİ UYGULAMA SÜRECİ</w:t>
            </w:r>
          </w:p>
        </w:tc>
      </w:tr>
      <w:tr w:rsidR="002D022C" w:rsidTr="00B04ED7">
        <w:trPr>
          <w:cantSplit/>
          <w:trHeight w:val="2178"/>
          <w:jc w:val="center"/>
        </w:trPr>
        <w:tc>
          <w:tcPr>
            <w:tcW w:w="566" w:type="dxa"/>
            <w:vMerge/>
          </w:tcPr>
          <w:p w:rsidR="002D022C" w:rsidRDefault="002D022C" w:rsidP="00B90E18"/>
        </w:tc>
        <w:tc>
          <w:tcPr>
            <w:tcW w:w="517" w:type="dxa"/>
            <w:textDirection w:val="btLr"/>
            <w:vAlign w:val="center"/>
          </w:tcPr>
          <w:p w:rsidR="002D022C" w:rsidRPr="005A031A" w:rsidRDefault="002D022C" w:rsidP="00B90E18">
            <w:pPr>
              <w:ind w:left="113" w:right="113"/>
              <w:jc w:val="center"/>
              <w:rPr>
                <w:b/>
              </w:rPr>
            </w:pPr>
            <w:r>
              <w:rPr>
                <w:b/>
              </w:rPr>
              <w:t>22-26 Nisan</w:t>
            </w:r>
          </w:p>
        </w:tc>
        <w:tc>
          <w:tcPr>
            <w:tcW w:w="517" w:type="dxa"/>
            <w:textDirection w:val="btLr"/>
            <w:vAlign w:val="center"/>
          </w:tcPr>
          <w:p w:rsidR="002D022C" w:rsidRPr="009663BC" w:rsidRDefault="002D022C" w:rsidP="00B90E18">
            <w:pPr>
              <w:ind w:left="113" w:right="113"/>
              <w:jc w:val="center"/>
              <w:rPr>
                <w:b/>
              </w:rPr>
            </w:pPr>
            <w:r w:rsidRPr="009663BC">
              <w:rPr>
                <w:b/>
              </w:rPr>
              <w:t>2</w:t>
            </w:r>
          </w:p>
        </w:tc>
        <w:tc>
          <w:tcPr>
            <w:tcW w:w="7174" w:type="dxa"/>
            <w:vAlign w:val="center"/>
          </w:tcPr>
          <w:p w:rsidR="00392860" w:rsidRPr="00392860" w:rsidRDefault="00392860" w:rsidP="00392860">
            <w:pPr>
              <w:autoSpaceDE w:val="0"/>
              <w:autoSpaceDN w:val="0"/>
              <w:adjustRightInd w:val="0"/>
              <w:rPr>
                <w:rFonts w:ascii="Calibri" w:hAnsi="Calibri" w:cs="Calibri"/>
                <w:b/>
                <w:sz w:val="24"/>
              </w:rPr>
            </w:pPr>
            <w:r w:rsidRPr="00392860">
              <w:rPr>
                <w:rFonts w:ascii="Calibri" w:hAnsi="Calibri" w:cs="Calibri"/>
                <w:b/>
                <w:sz w:val="24"/>
              </w:rPr>
              <w:t>MEA.1.4.1. Okul müzesi ile ilgili özgün fikirler üretir.</w:t>
            </w:r>
          </w:p>
          <w:p w:rsidR="00392860" w:rsidRDefault="00392860" w:rsidP="00392860">
            <w:pPr>
              <w:autoSpaceDE w:val="0"/>
              <w:autoSpaceDN w:val="0"/>
              <w:adjustRightInd w:val="0"/>
              <w:rPr>
                <w:rFonts w:ascii="Calibri-Italic" w:hAnsi="Calibri-Italic" w:cs="Calibri-Italic"/>
                <w:i/>
                <w:iCs/>
              </w:rPr>
            </w:pPr>
            <w:r>
              <w:rPr>
                <w:rFonts w:ascii="Calibri-Italic" w:hAnsi="Calibri-Italic" w:cs="Calibri-Italic"/>
                <w:i/>
                <w:iCs/>
              </w:rPr>
              <w:t>a) Okul müzelerinin tarihsel süreci ile ilgili açıklama yapılır.</w:t>
            </w:r>
          </w:p>
          <w:p w:rsidR="00392860" w:rsidRDefault="00392860" w:rsidP="00392860">
            <w:pPr>
              <w:autoSpaceDE w:val="0"/>
              <w:autoSpaceDN w:val="0"/>
              <w:adjustRightInd w:val="0"/>
              <w:rPr>
                <w:rFonts w:ascii="Calibri-Italic" w:hAnsi="Calibri-Italic" w:cs="Calibri-Italic"/>
                <w:i/>
                <w:iCs/>
              </w:rPr>
            </w:pPr>
            <w:r>
              <w:rPr>
                <w:rFonts w:ascii="Calibri-Italic" w:hAnsi="Calibri-Italic" w:cs="Calibri-Italic"/>
                <w:i/>
                <w:iCs/>
              </w:rPr>
              <w:t>b) Dünyadan ve Türkiye’den okul müzesi örneklerinin incelenmesi sağlanır.</w:t>
            </w:r>
          </w:p>
          <w:p w:rsidR="002D022C" w:rsidRPr="00246299" w:rsidRDefault="00392860" w:rsidP="00392860">
            <w:pPr>
              <w:rPr>
                <w:sz w:val="18"/>
              </w:rPr>
            </w:pPr>
            <w:r>
              <w:rPr>
                <w:rFonts w:ascii="Calibri-Italic" w:hAnsi="Calibri-Italic" w:cs="Calibri-Italic"/>
                <w:i/>
                <w:iCs/>
              </w:rPr>
              <w:t>c) Okul müzesi konusunda özgün fikirler üretilmesi ve okul müzesi proje planının hazırlanması sağlanır.</w:t>
            </w:r>
          </w:p>
        </w:tc>
        <w:tc>
          <w:tcPr>
            <w:tcW w:w="2410" w:type="dxa"/>
            <w:vAlign w:val="center"/>
          </w:tcPr>
          <w:p w:rsidR="002D022C" w:rsidRPr="00DD2A4C" w:rsidRDefault="002D022C"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B90E18">
            <w:pPr>
              <w:jc w:val="center"/>
              <w:rPr>
                <w:sz w:val="18"/>
                <w:szCs w:val="20"/>
              </w:rPr>
            </w:pPr>
            <w:r w:rsidRPr="00DD2A4C">
              <w:rPr>
                <w:sz w:val="18"/>
                <w:szCs w:val="20"/>
              </w:rPr>
              <w:t>Ders kitabı, yazı tahtası, etkileşimli tahta, slayt, internet, fotoğraf, video, belgesel</w:t>
            </w:r>
          </w:p>
        </w:tc>
        <w:tc>
          <w:tcPr>
            <w:tcW w:w="2071" w:type="dxa"/>
            <w:vAlign w:val="center"/>
          </w:tcPr>
          <w:p w:rsidR="002D022C" w:rsidRPr="00AB37C7" w:rsidRDefault="002D022C" w:rsidP="00B90E18">
            <w:pPr>
              <w:jc w:val="center"/>
              <w:rPr>
                <w:b/>
              </w:rPr>
            </w:pPr>
            <w:r w:rsidRPr="00AB37C7">
              <w:rPr>
                <w:b/>
                <w:color w:val="833C0B" w:themeColor="accent2" w:themeShade="80"/>
                <w:sz w:val="24"/>
              </w:rPr>
              <w:t>23 Nisan Ulusal Egemenlik ve Çocuk Bayramı</w:t>
            </w:r>
          </w:p>
        </w:tc>
      </w:tr>
    </w:tbl>
    <w:p w:rsidR="00C235CB" w:rsidRDefault="00C235CB" w:rsidP="00B030DF"/>
    <w:tbl>
      <w:tblPr>
        <w:tblStyle w:val="TabloKlavuzu"/>
        <w:tblpPr w:leftFromText="141" w:rightFromText="141" w:vertAnchor="page" w:horzAnchor="margin" w:tblpXSpec="center" w:tblpY="941"/>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322"/>
        <w:gridCol w:w="2268"/>
        <w:gridCol w:w="1984"/>
        <w:gridCol w:w="1995"/>
      </w:tblGrid>
      <w:tr w:rsidR="002D022C" w:rsidTr="00CD7F20">
        <w:trPr>
          <w:cantSplit/>
          <w:trHeight w:val="961"/>
          <w:jc w:val="center"/>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322"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268"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1995"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392860" w:rsidTr="00CD7F20">
        <w:trPr>
          <w:cantSplit/>
          <w:trHeight w:val="2235"/>
          <w:jc w:val="center"/>
        </w:trPr>
        <w:tc>
          <w:tcPr>
            <w:tcW w:w="564" w:type="dxa"/>
            <w:vMerge w:val="restart"/>
            <w:textDirection w:val="btLr"/>
            <w:vAlign w:val="center"/>
          </w:tcPr>
          <w:p w:rsidR="00392860" w:rsidRPr="003C1826" w:rsidRDefault="00392860" w:rsidP="00392860">
            <w:pPr>
              <w:ind w:left="113" w:right="113"/>
              <w:jc w:val="center"/>
              <w:rPr>
                <w:b/>
                <w:color w:val="660066"/>
                <w:sz w:val="28"/>
              </w:rPr>
            </w:pPr>
            <w:r>
              <w:rPr>
                <w:b/>
                <w:color w:val="660066"/>
                <w:sz w:val="28"/>
              </w:rPr>
              <w:t>MAYIS</w:t>
            </w:r>
          </w:p>
        </w:tc>
        <w:tc>
          <w:tcPr>
            <w:tcW w:w="515" w:type="dxa"/>
            <w:textDirection w:val="btLr"/>
            <w:vAlign w:val="center"/>
          </w:tcPr>
          <w:p w:rsidR="00392860" w:rsidRPr="005A031A" w:rsidRDefault="00392860" w:rsidP="00392860">
            <w:pPr>
              <w:ind w:left="113" w:right="113"/>
              <w:jc w:val="center"/>
              <w:rPr>
                <w:b/>
              </w:rPr>
            </w:pPr>
            <w:r>
              <w:rPr>
                <w:b/>
              </w:rPr>
              <w:t>29 Nisan-3 Mayıs</w:t>
            </w:r>
          </w:p>
        </w:tc>
        <w:tc>
          <w:tcPr>
            <w:tcW w:w="515" w:type="dxa"/>
            <w:textDirection w:val="btLr"/>
            <w:vAlign w:val="center"/>
          </w:tcPr>
          <w:p w:rsidR="00392860" w:rsidRPr="009663BC" w:rsidRDefault="00392860" w:rsidP="00392860">
            <w:pPr>
              <w:ind w:left="113" w:right="113"/>
              <w:jc w:val="center"/>
              <w:rPr>
                <w:b/>
              </w:rPr>
            </w:pPr>
            <w:r w:rsidRPr="009663BC">
              <w:rPr>
                <w:b/>
              </w:rPr>
              <w:t>2</w:t>
            </w:r>
          </w:p>
        </w:tc>
        <w:tc>
          <w:tcPr>
            <w:tcW w:w="7322" w:type="dxa"/>
            <w:vMerge w:val="restart"/>
            <w:vAlign w:val="center"/>
          </w:tcPr>
          <w:p w:rsidR="00392860" w:rsidRPr="00392860" w:rsidRDefault="00392860" w:rsidP="00392860">
            <w:pPr>
              <w:autoSpaceDE w:val="0"/>
              <w:autoSpaceDN w:val="0"/>
              <w:adjustRightInd w:val="0"/>
              <w:rPr>
                <w:rFonts w:ascii="Calibri" w:hAnsi="Calibri" w:cs="Calibri"/>
                <w:b/>
                <w:sz w:val="28"/>
              </w:rPr>
            </w:pPr>
            <w:r w:rsidRPr="00392860">
              <w:rPr>
                <w:rFonts w:ascii="Calibri" w:hAnsi="Calibri" w:cs="Calibri"/>
                <w:b/>
                <w:sz w:val="28"/>
              </w:rPr>
              <w:t>MEA.1.4.1. Okul müzesi ile ilgili özgün fikirler üretir.</w:t>
            </w:r>
          </w:p>
          <w:p w:rsidR="00392860" w:rsidRPr="00392860" w:rsidRDefault="00392860" w:rsidP="00392860">
            <w:pPr>
              <w:autoSpaceDE w:val="0"/>
              <w:autoSpaceDN w:val="0"/>
              <w:adjustRightInd w:val="0"/>
              <w:rPr>
                <w:rFonts w:ascii="Calibri-Italic" w:hAnsi="Calibri-Italic" w:cs="Calibri-Italic"/>
                <w:i/>
                <w:iCs/>
                <w:sz w:val="28"/>
              </w:rPr>
            </w:pPr>
            <w:r w:rsidRPr="00392860">
              <w:rPr>
                <w:rFonts w:ascii="Calibri-Italic" w:hAnsi="Calibri-Italic" w:cs="Calibri-Italic"/>
                <w:i/>
                <w:iCs/>
                <w:sz w:val="28"/>
              </w:rPr>
              <w:t>a) Okul müzelerinin tarihsel süreci ile ilgili açıklama yapılır.</w:t>
            </w:r>
          </w:p>
          <w:p w:rsidR="00392860" w:rsidRPr="00392860" w:rsidRDefault="00392860" w:rsidP="00392860">
            <w:pPr>
              <w:autoSpaceDE w:val="0"/>
              <w:autoSpaceDN w:val="0"/>
              <w:adjustRightInd w:val="0"/>
              <w:rPr>
                <w:rFonts w:ascii="Calibri-Italic" w:hAnsi="Calibri-Italic" w:cs="Calibri-Italic"/>
                <w:i/>
                <w:iCs/>
                <w:sz w:val="28"/>
              </w:rPr>
            </w:pPr>
            <w:r w:rsidRPr="00392860">
              <w:rPr>
                <w:rFonts w:ascii="Calibri-Italic" w:hAnsi="Calibri-Italic" w:cs="Calibri-Italic"/>
                <w:i/>
                <w:iCs/>
                <w:sz w:val="28"/>
              </w:rPr>
              <w:t>b) Dünyadan ve Türkiye’den okul müzesi örneklerinin incelenmesi sağlanır.</w:t>
            </w:r>
          </w:p>
          <w:p w:rsidR="00392860" w:rsidRPr="00392860" w:rsidRDefault="00392860" w:rsidP="00392860">
            <w:pPr>
              <w:rPr>
                <w:sz w:val="28"/>
              </w:rPr>
            </w:pPr>
            <w:r w:rsidRPr="00392860">
              <w:rPr>
                <w:rFonts w:ascii="Calibri-Italic" w:hAnsi="Calibri-Italic" w:cs="Calibri-Italic"/>
                <w:i/>
                <w:iCs/>
                <w:sz w:val="28"/>
              </w:rPr>
              <w:t>c) Okul müzesi konusunda özgün fikirler üretilmesi ve okul müzesi proje planının hazırlanması sağlanır.</w:t>
            </w:r>
          </w:p>
        </w:tc>
        <w:tc>
          <w:tcPr>
            <w:tcW w:w="2268" w:type="dxa"/>
            <w:vAlign w:val="center"/>
          </w:tcPr>
          <w:p w:rsidR="00392860" w:rsidRPr="00DD2A4C" w:rsidRDefault="00392860" w:rsidP="00392860">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392860" w:rsidRPr="00DD2A4C" w:rsidRDefault="00392860" w:rsidP="00392860">
            <w:pPr>
              <w:jc w:val="center"/>
              <w:rPr>
                <w:sz w:val="18"/>
                <w:szCs w:val="20"/>
              </w:rPr>
            </w:pPr>
            <w:r w:rsidRPr="00DD2A4C">
              <w:rPr>
                <w:sz w:val="18"/>
                <w:szCs w:val="20"/>
              </w:rPr>
              <w:t>Ders kitabı, yazı tahtası, etkileşimli tahta, slayt, internet, fotoğraf, video, belgesel</w:t>
            </w:r>
          </w:p>
        </w:tc>
        <w:tc>
          <w:tcPr>
            <w:tcW w:w="1995" w:type="dxa"/>
            <w:vAlign w:val="center"/>
          </w:tcPr>
          <w:p w:rsidR="00392860" w:rsidRDefault="00392860" w:rsidP="00392860">
            <w:pPr>
              <w:jc w:val="center"/>
            </w:pPr>
            <w:r>
              <w:rPr>
                <w:b/>
                <w:color w:val="833C0B" w:themeColor="accent2" w:themeShade="80"/>
                <w:sz w:val="24"/>
              </w:rPr>
              <w:t>1 Mayıs Emek ve Dayanışma G</w:t>
            </w:r>
            <w:r w:rsidRPr="00264AE7">
              <w:rPr>
                <w:b/>
                <w:color w:val="833C0B" w:themeColor="accent2" w:themeShade="80"/>
                <w:sz w:val="24"/>
              </w:rPr>
              <w:t>ünü</w:t>
            </w:r>
          </w:p>
        </w:tc>
      </w:tr>
      <w:tr w:rsidR="00392860" w:rsidTr="00CD7F20">
        <w:trPr>
          <w:cantSplit/>
          <w:trHeight w:val="1955"/>
          <w:jc w:val="center"/>
        </w:trPr>
        <w:tc>
          <w:tcPr>
            <w:tcW w:w="564" w:type="dxa"/>
            <w:vMerge/>
          </w:tcPr>
          <w:p w:rsidR="00392860" w:rsidRDefault="00392860" w:rsidP="00B90E18"/>
        </w:tc>
        <w:tc>
          <w:tcPr>
            <w:tcW w:w="515" w:type="dxa"/>
            <w:textDirection w:val="btLr"/>
            <w:vAlign w:val="center"/>
          </w:tcPr>
          <w:p w:rsidR="00392860" w:rsidRPr="005A031A" w:rsidRDefault="00392860" w:rsidP="00B90E18">
            <w:pPr>
              <w:ind w:left="113" w:right="113"/>
              <w:jc w:val="center"/>
              <w:rPr>
                <w:b/>
              </w:rPr>
            </w:pPr>
            <w:r>
              <w:rPr>
                <w:b/>
              </w:rPr>
              <w:t>6-10 Mayıs</w:t>
            </w:r>
          </w:p>
        </w:tc>
        <w:tc>
          <w:tcPr>
            <w:tcW w:w="515" w:type="dxa"/>
            <w:textDirection w:val="btLr"/>
            <w:vAlign w:val="center"/>
          </w:tcPr>
          <w:p w:rsidR="00392860" w:rsidRPr="009663BC" w:rsidRDefault="00392860" w:rsidP="00B90E18">
            <w:pPr>
              <w:ind w:left="113" w:right="113"/>
              <w:jc w:val="center"/>
              <w:rPr>
                <w:b/>
              </w:rPr>
            </w:pPr>
            <w:r w:rsidRPr="009663BC">
              <w:rPr>
                <w:b/>
              </w:rPr>
              <w:t>2</w:t>
            </w:r>
          </w:p>
        </w:tc>
        <w:tc>
          <w:tcPr>
            <w:tcW w:w="7322" w:type="dxa"/>
            <w:vMerge/>
            <w:vAlign w:val="center"/>
          </w:tcPr>
          <w:p w:rsidR="00392860" w:rsidRPr="00246299" w:rsidRDefault="00392860" w:rsidP="00B90E18">
            <w:pPr>
              <w:rPr>
                <w:sz w:val="18"/>
              </w:rPr>
            </w:pPr>
          </w:p>
        </w:tc>
        <w:tc>
          <w:tcPr>
            <w:tcW w:w="2268" w:type="dxa"/>
            <w:vAlign w:val="center"/>
          </w:tcPr>
          <w:p w:rsidR="00392860" w:rsidRPr="00DD2A4C" w:rsidRDefault="00392860"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392860" w:rsidRPr="00DD2A4C" w:rsidRDefault="00392860" w:rsidP="00B90E18">
            <w:pPr>
              <w:jc w:val="center"/>
              <w:rPr>
                <w:sz w:val="18"/>
                <w:szCs w:val="20"/>
              </w:rPr>
            </w:pPr>
            <w:r w:rsidRPr="00DD2A4C">
              <w:rPr>
                <w:sz w:val="18"/>
                <w:szCs w:val="20"/>
              </w:rPr>
              <w:t>Ders kitabı, yazı tahtası, etkileşimli tahta, slayt, internet, fotoğraf, video, belgesel</w:t>
            </w:r>
          </w:p>
        </w:tc>
        <w:tc>
          <w:tcPr>
            <w:tcW w:w="1995" w:type="dxa"/>
          </w:tcPr>
          <w:p w:rsidR="00392860" w:rsidRDefault="00392860" w:rsidP="00B90E18"/>
        </w:tc>
      </w:tr>
      <w:tr w:rsidR="00384400" w:rsidTr="00CD7F20">
        <w:trPr>
          <w:cantSplit/>
          <w:trHeight w:val="1955"/>
          <w:jc w:val="center"/>
        </w:trPr>
        <w:tc>
          <w:tcPr>
            <w:tcW w:w="564" w:type="dxa"/>
            <w:vMerge/>
          </w:tcPr>
          <w:p w:rsidR="00384400" w:rsidRDefault="00384400" w:rsidP="00B90E18"/>
        </w:tc>
        <w:tc>
          <w:tcPr>
            <w:tcW w:w="515" w:type="dxa"/>
            <w:textDirection w:val="btLr"/>
            <w:vAlign w:val="center"/>
          </w:tcPr>
          <w:p w:rsidR="00384400" w:rsidRPr="005A031A" w:rsidRDefault="00384400" w:rsidP="00B90E18">
            <w:pPr>
              <w:ind w:left="113" w:right="113"/>
              <w:jc w:val="center"/>
              <w:rPr>
                <w:b/>
              </w:rPr>
            </w:pPr>
            <w:r>
              <w:rPr>
                <w:b/>
              </w:rPr>
              <w:t>13-17 Mayıs</w:t>
            </w:r>
          </w:p>
        </w:tc>
        <w:tc>
          <w:tcPr>
            <w:tcW w:w="515" w:type="dxa"/>
            <w:textDirection w:val="btLr"/>
            <w:vAlign w:val="center"/>
          </w:tcPr>
          <w:p w:rsidR="00384400" w:rsidRPr="009663BC" w:rsidRDefault="00384400" w:rsidP="00B90E18">
            <w:pPr>
              <w:ind w:left="113" w:right="113"/>
              <w:jc w:val="center"/>
              <w:rPr>
                <w:b/>
              </w:rPr>
            </w:pPr>
            <w:r w:rsidRPr="009663BC">
              <w:rPr>
                <w:b/>
              </w:rPr>
              <w:t>2</w:t>
            </w:r>
          </w:p>
        </w:tc>
        <w:tc>
          <w:tcPr>
            <w:tcW w:w="7322" w:type="dxa"/>
            <w:vMerge w:val="restart"/>
            <w:vAlign w:val="center"/>
          </w:tcPr>
          <w:p w:rsidR="00384400" w:rsidRPr="00384400" w:rsidRDefault="00384400" w:rsidP="00384400">
            <w:pPr>
              <w:autoSpaceDE w:val="0"/>
              <w:autoSpaceDN w:val="0"/>
              <w:adjustRightInd w:val="0"/>
              <w:rPr>
                <w:rFonts w:ascii="Calibri" w:hAnsi="Calibri" w:cs="Calibri"/>
                <w:b/>
                <w:sz w:val="28"/>
              </w:rPr>
            </w:pPr>
            <w:r w:rsidRPr="00384400">
              <w:rPr>
                <w:rFonts w:ascii="Calibri" w:hAnsi="Calibri" w:cs="Calibri"/>
                <w:b/>
                <w:sz w:val="28"/>
              </w:rPr>
              <w:t>MEA.1.4.2. Okul müzesi uygulama süreçlerini gerçekleştirir.</w:t>
            </w:r>
          </w:p>
          <w:p w:rsidR="00384400" w:rsidRPr="00384400" w:rsidRDefault="00384400" w:rsidP="00384400">
            <w:pPr>
              <w:autoSpaceDE w:val="0"/>
              <w:autoSpaceDN w:val="0"/>
              <w:adjustRightInd w:val="0"/>
              <w:rPr>
                <w:rFonts w:ascii="Calibri-Italic" w:hAnsi="Calibri-Italic" w:cs="Calibri-Italic"/>
                <w:i/>
                <w:iCs/>
                <w:sz w:val="28"/>
              </w:rPr>
            </w:pPr>
            <w:r w:rsidRPr="00384400">
              <w:rPr>
                <w:rFonts w:ascii="Calibri-Italic" w:hAnsi="Calibri-Italic" w:cs="Calibri-Italic"/>
                <w:i/>
                <w:iCs/>
                <w:sz w:val="28"/>
              </w:rPr>
              <w:t xml:space="preserve">a) Okul müzesinde sergilenecek objelerin belgeleme, </w:t>
            </w:r>
            <w:proofErr w:type="gramStart"/>
            <w:r w:rsidRPr="00384400">
              <w:rPr>
                <w:rFonts w:ascii="Calibri-Italic" w:hAnsi="Calibri-Italic" w:cs="Calibri-Italic"/>
                <w:i/>
                <w:iCs/>
                <w:sz w:val="28"/>
              </w:rPr>
              <w:t>envanter</w:t>
            </w:r>
            <w:proofErr w:type="gramEnd"/>
            <w:r w:rsidRPr="00384400">
              <w:rPr>
                <w:rFonts w:ascii="Calibri-Italic" w:hAnsi="Calibri-Italic" w:cs="Calibri-Italic"/>
                <w:i/>
                <w:iCs/>
                <w:sz w:val="28"/>
              </w:rPr>
              <w:t xml:space="preserve"> çıkarma ve koruma işlemlerinin yapılması</w:t>
            </w:r>
            <w:r w:rsidRPr="00384400">
              <w:rPr>
                <w:rFonts w:ascii="Calibri-Italic" w:hAnsi="Calibri-Italic" w:cs="Calibri-Italic"/>
                <w:i/>
                <w:iCs/>
                <w:sz w:val="28"/>
              </w:rPr>
              <w:t xml:space="preserve"> </w:t>
            </w:r>
            <w:r w:rsidRPr="00384400">
              <w:rPr>
                <w:rFonts w:ascii="Calibri-Italic" w:hAnsi="Calibri-Italic" w:cs="Calibri-Italic"/>
                <w:i/>
                <w:iCs/>
                <w:sz w:val="28"/>
              </w:rPr>
              <w:t>sağlanır.</w:t>
            </w:r>
          </w:p>
          <w:p w:rsidR="00384400" w:rsidRPr="00384400" w:rsidRDefault="00384400" w:rsidP="00384400">
            <w:pPr>
              <w:autoSpaceDE w:val="0"/>
              <w:autoSpaceDN w:val="0"/>
              <w:adjustRightInd w:val="0"/>
              <w:rPr>
                <w:rFonts w:ascii="Calibri-Italic" w:hAnsi="Calibri-Italic" w:cs="Calibri-Italic"/>
                <w:i/>
                <w:iCs/>
                <w:sz w:val="28"/>
              </w:rPr>
            </w:pPr>
            <w:r w:rsidRPr="00384400">
              <w:rPr>
                <w:rFonts w:ascii="Calibri-Italic" w:hAnsi="Calibri-Italic" w:cs="Calibri-Italic"/>
                <w:i/>
                <w:iCs/>
                <w:sz w:val="28"/>
              </w:rPr>
              <w:t>b) Okul müzesi proje planında belirlenen yöntem ve teknolojilere uygun sergileme ve dü</w:t>
            </w:r>
            <w:r w:rsidRPr="00384400">
              <w:rPr>
                <w:rFonts w:ascii="Calibri-Italic" w:hAnsi="Calibri-Italic" w:cs="Calibri-Italic"/>
                <w:i/>
                <w:iCs/>
                <w:sz w:val="28"/>
              </w:rPr>
              <w:t xml:space="preserve">zenleme </w:t>
            </w:r>
            <w:r w:rsidRPr="00384400">
              <w:rPr>
                <w:rFonts w:ascii="Calibri-Italic" w:hAnsi="Calibri-Italic" w:cs="Calibri-Italic"/>
                <w:i/>
                <w:iCs/>
                <w:sz w:val="28"/>
              </w:rPr>
              <w:t>çalışmalarının tamamlaması sağlanır.</w:t>
            </w:r>
          </w:p>
        </w:tc>
        <w:tc>
          <w:tcPr>
            <w:tcW w:w="2268" w:type="dxa"/>
            <w:vAlign w:val="center"/>
          </w:tcPr>
          <w:p w:rsidR="00384400" w:rsidRPr="00DD2A4C" w:rsidRDefault="00384400"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384400" w:rsidRPr="00DD2A4C" w:rsidRDefault="00384400" w:rsidP="00B90E18">
            <w:pPr>
              <w:jc w:val="center"/>
              <w:rPr>
                <w:sz w:val="18"/>
                <w:szCs w:val="20"/>
              </w:rPr>
            </w:pPr>
            <w:r w:rsidRPr="00DD2A4C">
              <w:rPr>
                <w:sz w:val="18"/>
                <w:szCs w:val="20"/>
              </w:rPr>
              <w:t>Ders kitabı, yazı tahtası, etkileşimli tahta, slayt, internet, fotoğraf, video, belgesel</w:t>
            </w:r>
          </w:p>
        </w:tc>
        <w:tc>
          <w:tcPr>
            <w:tcW w:w="1995" w:type="dxa"/>
            <w:vAlign w:val="center"/>
          </w:tcPr>
          <w:p w:rsidR="00384400" w:rsidRDefault="00384400" w:rsidP="00B90E18">
            <w:pPr>
              <w:jc w:val="center"/>
            </w:pPr>
            <w:r w:rsidRPr="00777DDC">
              <w:rPr>
                <w:b/>
                <w:color w:val="833C0B" w:themeColor="accent2" w:themeShade="80"/>
                <w:sz w:val="24"/>
              </w:rPr>
              <w:t>19 Mayıs Atatürk'ü Anma, Gençlik ve Spor Bayramı</w:t>
            </w:r>
          </w:p>
        </w:tc>
      </w:tr>
      <w:tr w:rsidR="00384400" w:rsidTr="00CD7F20">
        <w:trPr>
          <w:cantSplit/>
          <w:trHeight w:val="1955"/>
          <w:jc w:val="center"/>
        </w:trPr>
        <w:tc>
          <w:tcPr>
            <w:tcW w:w="564" w:type="dxa"/>
            <w:vMerge/>
          </w:tcPr>
          <w:p w:rsidR="00384400" w:rsidRDefault="00384400" w:rsidP="00B90E18"/>
        </w:tc>
        <w:tc>
          <w:tcPr>
            <w:tcW w:w="515" w:type="dxa"/>
            <w:textDirection w:val="btLr"/>
            <w:vAlign w:val="center"/>
          </w:tcPr>
          <w:p w:rsidR="00384400" w:rsidRDefault="00384400" w:rsidP="00B90E18">
            <w:pPr>
              <w:ind w:left="113" w:right="113"/>
              <w:jc w:val="center"/>
              <w:rPr>
                <w:b/>
              </w:rPr>
            </w:pPr>
            <w:r>
              <w:rPr>
                <w:b/>
              </w:rPr>
              <w:t>20-24 Mayıs</w:t>
            </w:r>
          </w:p>
        </w:tc>
        <w:tc>
          <w:tcPr>
            <w:tcW w:w="515" w:type="dxa"/>
            <w:textDirection w:val="btLr"/>
            <w:vAlign w:val="center"/>
          </w:tcPr>
          <w:p w:rsidR="00384400" w:rsidRPr="009663BC" w:rsidRDefault="00384400" w:rsidP="00B90E18">
            <w:pPr>
              <w:ind w:left="113" w:right="113"/>
              <w:jc w:val="center"/>
              <w:rPr>
                <w:b/>
              </w:rPr>
            </w:pPr>
            <w:r>
              <w:rPr>
                <w:b/>
              </w:rPr>
              <w:t>2</w:t>
            </w:r>
          </w:p>
        </w:tc>
        <w:tc>
          <w:tcPr>
            <w:tcW w:w="7322" w:type="dxa"/>
            <w:vMerge/>
            <w:vAlign w:val="center"/>
          </w:tcPr>
          <w:p w:rsidR="00384400" w:rsidRPr="00246299" w:rsidRDefault="00384400" w:rsidP="00B90E18">
            <w:pPr>
              <w:rPr>
                <w:sz w:val="18"/>
              </w:rPr>
            </w:pPr>
          </w:p>
        </w:tc>
        <w:tc>
          <w:tcPr>
            <w:tcW w:w="2268" w:type="dxa"/>
            <w:vAlign w:val="center"/>
          </w:tcPr>
          <w:p w:rsidR="00384400" w:rsidRPr="00DD2A4C" w:rsidRDefault="00384400"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384400" w:rsidRPr="00DD2A4C" w:rsidRDefault="00384400" w:rsidP="00B90E18">
            <w:pPr>
              <w:jc w:val="center"/>
              <w:rPr>
                <w:sz w:val="18"/>
                <w:szCs w:val="20"/>
              </w:rPr>
            </w:pPr>
            <w:r w:rsidRPr="00DD2A4C">
              <w:rPr>
                <w:sz w:val="18"/>
                <w:szCs w:val="20"/>
              </w:rPr>
              <w:t>Ders kitabı, yazı tahtası, etkileşimli tahta, slayt, internet, fotoğraf, video, belgesel</w:t>
            </w:r>
          </w:p>
        </w:tc>
        <w:tc>
          <w:tcPr>
            <w:tcW w:w="1995" w:type="dxa"/>
          </w:tcPr>
          <w:p w:rsidR="00384400" w:rsidRDefault="00384400" w:rsidP="00B90E18"/>
        </w:tc>
      </w:tr>
    </w:tbl>
    <w:p w:rsidR="00C235CB" w:rsidRDefault="00C235CB"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6800"/>
        <w:gridCol w:w="2137"/>
        <w:gridCol w:w="2137"/>
        <w:gridCol w:w="2565"/>
      </w:tblGrid>
      <w:tr w:rsidR="002D022C" w:rsidTr="00CD7F20">
        <w:trPr>
          <w:cantSplit/>
          <w:trHeight w:val="821"/>
          <w:jc w:val="center"/>
        </w:trPr>
        <w:tc>
          <w:tcPr>
            <w:tcW w:w="566"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680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137"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565"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384400" w:rsidTr="00CD7F20">
        <w:trPr>
          <w:cantSplit/>
          <w:trHeight w:val="1949"/>
          <w:jc w:val="center"/>
        </w:trPr>
        <w:tc>
          <w:tcPr>
            <w:tcW w:w="566" w:type="dxa"/>
            <w:vMerge w:val="restart"/>
            <w:textDirection w:val="btLr"/>
            <w:vAlign w:val="center"/>
          </w:tcPr>
          <w:p w:rsidR="00384400" w:rsidRDefault="00384400" w:rsidP="00384400">
            <w:pPr>
              <w:ind w:left="113" w:right="113"/>
              <w:jc w:val="center"/>
              <w:rPr>
                <w:b/>
                <w:color w:val="660066"/>
                <w:sz w:val="28"/>
              </w:rPr>
            </w:pPr>
            <w:bookmarkStart w:id="0" w:name="_GoBack" w:colFirst="3" w:colLast="3"/>
            <w:r>
              <w:rPr>
                <w:b/>
                <w:color w:val="660066"/>
                <w:sz w:val="28"/>
              </w:rPr>
              <w:t>HAZİRAN</w:t>
            </w:r>
          </w:p>
        </w:tc>
        <w:tc>
          <w:tcPr>
            <w:tcW w:w="517" w:type="dxa"/>
            <w:textDirection w:val="btLr"/>
            <w:vAlign w:val="center"/>
          </w:tcPr>
          <w:p w:rsidR="00384400" w:rsidRPr="005A031A" w:rsidRDefault="00384400" w:rsidP="00384400">
            <w:pPr>
              <w:ind w:left="113" w:right="113"/>
              <w:jc w:val="center"/>
              <w:rPr>
                <w:b/>
              </w:rPr>
            </w:pPr>
            <w:r w:rsidRPr="00C94FFC">
              <w:rPr>
                <w:b/>
              </w:rPr>
              <w:t>27-31 Mayıs</w:t>
            </w:r>
          </w:p>
        </w:tc>
        <w:tc>
          <w:tcPr>
            <w:tcW w:w="517" w:type="dxa"/>
            <w:textDirection w:val="btLr"/>
            <w:vAlign w:val="center"/>
          </w:tcPr>
          <w:p w:rsidR="00384400" w:rsidRPr="009663BC" w:rsidRDefault="00384400" w:rsidP="00384400">
            <w:pPr>
              <w:ind w:left="113" w:right="113"/>
              <w:jc w:val="center"/>
              <w:rPr>
                <w:b/>
              </w:rPr>
            </w:pPr>
            <w:r w:rsidRPr="009663BC">
              <w:rPr>
                <w:b/>
              </w:rPr>
              <w:t>2</w:t>
            </w:r>
          </w:p>
        </w:tc>
        <w:tc>
          <w:tcPr>
            <w:tcW w:w="6800" w:type="dxa"/>
            <w:vMerge w:val="restart"/>
            <w:vAlign w:val="center"/>
          </w:tcPr>
          <w:p w:rsidR="00384400" w:rsidRPr="00384400" w:rsidRDefault="00384400" w:rsidP="00384400">
            <w:pPr>
              <w:autoSpaceDE w:val="0"/>
              <w:autoSpaceDN w:val="0"/>
              <w:adjustRightInd w:val="0"/>
              <w:rPr>
                <w:rFonts w:ascii="Calibri" w:hAnsi="Calibri" w:cs="Calibri"/>
                <w:b/>
                <w:sz w:val="28"/>
              </w:rPr>
            </w:pPr>
            <w:r w:rsidRPr="00384400">
              <w:rPr>
                <w:rFonts w:ascii="Calibri" w:hAnsi="Calibri" w:cs="Calibri"/>
                <w:b/>
                <w:sz w:val="28"/>
              </w:rPr>
              <w:t>MEA.1.4.2. Okul müzesi uygulama süreçlerini gerçekleştirir.</w:t>
            </w:r>
          </w:p>
          <w:p w:rsidR="00384400" w:rsidRPr="00384400" w:rsidRDefault="00384400" w:rsidP="00384400">
            <w:pPr>
              <w:autoSpaceDE w:val="0"/>
              <w:autoSpaceDN w:val="0"/>
              <w:adjustRightInd w:val="0"/>
              <w:rPr>
                <w:rFonts w:ascii="Calibri-Italic" w:hAnsi="Calibri-Italic" w:cs="Calibri-Italic"/>
                <w:i/>
                <w:iCs/>
                <w:sz w:val="28"/>
              </w:rPr>
            </w:pPr>
            <w:r w:rsidRPr="00384400">
              <w:rPr>
                <w:rFonts w:ascii="Calibri-Italic" w:hAnsi="Calibri-Italic" w:cs="Calibri-Italic"/>
                <w:i/>
                <w:iCs/>
                <w:sz w:val="28"/>
              </w:rPr>
              <w:t xml:space="preserve">a) Okul müzesinde sergilenecek objelerin belgeleme, </w:t>
            </w:r>
            <w:proofErr w:type="gramStart"/>
            <w:r w:rsidRPr="00384400">
              <w:rPr>
                <w:rFonts w:ascii="Calibri-Italic" w:hAnsi="Calibri-Italic" w:cs="Calibri-Italic"/>
                <w:i/>
                <w:iCs/>
                <w:sz w:val="28"/>
              </w:rPr>
              <w:t>envanter</w:t>
            </w:r>
            <w:proofErr w:type="gramEnd"/>
            <w:r w:rsidRPr="00384400">
              <w:rPr>
                <w:rFonts w:ascii="Calibri-Italic" w:hAnsi="Calibri-Italic" w:cs="Calibri-Italic"/>
                <w:i/>
                <w:iCs/>
                <w:sz w:val="28"/>
              </w:rPr>
              <w:t xml:space="preserve"> çıkarma ve koruma işlemlerinin yapılması sağlanır.</w:t>
            </w:r>
          </w:p>
          <w:p w:rsidR="00384400" w:rsidRPr="00384400" w:rsidRDefault="00384400" w:rsidP="00384400">
            <w:pPr>
              <w:autoSpaceDE w:val="0"/>
              <w:autoSpaceDN w:val="0"/>
              <w:adjustRightInd w:val="0"/>
              <w:rPr>
                <w:rFonts w:ascii="Calibri-Italic" w:hAnsi="Calibri-Italic" w:cs="Calibri-Italic"/>
                <w:i/>
                <w:iCs/>
                <w:sz w:val="28"/>
              </w:rPr>
            </w:pPr>
            <w:r w:rsidRPr="00384400">
              <w:rPr>
                <w:rFonts w:ascii="Calibri-Italic" w:hAnsi="Calibri-Italic" w:cs="Calibri-Italic"/>
                <w:i/>
                <w:iCs/>
                <w:sz w:val="28"/>
              </w:rPr>
              <w:t>b) Okul müzesi proje planında belirlenen yöntem ve teknolojilere uygun sergileme ve düzenleme çalışmalarının tamamlaması sağlanır.</w:t>
            </w:r>
          </w:p>
        </w:tc>
        <w:tc>
          <w:tcPr>
            <w:tcW w:w="2137" w:type="dxa"/>
            <w:vAlign w:val="center"/>
          </w:tcPr>
          <w:p w:rsidR="00384400" w:rsidRPr="00DD2A4C" w:rsidRDefault="00384400" w:rsidP="00384400">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384400" w:rsidRPr="00DD2A4C" w:rsidRDefault="00384400" w:rsidP="00384400">
            <w:pPr>
              <w:jc w:val="center"/>
              <w:rPr>
                <w:sz w:val="18"/>
                <w:szCs w:val="20"/>
              </w:rPr>
            </w:pPr>
            <w:r w:rsidRPr="00DD2A4C">
              <w:rPr>
                <w:sz w:val="18"/>
                <w:szCs w:val="20"/>
              </w:rPr>
              <w:t>Ders kitabı, yazı tahtası, etkileşimli tahta, slayt, internet, fotoğraf, video, belgesel</w:t>
            </w:r>
          </w:p>
        </w:tc>
        <w:tc>
          <w:tcPr>
            <w:tcW w:w="2565" w:type="dxa"/>
            <w:vAlign w:val="center"/>
          </w:tcPr>
          <w:p w:rsidR="00384400" w:rsidRDefault="00384400" w:rsidP="00384400">
            <w:pPr>
              <w:jc w:val="center"/>
              <w:rPr>
                <w:b/>
                <w:color w:val="FF0000"/>
                <w:sz w:val="31"/>
                <w:szCs w:val="31"/>
              </w:rPr>
            </w:pPr>
            <w:r w:rsidRPr="00462386">
              <w:rPr>
                <w:b/>
                <w:color w:val="FF0000"/>
                <w:sz w:val="31"/>
                <w:szCs w:val="31"/>
              </w:rPr>
              <w:t xml:space="preserve">II. Dönem </w:t>
            </w:r>
          </w:p>
          <w:p w:rsidR="00384400" w:rsidRPr="00462386" w:rsidRDefault="00384400" w:rsidP="00384400">
            <w:pPr>
              <w:jc w:val="center"/>
              <w:rPr>
                <w:b/>
                <w:sz w:val="31"/>
                <w:szCs w:val="31"/>
              </w:rPr>
            </w:pPr>
            <w:r w:rsidRPr="00462386">
              <w:rPr>
                <w:b/>
                <w:color w:val="FF0000"/>
                <w:sz w:val="31"/>
                <w:szCs w:val="31"/>
              </w:rPr>
              <w:t xml:space="preserve">II. </w:t>
            </w:r>
            <w:r>
              <w:rPr>
                <w:b/>
                <w:color w:val="FF0000"/>
                <w:sz w:val="32"/>
              </w:rPr>
              <w:t>Uygulama</w:t>
            </w:r>
          </w:p>
        </w:tc>
      </w:tr>
      <w:bookmarkEnd w:id="0"/>
      <w:tr w:rsidR="00384400" w:rsidTr="00CD7F20">
        <w:trPr>
          <w:cantSplit/>
          <w:trHeight w:val="2247"/>
          <w:jc w:val="center"/>
        </w:trPr>
        <w:tc>
          <w:tcPr>
            <w:tcW w:w="566" w:type="dxa"/>
            <w:vMerge/>
            <w:textDirection w:val="btLr"/>
            <w:vAlign w:val="center"/>
          </w:tcPr>
          <w:p w:rsidR="00384400" w:rsidRDefault="00384400" w:rsidP="00235165">
            <w:pPr>
              <w:ind w:left="113" w:right="113"/>
              <w:jc w:val="center"/>
            </w:pPr>
          </w:p>
        </w:tc>
        <w:tc>
          <w:tcPr>
            <w:tcW w:w="517" w:type="dxa"/>
            <w:textDirection w:val="btLr"/>
            <w:vAlign w:val="center"/>
          </w:tcPr>
          <w:p w:rsidR="00384400" w:rsidRPr="005A031A" w:rsidRDefault="00384400" w:rsidP="00235165">
            <w:pPr>
              <w:ind w:left="113" w:right="113"/>
              <w:jc w:val="center"/>
              <w:rPr>
                <w:b/>
              </w:rPr>
            </w:pPr>
            <w:r>
              <w:rPr>
                <w:b/>
              </w:rPr>
              <w:t>3-7 Haziran</w:t>
            </w:r>
          </w:p>
        </w:tc>
        <w:tc>
          <w:tcPr>
            <w:tcW w:w="517" w:type="dxa"/>
            <w:textDirection w:val="btLr"/>
            <w:vAlign w:val="center"/>
          </w:tcPr>
          <w:p w:rsidR="00384400" w:rsidRPr="009663BC" w:rsidRDefault="00384400" w:rsidP="00235165">
            <w:pPr>
              <w:ind w:left="113" w:right="113"/>
              <w:jc w:val="center"/>
              <w:rPr>
                <w:b/>
              </w:rPr>
            </w:pPr>
            <w:r w:rsidRPr="009663BC">
              <w:rPr>
                <w:b/>
              </w:rPr>
              <w:t>2</w:t>
            </w:r>
          </w:p>
        </w:tc>
        <w:tc>
          <w:tcPr>
            <w:tcW w:w="6800" w:type="dxa"/>
            <w:vMerge/>
            <w:vAlign w:val="center"/>
          </w:tcPr>
          <w:p w:rsidR="00384400" w:rsidRPr="00246299" w:rsidRDefault="00384400" w:rsidP="00235165">
            <w:pPr>
              <w:rPr>
                <w:sz w:val="18"/>
              </w:rPr>
            </w:pPr>
          </w:p>
        </w:tc>
        <w:tc>
          <w:tcPr>
            <w:tcW w:w="2137" w:type="dxa"/>
            <w:vAlign w:val="center"/>
          </w:tcPr>
          <w:p w:rsidR="00384400" w:rsidRPr="00DD2A4C" w:rsidRDefault="00384400"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384400" w:rsidRPr="00DD2A4C" w:rsidRDefault="00384400" w:rsidP="00235165">
            <w:pPr>
              <w:jc w:val="center"/>
              <w:rPr>
                <w:sz w:val="18"/>
                <w:szCs w:val="20"/>
              </w:rPr>
            </w:pPr>
            <w:r w:rsidRPr="00DD2A4C">
              <w:rPr>
                <w:sz w:val="18"/>
                <w:szCs w:val="20"/>
              </w:rPr>
              <w:t>Ders kitabı, yazı tahtası, etkileşimli tahta, slayt, int</w:t>
            </w:r>
            <w:r>
              <w:rPr>
                <w:sz w:val="18"/>
                <w:szCs w:val="20"/>
              </w:rPr>
              <w:t>ernet, fotoğraf, video, belgesel</w:t>
            </w:r>
          </w:p>
        </w:tc>
        <w:tc>
          <w:tcPr>
            <w:tcW w:w="2565" w:type="dxa"/>
          </w:tcPr>
          <w:p w:rsidR="00384400" w:rsidRDefault="00384400" w:rsidP="00235165"/>
        </w:tc>
      </w:tr>
      <w:tr w:rsidR="00384400" w:rsidTr="00CD7F20">
        <w:trPr>
          <w:cantSplit/>
          <w:trHeight w:val="1951"/>
          <w:jc w:val="center"/>
        </w:trPr>
        <w:tc>
          <w:tcPr>
            <w:tcW w:w="566" w:type="dxa"/>
            <w:vMerge/>
            <w:tcBorders>
              <w:bottom w:val="single" w:sz="12" w:space="0" w:color="auto"/>
            </w:tcBorders>
          </w:tcPr>
          <w:p w:rsidR="00384400" w:rsidRDefault="00384400" w:rsidP="00235165"/>
        </w:tc>
        <w:tc>
          <w:tcPr>
            <w:tcW w:w="517" w:type="dxa"/>
            <w:tcBorders>
              <w:bottom w:val="single" w:sz="12" w:space="0" w:color="auto"/>
            </w:tcBorders>
            <w:textDirection w:val="btLr"/>
            <w:vAlign w:val="center"/>
          </w:tcPr>
          <w:p w:rsidR="00384400" w:rsidRPr="005A031A" w:rsidRDefault="00384400" w:rsidP="00235165">
            <w:pPr>
              <w:ind w:left="113" w:right="113"/>
              <w:jc w:val="center"/>
              <w:rPr>
                <w:b/>
              </w:rPr>
            </w:pPr>
            <w:r>
              <w:rPr>
                <w:b/>
              </w:rPr>
              <w:t>10-14 Haziran</w:t>
            </w:r>
          </w:p>
        </w:tc>
        <w:tc>
          <w:tcPr>
            <w:tcW w:w="517" w:type="dxa"/>
            <w:tcBorders>
              <w:bottom w:val="single" w:sz="12" w:space="0" w:color="auto"/>
            </w:tcBorders>
            <w:textDirection w:val="btLr"/>
            <w:vAlign w:val="center"/>
          </w:tcPr>
          <w:p w:rsidR="00384400" w:rsidRPr="009663BC" w:rsidRDefault="00384400" w:rsidP="00235165">
            <w:pPr>
              <w:ind w:left="113" w:right="113"/>
              <w:jc w:val="center"/>
              <w:rPr>
                <w:b/>
              </w:rPr>
            </w:pPr>
            <w:r w:rsidRPr="009663BC">
              <w:rPr>
                <w:b/>
              </w:rPr>
              <w:t>2</w:t>
            </w:r>
          </w:p>
        </w:tc>
        <w:tc>
          <w:tcPr>
            <w:tcW w:w="6800" w:type="dxa"/>
            <w:vMerge/>
            <w:tcBorders>
              <w:bottom w:val="single" w:sz="12" w:space="0" w:color="auto"/>
            </w:tcBorders>
            <w:vAlign w:val="center"/>
          </w:tcPr>
          <w:p w:rsidR="00384400" w:rsidRPr="00246299" w:rsidRDefault="00384400" w:rsidP="00235165">
            <w:pPr>
              <w:rPr>
                <w:sz w:val="18"/>
              </w:rPr>
            </w:pPr>
          </w:p>
        </w:tc>
        <w:tc>
          <w:tcPr>
            <w:tcW w:w="2137" w:type="dxa"/>
            <w:tcBorders>
              <w:bottom w:val="single" w:sz="12" w:space="0" w:color="auto"/>
            </w:tcBorders>
            <w:vAlign w:val="center"/>
          </w:tcPr>
          <w:p w:rsidR="00384400" w:rsidRPr="00DD2A4C" w:rsidRDefault="00384400"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tcBorders>
              <w:bottom w:val="single" w:sz="12" w:space="0" w:color="auto"/>
            </w:tcBorders>
            <w:vAlign w:val="center"/>
          </w:tcPr>
          <w:p w:rsidR="00384400" w:rsidRPr="00DD2A4C" w:rsidRDefault="00384400" w:rsidP="00235165">
            <w:pPr>
              <w:jc w:val="center"/>
              <w:rPr>
                <w:sz w:val="18"/>
                <w:szCs w:val="20"/>
              </w:rPr>
            </w:pPr>
            <w:r w:rsidRPr="00DD2A4C">
              <w:rPr>
                <w:sz w:val="18"/>
                <w:szCs w:val="20"/>
              </w:rPr>
              <w:t>Ders kitabı, yazı tahtası, etkileşimli tahta, slayt, internet, fotoğraf, video, belgesel</w:t>
            </w:r>
          </w:p>
        </w:tc>
        <w:tc>
          <w:tcPr>
            <w:tcW w:w="2565" w:type="dxa"/>
            <w:tcBorders>
              <w:bottom w:val="single" w:sz="12" w:space="0" w:color="auto"/>
            </w:tcBorders>
          </w:tcPr>
          <w:p w:rsidR="00384400" w:rsidRDefault="00384400" w:rsidP="00235165"/>
        </w:tc>
      </w:tr>
    </w:tbl>
    <w:p w:rsidR="00CF2D7C" w:rsidRDefault="00F41D61" w:rsidP="00CD7F20">
      <w:pPr>
        <w:pStyle w:val="ListeParagraf"/>
        <w:numPr>
          <w:ilvl w:val="0"/>
          <w:numId w:val="1"/>
        </w:numPr>
        <w:ind w:left="227" w:hanging="170"/>
        <w:rPr>
          <w:i/>
          <w:sz w:val="20"/>
        </w:rPr>
      </w:pPr>
      <w:r w:rsidRPr="00CF2D7C">
        <w:rPr>
          <w:i/>
          <w:sz w:val="20"/>
        </w:rPr>
        <w:t xml:space="preserve">Bu yıllık plan Milli Eğitim Bakanlığı Talim ve Terbiye Kurulu Başkanlığı’nın </w:t>
      </w:r>
      <w:proofErr w:type="gramStart"/>
      <w:r w:rsidR="00C303D5">
        <w:rPr>
          <w:i/>
          <w:sz w:val="20"/>
        </w:rPr>
        <w:t>13/12</w:t>
      </w:r>
      <w:r w:rsidR="00CF2D7C" w:rsidRPr="00CF2D7C">
        <w:rPr>
          <w:i/>
          <w:sz w:val="20"/>
        </w:rPr>
        <w:t>/2023</w:t>
      </w:r>
      <w:proofErr w:type="gramEnd"/>
      <w:r w:rsidRPr="00CF2D7C">
        <w:rPr>
          <w:i/>
          <w:sz w:val="20"/>
        </w:rPr>
        <w:t xml:space="preserve"> tarihli ve </w:t>
      </w:r>
      <w:r w:rsidR="00C303D5">
        <w:rPr>
          <w:i/>
          <w:sz w:val="20"/>
        </w:rPr>
        <w:t>115</w:t>
      </w:r>
      <w:r w:rsidRPr="00CF2D7C">
        <w:rPr>
          <w:i/>
          <w:sz w:val="20"/>
        </w:rPr>
        <w:t xml:space="preserve"> sayılı ka</w:t>
      </w:r>
      <w:r w:rsidR="005B3D43" w:rsidRPr="00CF2D7C">
        <w:rPr>
          <w:i/>
          <w:sz w:val="20"/>
        </w:rPr>
        <w:t xml:space="preserve">rarı ile yayınlanan </w:t>
      </w:r>
      <w:r w:rsidR="00F37214">
        <w:rPr>
          <w:b/>
          <w:i/>
          <w:color w:val="833C0B" w:themeColor="accent2" w:themeShade="80"/>
          <w:sz w:val="20"/>
        </w:rPr>
        <w:t>Sanat Eğitimi D</w:t>
      </w:r>
      <w:r w:rsidR="00C303D5">
        <w:rPr>
          <w:b/>
          <w:i/>
          <w:color w:val="833C0B" w:themeColor="accent2" w:themeShade="80"/>
          <w:sz w:val="20"/>
        </w:rPr>
        <w:t>ersi Öğretim Programı</w:t>
      </w:r>
      <w:r w:rsidR="00DB1F2A">
        <w:rPr>
          <w:b/>
          <w:i/>
          <w:color w:val="833C0B" w:themeColor="accent2" w:themeShade="80"/>
          <w:sz w:val="20"/>
        </w:rPr>
        <w:t xml:space="preserve"> </w:t>
      </w:r>
      <w:r w:rsidRPr="00CF2D7C">
        <w:rPr>
          <w:i/>
          <w:sz w:val="20"/>
        </w:rPr>
        <w:t>dikkate alınarak hazırlanmıştır.</w:t>
      </w:r>
    </w:p>
    <w:p w:rsidR="009D6115" w:rsidRPr="00CF2D7C" w:rsidRDefault="009D6115" w:rsidP="00CD7F20">
      <w:pPr>
        <w:pStyle w:val="ListeParagraf"/>
        <w:numPr>
          <w:ilvl w:val="0"/>
          <w:numId w:val="1"/>
        </w:numPr>
        <w:ind w:left="227" w:hanging="170"/>
        <w:rPr>
          <w:i/>
          <w:sz w:val="20"/>
        </w:rPr>
      </w:pPr>
      <w:r w:rsidRPr="00CF2D7C">
        <w:rPr>
          <w:i/>
          <w:sz w:val="20"/>
        </w:rPr>
        <w:t xml:space="preserve">Bu yıllık plan </w:t>
      </w:r>
      <w:r w:rsidRPr="00CF2D7C">
        <w:rPr>
          <w:b/>
          <w:i/>
          <w:color w:val="00B050"/>
          <w:sz w:val="20"/>
        </w:rPr>
        <w:t>dersicerik.com</w:t>
      </w:r>
      <w:r w:rsidRPr="00CF2D7C">
        <w:rPr>
          <w:i/>
          <w:color w:val="00B050"/>
          <w:sz w:val="20"/>
        </w:rPr>
        <w:t xml:space="preserve"> </w:t>
      </w:r>
      <w:r w:rsidRPr="00CF2D7C">
        <w:rPr>
          <w:i/>
          <w:sz w:val="20"/>
        </w:rPr>
        <w:t>ekibi tarafından hazırlanmıştır. İzinsiz paylaşıla</w:t>
      </w:r>
      <w:r w:rsidR="00C4358F" w:rsidRPr="00CF2D7C">
        <w:rPr>
          <w:i/>
          <w:sz w:val="20"/>
        </w:rPr>
        <w:t>maz.</w:t>
      </w:r>
    </w:p>
    <w:p w:rsidR="00645AF5" w:rsidRPr="00645AF5" w:rsidRDefault="00157049" w:rsidP="00645AF5">
      <w:pPr>
        <w:rPr>
          <w:i/>
          <w:sz w:val="20"/>
        </w:rPr>
      </w:pPr>
      <w:r w:rsidRPr="00645AF5">
        <w:rPr>
          <w:i/>
          <w:noProof/>
          <w:sz w:val="20"/>
          <w:lang w:eastAsia="tr-TR"/>
        </w:rPr>
        <mc:AlternateContent>
          <mc:Choice Requires="wps">
            <w:drawing>
              <wp:anchor distT="45720" distB="45720" distL="114300" distR="114300" simplePos="0" relativeHeight="251663360" behindDoc="0" locked="0" layoutInCell="1" allowOverlap="1" wp14:anchorId="2F77D0B2" wp14:editId="228DFF94">
                <wp:simplePos x="0" y="0"/>
                <wp:positionH relativeFrom="column">
                  <wp:posOffset>7283450</wp:posOffset>
                </wp:positionH>
                <wp:positionV relativeFrom="paragraph">
                  <wp:posOffset>67945</wp:posOffset>
                </wp:positionV>
                <wp:extent cx="1841500" cy="1404620"/>
                <wp:effectExtent l="0" t="0" r="0"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CD7F20" w:rsidRPr="00157049" w:rsidRDefault="00CD7F20" w:rsidP="00157049">
                            <w:pPr>
                              <w:spacing w:after="0"/>
                              <w:jc w:val="center"/>
                              <w:rPr>
                                <w:sz w:val="24"/>
                              </w:rPr>
                            </w:pPr>
                            <w:r w:rsidRPr="00157049">
                              <w:rPr>
                                <w:sz w:val="24"/>
                              </w:rPr>
                              <w:t>…/09/</w:t>
                            </w:r>
                            <w:r>
                              <w:rPr>
                                <w:sz w:val="24"/>
                              </w:rPr>
                              <w:t>2023</w:t>
                            </w:r>
                          </w:p>
                          <w:p w:rsidR="00CD7F20" w:rsidRDefault="00CD7F20" w:rsidP="00157049">
                            <w:pPr>
                              <w:spacing w:after="0"/>
                              <w:jc w:val="center"/>
                              <w:rPr>
                                <w:sz w:val="24"/>
                              </w:rPr>
                            </w:pPr>
                            <w:proofErr w:type="gramStart"/>
                            <w:r>
                              <w:rPr>
                                <w:sz w:val="24"/>
                              </w:rPr>
                              <w:t>……………………</w:t>
                            </w:r>
                            <w:proofErr w:type="gramEnd"/>
                          </w:p>
                          <w:p w:rsidR="00CD7F20" w:rsidRPr="00157049" w:rsidRDefault="00CD7F20" w:rsidP="00157049">
                            <w:pPr>
                              <w:spacing w:after="0"/>
                              <w:jc w:val="center"/>
                              <w:rPr>
                                <w:sz w:val="24"/>
                              </w:rPr>
                            </w:pPr>
                            <w:r>
                              <w:rPr>
                                <w:sz w:val="24"/>
                              </w:rPr>
                              <w:t>Okul Müdürü</w:t>
                            </w:r>
                          </w:p>
                          <w:p w:rsidR="00CD7F20" w:rsidRPr="00157049" w:rsidRDefault="00CD7F20"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7D0B2" id="_x0000_t202" coordsize="21600,21600" o:spt="202" path="m,l,21600r21600,l21600,xe">
                <v:stroke joinstyle="miter"/>
                <v:path gradientshapeok="t" o:connecttype="rect"/>
              </v:shapetype>
              <v:shape id="Metin Kutusu 2" o:spid="_x0000_s1026" type="#_x0000_t202" style="position:absolute;margin-left:573.5pt;margin-top:5.35pt;width: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" filled="f" stroked="f">
                <v:textbox style="mso-fit-shape-to-text:t">
                  <w:txbxContent>
                    <w:p w:rsidR="00CD7F20" w:rsidRPr="00157049" w:rsidRDefault="00CD7F20" w:rsidP="00157049">
                      <w:pPr>
                        <w:spacing w:after="0"/>
                        <w:jc w:val="center"/>
                        <w:rPr>
                          <w:sz w:val="24"/>
                        </w:rPr>
                      </w:pPr>
                      <w:r w:rsidRPr="00157049">
                        <w:rPr>
                          <w:sz w:val="24"/>
                        </w:rPr>
                        <w:t>…/09/</w:t>
                      </w:r>
                      <w:r>
                        <w:rPr>
                          <w:sz w:val="24"/>
                        </w:rPr>
                        <w:t>2023</w:t>
                      </w:r>
                    </w:p>
                    <w:p w:rsidR="00CD7F20" w:rsidRDefault="00CD7F20" w:rsidP="00157049">
                      <w:pPr>
                        <w:spacing w:after="0"/>
                        <w:jc w:val="center"/>
                        <w:rPr>
                          <w:sz w:val="24"/>
                        </w:rPr>
                      </w:pPr>
                      <w:proofErr w:type="gramStart"/>
                      <w:r>
                        <w:rPr>
                          <w:sz w:val="24"/>
                        </w:rPr>
                        <w:t>……………………</w:t>
                      </w:r>
                      <w:proofErr w:type="gramEnd"/>
                    </w:p>
                    <w:p w:rsidR="00CD7F20" w:rsidRPr="00157049" w:rsidRDefault="00CD7F20" w:rsidP="00157049">
                      <w:pPr>
                        <w:spacing w:after="0"/>
                        <w:jc w:val="center"/>
                        <w:rPr>
                          <w:sz w:val="24"/>
                        </w:rPr>
                      </w:pPr>
                      <w:r>
                        <w:rPr>
                          <w:sz w:val="24"/>
                        </w:rPr>
                        <w:t>Okul Müdürü</w:t>
                      </w:r>
                    </w:p>
                    <w:p w:rsidR="00CD7F20" w:rsidRPr="00157049" w:rsidRDefault="00CD7F20" w:rsidP="00157049">
                      <w:pPr>
                        <w:spacing w:after="0"/>
                        <w:jc w:val="center"/>
                        <w:rPr>
                          <w:sz w:val="24"/>
                        </w:rPr>
                      </w:pPr>
                    </w:p>
                  </w:txbxContent>
                </v:textbox>
                <w10:wrap type="square"/>
              </v:shape>
            </w:pict>
          </mc:Fallback>
        </mc:AlternateContent>
      </w:r>
      <w:r w:rsidRPr="00645AF5">
        <w:rPr>
          <w:i/>
          <w:noProof/>
          <w:sz w:val="20"/>
          <w:lang w:eastAsia="tr-TR"/>
        </w:rPr>
        <mc:AlternateContent>
          <mc:Choice Requires="wps">
            <w:drawing>
              <wp:anchor distT="45720" distB="45720" distL="114300" distR="114300" simplePos="0" relativeHeight="251661312" behindDoc="0" locked="0" layoutInCell="1" allowOverlap="1" wp14:anchorId="2F77D0B2" wp14:editId="228DFF94">
                <wp:simplePos x="0" y="0"/>
                <wp:positionH relativeFrom="margin">
                  <wp:align>center</wp:align>
                </wp:positionH>
                <wp:positionV relativeFrom="paragraph">
                  <wp:posOffset>213995</wp:posOffset>
                </wp:positionV>
                <wp:extent cx="1841500" cy="1404620"/>
                <wp:effectExtent l="0" t="0" r="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CD7F20" w:rsidRPr="00157049" w:rsidRDefault="00CD7F20" w:rsidP="00157049">
                            <w:pPr>
                              <w:spacing w:after="0"/>
                              <w:jc w:val="center"/>
                              <w:rPr>
                                <w:b/>
                                <w:sz w:val="24"/>
                              </w:rPr>
                            </w:pPr>
                            <w:r w:rsidRPr="00157049">
                              <w:rPr>
                                <w:b/>
                                <w:sz w:val="24"/>
                              </w:rPr>
                              <w:t>Ad-</w:t>
                            </w:r>
                            <w:proofErr w:type="spellStart"/>
                            <w:r w:rsidRPr="00157049">
                              <w:rPr>
                                <w:b/>
                                <w:sz w:val="24"/>
                              </w:rPr>
                              <w:t>Soyad</w:t>
                            </w:r>
                            <w:proofErr w:type="spellEnd"/>
                          </w:p>
                          <w:p w:rsidR="00CD7F20" w:rsidRPr="00157049" w:rsidRDefault="00CD7F20" w:rsidP="00157049">
                            <w:pPr>
                              <w:spacing w:after="0"/>
                              <w:jc w:val="center"/>
                              <w:rPr>
                                <w:i/>
                                <w:sz w:val="24"/>
                              </w:rPr>
                            </w:pPr>
                            <w:proofErr w:type="gramStart"/>
                            <w:r w:rsidRPr="00157049">
                              <w:rPr>
                                <w:i/>
                                <w:sz w:val="24"/>
                              </w:rPr>
                              <w:t>…….………….</w:t>
                            </w:r>
                            <w:proofErr w:type="gramEnd"/>
                            <w:r w:rsidRPr="00157049">
                              <w:rPr>
                                <w:i/>
                                <w:sz w:val="24"/>
                              </w:rPr>
                              <w:t xml:space="preserve"> Öğretmeni</w:t>
                            </w:r>
                          </w:p>
                          <w:p w:rsidR="00CD7F20" w:rsidRPr="00645AF5" w:rsidRDefault="00CD7F20"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7D0B2" id="_x0000_s1027" type="#_x0000_t202" style="position:absolute;margin-left:0;margin-top:16.85pt;width:14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" filled="f" stroked="f">
                <v:textbox style="mso-fit-shape-to-text:t">
                  <w:txbxContent>
                    <w:p w:rsidR="00CD7F20" w:rsidRPr="00157049" w:rsidRDefault="00CD7F20" w:rsidP="00157049">
                      <w:pPr>
                        <w:spacing w:after="0"/>
                        <w:jc w:val="center"/>
                        <w:rPr>
                          <w:b/>
                          <w:sz w:val="24"/>
                        </w:rPr>
                      </w:pPr>
                      <w:r w:rsidRPr="00157049">
                        <w:rPr>
                          <w:b/>
                          <w:sz w:val="24"/>
                        </w:rPr>
                        <w:t>Ad-</w:t>
                      </w:r>
                      <w:proofErr w:type="spellStart"/>
                      <w:r w:rsidRPr="00157049">
                        <w:rPr>
                          <w:b/>
                          <w:sz w:val="24"/>
                        </w:rPr>
                        <w:t>Soyad</w:t>
                      </w:r>
                      <w:proofErr w:type="spellEnd"/>
                    </w:p>
                    <w:p w:rsidR="00CD7F20" w:rsidRPr="00157049" w:rsidRDefault="00CD7F20" w:rsidP="00157049">
                      <w:pPr>
                        <w:spacing w:after="0"/>
                        <w:jc w:val="center"/>
                        <w:rPr>
                          <w:i/>
                          <w:sz w:val="24"/>
                        </w:rPr>
                      </w:pPr>
                      <w:proofErr w:type="gramStart"/>
                      <w:r w:rsidRPr="00157049">
                        <w:rPr>
                          <w:i/>
                          <w:sz w:val="24"/>
                        </w:rPr>
                        <w:t>…….………….</w:t>
                      </w:r>
                      <w:proofErr w:type="gramEnd"/>
                      <w:r w:rsidRPr="00157049">
                        <w:rPr>
                          <w:i/>
                          <w:sz w:val="24"/>
                        </w:rPr>
                        <w:t xml:space="preserve"> Öğretmeni</w:t>
                      </w:r>
                    </w:p>
                    <w:p w:rsidR="00CD7F20" w:rsidRPr="00645AF5" w:rsidRDefault="00CD7F20" w:rsidP="00157049">
                      <w:pPr>
                        <w:spacing w:after="0"/>
                        <w:jc w:val="center"/>
                        <w:rPr>
                          <w:sz w:val="24"/>
                        </w:rPr>
                      </w:pPr>
                    </w:p>
                  </w:txbxContent>
                </v:textbox>
                <w10:wrap type="square" anchorx="margin"/>
              </v:shape>
            </w:pict>
          </mc:Fallback>
        </mc:AlternateContent>
      </w:r>
      <w:r w:rsidRPr="00645AF5">
        <w:rPr>
          <w:i/>
          <w:noProof/>
          <w:sz w:val="20"/>
          <w:lang w:eastAsia="tr-TR"/>
        </w:rPr>
        <mc:AlternateContent>
          <mc:Choice Requires="wps">
            <w:drawing>
              <wp:anchor distT="45720" distB="45720" distL="114300" distR="114300" simplePos="0" relativeHeight="251659264" behindDoc="0" locked="0" layoutInCell="1" allowOverlap="1">
                <wp:simplePos x="0" y="0"/>
                <wp:positionH relativeFrom="column">
                  <wp:posOffset>958215</wp:posOffset>
                </wp:positionH>
                <wp:positionV relativeFrom="paragraph">
                  <wp:posOffset>207645</wp:posOffset>
                </wp:positionV>
                <wp:extent cx="184150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CD7F20" w:rsidRPr="00157049" w:rsidRDefault="00CD7F20" w:rsidP="00157049">
                            <w:pPr>
                              <w:spacing w:after="0"/>
                              <w:jc w:val="center"/>
                              <w:rPr>
                                <w:b/>
                                <w:sz w:val="24"/>
                              </w:rPr>
                            </w:pPr>
                            <w:r w:rsidRPr="00157049">
                              <w:rPr>
                                <w:b/>
                                <w:sz w:val="24"/>
                              </w:rPr>
                              <w:t>Ad-</w:t>
                            </w:r>
                            <w:proofErr w:type="spellStart"/>
                            <w:r w:rsidRPr="00157049">
                              <w:rPr>
                                <w:b/>
                                <w:sz w:val="24"/>
                              </w:rPr>
                              <w:t>Soyad</w:t>
                            </w:r>
                            <w:proofErr w:type="spellEnd"/>
                          </w:p>
                          <w:p w:rsidR="00CD7F20" w:rsidRPr="00157049" w:rsidRDefault="00CD7F20" w:rsidP="00157049">
                            <w:pPr>
                              <w:spacing w:after="0"/>
                              <w:jc w:val="center"/>
                              <w:rPr>
                                <w:i/>
                                <w:sz w:val="24"/>
                              </w:rPr>
                            </w:pPr>
                            <w:proofErr w:type="gramStart"/>
                            <w:r w:rsidRPr="00157049">
                              <w:rPr>
                                <w:i/>
                                <w:sz w:val="24"/>
                              </w:rPr>
                              <w:t>…….………….</w:t>
                            </w:r>
                            <w:proofErr w:type="gramEnd"/>
                            <w:r w:rsidRPr="00157049">
                              <w:rPr>
                                <w:i/>
                                <w:sz w:val="24"/>
                              </w:rPr>
                              <w:t xml:space="preserve"> Öğretmeni</w:t>
                            </w:r>
                          </w:p>
                          <w:p w:rsidR="00CD7F20" w:rsidRPr="00645AF5" w:rsidRDefault="00CD7F20"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45pt;margin-top:16.35pt;width:1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" filled="f" stroked="f">
                <v:textbox style="mso-fit-shape-to-text:t">
                  <w:txbxContent>
                    <w:p w:rsidR="00CD7F20" w:rsidRPr="00157049" w:rsidRDefault="00CD7F20" w:rsidP="00157049">
                      <w:pPr>
                        <w:spacing w:after="0"/>
                        <w:jc w:val="center"/>
                        <w:rPr>
                          <w:b/>
                          <w:sz w:val="24"/>
                        </w:rPr>
                      </w:pPr>
                      <w:r w:rsidRPr="00157049">
                        <w:rPr>
                          <w:b/>
                          <w:sz w:val="24"/>
                        </w:rPr>
                        <w:t>Ad-</w:t>
                      </w:r>
                      <w:proofErr w:type="spellStart"/>
                      <w:r w:rsidRPr="00157049">
                        <w:rPr>
                          <w:b/>
                          <w:sz w:val="24"/>
                        </w:rPr>
                        <w:t>Soyad</w:t>
                      </w:r>
                      <w:proofErr w:type="spellEnd"/>
                    </w:p>
                    <w:p w:rsidR="00CD7F20" w:rsidRPr="00157049" w:rsidRDefault="00CD7F20" w:rsidP="00157049">
                      <w:pPr>
                        <w:spacing w:after="0"/>
                        <w:jc w:val="center"/>
                        <w:rPr>
                          <w:i/>
                          <w:sz w:val="24"/>
                        </w:rPr>
                      </w:pPr>
                      <w:proofErr w:type="gramStart"/>
                      <w:r w:rsidRPr="00157049">
                        <w:rPr>
                          <w:i/>
                          <w:sz w:val="24"/>
                        </w:rPr>
                        <w:t>…….………….</w:t>
                      </w:r>
                      <w:proofErr w:type="gramEnd"/>
                      <w:r w:rsidRPr="00157049">
                        <w:rPr>
                          <w:i/>
                          <w:sz w:val="24"/>
                        </w:rPr>
                        <w:t xml:space="preserve"> Öğretmeni</w:t>
                      </w:r>
                    </w:p>
                    <w:p w:rsidR="00CD7F20" w:rsidRPr="00645AF5" w:rsidRDefault="00CD7F20" w:rsidP="00157049">
                      <w:pPr>
                        <w:spacing w:after="0"/>
                        <w:jc w:val="center"/>
                        <w:rPr>
                          <w:sz w:val="24"/>
                        </w:rPr>
                      </w:pPr>
                    </w:p>
                  </w:txbxContent>
                </v:textbox>
                <w10:wrap type="square"/>
              </v:shape>
            </w:pict>
          </mc:Fallback>
        </mc:AlternateContent>
      </w:r>
    </w:p>
    <w:sectPr w:rsidR="00645AF5" w:rsidRPr="00645AF5" w:rsidSect="005A031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Italic">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7A52"/>
    <w:multiLevelType w:val="hybridMultilevel"/>
    <w:tmpl w:val="CD643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4"/>
    <w:rsid w:val="000064D9"/>
    <w:rsid w:val="000067F1"/>
    <w:rsid w:val="00010973"/>
    <w:rsid w:val="00011CA9"/>
    <w:rsid w:val="00013DB8"/>
    <w:rsid w:val="00023B54"/>
    <w:rsid w:val="0003069D"/>
    <w:rsid w:val="00032447"/>
    <w:rsid w:val="000476E4"/>
    <w:rsid w:val="0005327B"/>
    <w:rsid w:val="0005583F"/>
    <w:rsid w:val="000579DA"/>
    <w:rsid w:val="000779EB"/>
    <w:rsid w:val="00097275"/>
    <w:rsid w:val="000E73A8"/>
    <w:rsid w:val="00103DE8"/>
    <w:rsid w:val="0012671F"/>
    <w:rsid w:val="0013797F"/>
    <w:rsid w:val="001440B2"/>
    <w:rsid w:val="00157049"/>
    <w:rsid w:val="0016407D"/>
    <w:rsid w:val="001773BF"/>
    <w:rsid w:val="0018064C"/>
    <w:rsid w:val="001C248F"/>
    <w:rsid w:val="001E067A"/>
    <w:rsid w:val="001E2AF7"/>
    <w:rsid w:val="001F47EF"/>
    <w:rsid w:val="001F6AE3"/>
    <w:rsid w:val="00217BCF"/>
    <w:rsid w:val="002222C2"/>
    <w:rsid w:val="00230876"/>
    <w:rsid w:val="0023465D"/>
    <w:rsid w:val="00235165"/>
    <w:rsid w:val="00242561"/>
    <w:rsid w:val="00246299"/>
    <w:rsid w:val="0025037C"/>
    <w:rsid w:val="00264AE7"/>
    <w:rsid w:val="0028512E"/>
    <w:rsid w:val="002B4DFD"/>
    <w:rsid w:val="002B64CC"/>
    <w:rsid w:val="002B793D"/>
    <w:rsid w:val="002C77D2"/>
    <w:rsid w:val="002D022C"/>
    <w:rsid w:val="00302BF1"/>
    <w:rsid w:val="003147DE"/>
    <w:rsid w:val="0032393F"/>
    <w:rsid w:val="00324822"/>
    <w:rsid w:val="00342D4C"/>
    <w:rsid w:val="0034317D"/>
    <w:rsid w:val="00347FF5"/>
    <w:rsid w:val="0037407A"/>
    <w:rsid w:val="00376361"/>
    <w:rsid w:val="00384400"/>
    <w:rsid w:val="003872CF"/>
    <w:rsid w:val="00391430"/>
    <w:rsid w:val="00392860"/>
    <w:rsid w:val="003A4EBE"/>
    <w:rsid w:val="003C1826"/>
    <w:rsid w:val="003C3E77"/>
    <w:rsid w:val="003E2BE3"/>
    <w:rsid w:val="003F4E31"/>
    <w:rsid w:val="00410688"/>
    <w:rsid w:val="00413421"/>
    <w:rsid w:val="00432107"/>
    <w:rsid w:val="00440067"/>
    <w:rsid w:val="004436F2"/>
    <w:rsid w:val="004444EA"/>
    <w:rsid w:val="004451AF"/>
    <w:rsid w:val="00455721"/>
    <w:rsid w:val="00462386"/>
    <w:rsid w:val="0048352D"/>
    <w:rsid w:val="004B271A"/>
    <w:rsid w:val="004E225B"/>
    <w:rsid w:val="004F3DF0"/>
    <w:rsid w:val="005023FB"/>
    <w:rsid w:val="0051452C"/>
    <w:rsid w:val="00540C82"/>
    <w:rsid w:val="00562617"/>
    <w:rsid w:val="00564561"/>
    <w:rsid w:val="00567198"/>
    <w:rsid w:val="00594C9B"/>
    <w:rsid w:val="00595F17"/>
    <w:rsid w:val="005973FB"/>
    <w:rsid w:val="005A031A"/>
    <w:rsid w:val="005B1EDC"/>
    <w:rsid w:val="005B3D43"/>
    <w:rsid w:val="005C1A0B"/>
    <w:rsid w:val="005F6FCA"/>
    <w:rsid w:val="00603AB9"/>
    <w:rsid w:val="00616140"/>
    <w:rsid w:val="00645AF5"/>
    <w:rsid w:val="006566EA"/>
    <w:rsid w:val="006606DD"/>
    <w:rsid w:val="006651EA"/>
    <w:rsid w:val="00666AC0"/>
    <w:rsid w:val="0067740A"/>
    <w:rsid w:val="00682D07"/>
    <w:rsid w:val="006929C8"/>
    <w:rsid w:val="006A338E"/>
    <w:rsid w:val="006B021B"/>
    <w:rsid w:val="006C11F1"/>
    <w:rsid w:val="006C5D59"/>
    <w:rsid w:val="006D4042"/>
    <w:rsid w:val="006D5440"/>
    <w:rsid w:val="006E70D1"/>
    <w:rsid w:val="00702721"/>
    <w:rsid w:val="00733555"/>
    <w:rsid w:val="007344EC"/>
    <w:rsid w:val="00736049"/>
    <w:rsid w:val="00736FEE"/>
    <w:rsid w:val="00740216"/>
    <w:rsid w:val="007644A2"/>
    <w:rsid w:val="0076587E"/>
    <w:rsid w:val="00774606"/>
    <w:rsid w:val="00777DDC"/>
    <w:rsid w:val="0079417E"/>
    <w:rsid w:val="007B6351"/>
    <w:rsid w:val="007D4EF6"/>
    <w:rsid w:val="007F4782"/>
    <w:rsid w:val="007F4803"/>
    <w:rsid w:val="008004BE"/>
    <w:rsid w:val="00816EC6"/>
    <w:rsid w:val="00823788"/>
    <w:rsid w:val="00834AB3"/>
    <w:rsid w:val="008441C0"/>
    <w:rsid w:val="00852F3B"/>
    <w:rsid w:val="00853104"/>
    <w:rsid w:val="008A0916"/>
    <w:rsid w:val="008D6A77"/>
    <w:rsid w:val="008E5E3C"/>
    <w:rsid w:val="008F7FBB"/>
    <w:rsid w:val="00912B83"/>
    <w:rsid w:val="00914FF6"/>
    <w:rsid w:val="00923D7E"/>
    <w:rsid w:val="009264BB"/>
    <w:rsid w:val="009576C4"/>
    <w:rsid w:val="00964F37"/>
    <w:rsid w:val="009663BC"/>
    <w:rsid w:val="00984683"/>
    <w:rsid w:val="00994726"/>
    <w:rsid w:val="00995F69"/>
    <w:rsid w:val="00997D0A"/>
    <w:rsid w:val="009A2096"/>
    <w:rsid w:val="009D6115"/>
    <w:rsid w:val="009F7C8A"/>
    <w:rsid w:val="00A013E7"/>
    <w:rsid w:val="00A12549"/>
    <w:rsid w:val="00A153E2"/>
    <w:rsid w:val="00A21401"/>
    <w:rsid w:val="00A250EA"/>
    <w:rsid w:val="00A31ED6"/>
    <w:rsid w:val="00A33632"/>
    <w:rsid w:val="00A47D29"/>
    <w:rsid w:val="00A639BE"/>
    <w:rsid w:val="00AA0C8B"/>
    <w:rsid w:val="00AB37C7"/>
    <w:rsid w:val="00AC0FE4"/>
    <w:rsid w:val="00AE708D"/>
    <w:rsid w:val="00AF1882"/>
    <w:rsid w:val="00B030DF"/>
    <w:rsid w:val="00B0383F"/>
    <w:rsid w:val="00B04ED7"/>
    <w:rsid w:val="00B159D6"/>
    <w:rsid w:val="00B15A9D"/>
    <w:rsid w:val="00B16CCB"/>
    <w:rsid w:val="00B237BF"/>
    <w:rsid w:val="00B33616"/>
    <w:rsid w:val="00B563A3"/>
    <w:rsid w:val="00B5748E"/>
    <w:rsid w:val="00B62594"/>
    <w:rsid w:val="00B825EE"/>
    <w:rsid w:val="00B8686A"/>
    <w:rsid w:val="00B90E18"/>
    <w:rsid w:val="00B91F88"/>
    <w:rsid w:val="00B954D0"/>
    <w:rsid w:val="00BA051A"/>
    <w:rsid w:val="00BA0F19"/>
    <w:rsid w:val="00BB67D1"/>
    <w:rsid w:val="00BC0672"/>
    <w:rsid w:val="00BC58EC"/>
    <w:rsid w:val="00BD06A9"/>
    <w:rsid w:val="00BF0C3D"/>
    <w:rsid w:val="00C0325B"/>
    <w:rsid w:val="00C0397D"/>
    <w:rsid w:val="00C0692F"/>
    <w:rsid w:val="00C13509"/>
    <w:rsid w:val="00C1431C"/>
    <w:rsid w:val="00C235CB"/>
    <w:rsid w:val="00C2569D"/>
    <w:rsid w:val="00C303D5"/>
    <w:rsid w:val="00C34829"/>
    <w:rsid w:val="00C417F3"/>
    <w:rsid w:val="00C4358F"/>
    <w:rsid w:val="00C46337"/>
    <w:rsid w:val="00C47DD0"/>
    <w:rsid w:val="00C523AD"/>
    <w:rsid w:val="00C57CD6"/>
    <w:rsid w:val="00C71816"/>
    <w:rsid w:val="00C75290"/>
    <w:rsid w:val="00C93085"/>
    <w:rsid w:val="00C94FFC"/>
    <w:rsid w:val="00CB5E42"/>
    <w:rsid w:val="00CC38AE"/>
    <w:rsid w:val="00CC5482"/>
    <w:rsid w:val="00CD7F20"/>
    <w:rsid w:val="00CE04B4"/>
    <w:rsid w:val="00CF2D7C"/>
    <w:rsid w:val="00CF553D"/>
    <w:rsid w:val="00CF5A91"/>
    <w:rsid w:val="00D07EDA"/>
    <w:rsid w:val="00D30B7D"/>
    <w:rsid w:val="00D35753"/>
    <w:rsid w:val="00D40251"/>
    <w:rsid w:val="00D44811"/>
    <w:rsid w:val="00D4783A"/>
    <w:rsid w:val="00D66DB8"/>
    <w:rsid w:val="00D66ED6"/>
    <w:rsid w:val="00D67BDE"/>
    <w:rsid w:val="00D752DB"/>
    <w:rsid w:val="00D811DE"/>
    <w:rsid w:val="00DA5E40"/>
    <w:rsid w:val="00DB1F2A"/>
    <w:rsid w:val="00DB4EED"/>
    <w:rsid w:val="00DC6421"/>
    <w:rsid w:val="00DD2A4C"/>
    <w:rsid w:val="00DD2A99"/>
    <w:rsid w:val="00DF2D21"/>
    <w:rsid w:val="00E0556B"/>
    <w:rsid w:val="00E07B0E"/>
    <w:rsid w:val="00E11233"/>
    <w:rsid w:val="00E301E7"/>
    <w:rsid w:val="00E32F27"/>
    <w:rsid w:val="00E37C6C"/>
    <w:rsid w:val="00E47871"/>
    <w:rsid w:val="00E627AB"/>
    <w:rsid w:val="00E840DD"/>
    <w:rsid w:val="00E867C1"/>
    <w:rsid w:val="00E9731D"/>
    <w:rsid w:val="00EA0164"/>
    <w:rsid w:val="00EB5C39"/>
    <w:rsid w:val="00EC0DBA"/>
    <w:rsid w:val="00ED7325"/>
    <w:rsid w:val="00EE3946"/>
    <w:rsid w:val="00EE422E"/>
    <w:rsid w:val="00F030AC"/>
    <w:rsid w:val="00F05D41"/>
    <w:rsid w:val="00F06517"/>
    <w:rsid w:val="00F12235"/>
    <w:rsid w:val="00F21C0B"/>
    <w:rsid w:val="00F22B2C"/>
    <w:rsid w:val="00F2552E"/>
    <w:rsid w:val="00F31629"/>
    <w:rsid w:val="00F37214"/>
    <w:rsid w:val="00F41D61"/>
    <w:rsid w:val="00F42EE2"/>
    <w:rsid w:val="00F43F6D"/>
    <w:rsid w:val="00F93231"/>
    <w:rsid w:val="00FA6931"/>
    <w:rsid w:val="00FA75C0"/>
    <w:rsid w:val="00FB44CF"/>
    <w:rsid w:val="00FD011C"/>
    <w:rsid w:val="00FD250B"/>
    <w:rsid w:val="00FD3A8C"/>
    <w:rsid w:val="00FE19C4"/>
    <w:rsid w:val="00FF081F"/>
    <w:rsid w:val="00FF6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0664"/>
  <w15:chartTrackingRefBased/>
  <w15:docId w15:val="{04B5519C-A975-4D70-99F6-5D0A30A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10</Pages>
  <Words>2990</Words>
  <Characters>17044</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dersicerik.com</vt:lpstr>
    </vt:vector>
  </TitlesOfParts>
  <Manager>dersicerik.com</Manager>
  <Company>dersicerik.com</Company>
  <LinksUpToDate>false</LinksUpToDate>
  <CharactersWithSpaces>19995</CharactersWithSpaces>
  <SharedDoc>false</SharedDoc>
  <HyperlinkBase>dersicerik.com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dersicerik.com</dc:title>
  <dc:subject>dersicerik.com</dc:subject>
  <dc:creator>dersicerik.com</dc:creator>
  <cp:keywords>dersicerik.com</cp:keywords>
  <dc:description>dersicerik.com</dc:description>
  <cp:lastModifiedBy>User</cp:lastModifiedBy>
  <cp:revision>256</cp:revision>
  <dcterms:created xsi:type="dcterms:W3CDTF">2022-07-04T06:59:00Z</dcterms:created>
  <dcterms:modified xsi:type="dcterms:W3CDTF">2024-02-19T20:50:00Z</dcterms:modified>
  <cp:category>dersicerik.com</cp:category>
  <cp:contentStatus>dersicerik.com</cp:contentStatus>
</cp:coreProperties>
</file>