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57749" w14:textId="0B9048B0" w:rsidR="007974BC" w:rsidRPr="009B1E01" w:rsidRDefault="007974BC" w:rsidP="007974BC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9B1E01">
        <w:rPr>
          <w:b/>
          <w:color w:val="1F4E79" w:themeColor="accent5" w:themeShade="80"/>
          <w:sz w:val="28"/>
          <w:szCs w:val="26"/>
        </w:rPr>
        <w:t>……………</w:t>
      </w:r>
      <w:r>
        <w:rPr>
          <w:b/>
          <w:color w:val="1F4E79" w:themeColor="accent5" w:themeShade="80"/>
          <w:sz w:val="28"/>
          <w:szCs w:val="26"/>
        </w:rPr>
        <w:t>………………………</w:t>
      </w:r>
      <w:r w:rsidRPr="009B1E01">
        <w:rPr>
          <w:b/>
          <w:color w:val="1F4E79" w:themeColor="accent5" w:themeShade="80"/>
          <w:sz w:val="28"/>
          <w:szCs w:val="26"/>
        </w:rPr>
        <w:t>….</w:t>
      </w:r>
      <w:proofErr w:type="gramEnd"/>
      <w:r w:rsidRPr="009B1E01">
        <w:rPr>
          <w:b/>
          <w:color w:val="1F4E79" w:themeColor="accent5" w:themeShade="80"/>
          <w:sz w:val="28"/>
          <w:szCs w:val="26"/>
        </w:rPr>
        <w:t xml:space="preserve"> ORTAOKULU </w:t>
      </w:r>
      <w:r>
        <w:rPr>
          <w:b/>
          <w:color w:val="1F4E79" w:themeColor="accent5" w:themeShade="80"/>
          <w:sz w:val="28"/>
          <w:szCs w:val="26"/>
        </w:rPr>
        <w:t>2026-2027</w:t>
      </w:r>
      <w:r w:rsidRPr="009B1E01">
        <w:rPr>
          <w:b/>
          <w:color w:val="1F4E79" w:themeColor="accent5" w:themeShade="80"/>
          <w:sz w:val="28"/>
          <w:szCs w:val="26"/>
        </w:rPr>
        <w:t xml:space="preserve"> EĞİTİM-ÖĞRETİM </w:t>
      </w:r>
      <w:proofErr w:type="gramStart"/>
      <w:r w:rsidRPr="009B1E01">
        <w:rPr>
          <w:b/>
          <w:color w:val="1F4E79" w:themeColor="accent5" w:themeShade="80"/>
          <w:sz w:val="28"/>
          <w:szCs w:val="26"/>
        </w:rPr>
        <w:t>YILI …</w:t>
      </w:r>
      <w:proofErr w:type="gramEnd"/>
      <w:r w:rsidRPr="009B1E01">
        <w:rPr>
          <w:b/>
          <w:color w:val="1F4E79" w:themeColor="accent5" w:themeShade="80"/>
          <w:sz w:val="28"/>
          <w:szCs w:val="26"/>
        </w:rPr>
        <w:t xml:space="preserve"> SINIF </w:t>
      </w:r>
      <w:r w:rsidRPr="009B1E01">
        <w:rPr>
          <w:b/>
          <w:color w:val="FF0000"/>
          <w:sz w:val="28"/>
          <w:szCs w:val="26"/>
        </w:rPr>
        <w:t xml:space="preserve">OKUMA BECERİLERİ </w:t>
      </w:r>
      <w:r w:rsidRPr="007974BC">
        <w:rPr>
          <w:b/>
          <w:color w:val="FF0000"/>
          <w:sz w:val="28"/>
          <w:szCs w:val="26"/>
        </w:rPr>
        <w:t>DERSİ</w:t>
      </w:r>
      <w:r>
        <w:rPr>
          <w:b/>
          <w:color w:val="1F4E79" w:themeColor="accent5" w:themeShade="80"/>
          <w:sz w:val="28"/>
          <w:szCs w:val="26"/>
        </w:rPr>
        <w:t xml:space="preserve"> </w:t>
      </w:r>
      <w:r w:rsidRPr="007974BC">
        <w:rPr>
          <w:b/>
          <w:color w:val="00B050"/>
          <w:sz w:val="28"/>
          <w:szCs w:val="26"/>
        </w:rPr>
        <w:t xml:space="preserve">(1 SAAT) </w:t>
      </w:r>
      <w:r w:rsidRPr="009B1E01">
        <w:rPr>
          <w:b/>
          <w:color w:val="1F4E79" w:themeColor="accent5" w:themeShade="80"/>
          <w:sz w:val="28"/>
          <w:szCs w:val="26"/>
        </w:rPr>
        <w:t>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9D043F0" w:rsidR="00740216" w:rsidRPr="003A6558" w:rsidRDefault="009D5E23" w:rsidP="000E08AD">
            <w:pPr>
              <w:rPr>
                <w:b/>
                <w:sz w:val="28"/>
                <w:szCs w:val="28"/>
              </w:rPr>
            </w:pPr>
            <w:r w:rsidRPr="009D5E23">
              <w:rPr>
                <w:b/>
                <w:sz w:val="28"/>
                <w:szCs w:val="28"/>
              </w:rPr>
              <w:t>1. ÖĞRENME ALANI: OKUMA SÜREÇLERİ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77777777" w:rsidR="0039645E" w:rsidRPr="009663BC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20AFE498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16E160E8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01794411" w14:textId="69CA158F" w:rsidR="00B50DBF" w:rsidRDefault="00B50DBF" w:rsidP="00B50DBF">
            <w:r>
              <w:t>b) Metni vurgu, tonlama ve duraklara dikkat ederek okuma deneyimine dayalı çıkarım</w:t>
            </w:r>
            <w:r>
              <w:t xml:space="preserve"> </w:t>
            </w:r>
            <w:r>
              <w:t>yapar.</w:t>
            </w:r>
          </w:p>
          <w:p w14:paraId="62962183" w14:textId="2434F65A" w:rsidR="0039645E" w:rsidRDefault="00B50DBF" w:rsidP="00B50DBF">
            <w:r>
              <w:t>c) Sesli okuma sürecinde ulaştığı çıkarımları değerlendirir.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B50DBF" w14:paraId="19107E93" w14:textId="77777777" w:rsidTr="007C4C2C">
        <w:trPr>
          <w:cantSplit/>
          <w:trHeight w:val="2391"/>
          <w:jc w:val="center"/>
        </w:trPr>
        <w:tc>
          <w:tcPr>
            <w:tcW w:w="573" w:type="dxa"/>
            <w:vMerge/>
          </w:tcPr>
          <w:p w14:paraId="4DC21D10" w14:textId="77777777" w:rsidR="00B50DBF" w:rsidRDefault="00B50DBF" w:rsidP="00B50DBF"/>
        </w:tc>
        <w:tc>
          <w:tcPr>
            <w:tcW w:w="514" w:type="dxa"/>
            <w:textDirection w:val="btLr"/>
            <w:vAlign w:val="center"/>
          </w:tcPr>
          <w:p w14:paraId="2AE1D3E4" w14:textId="2EF4E833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494284BB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17EAC8D6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2527777C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35B49D47" w14:textId="761F9D4C" w:rsidR="00B50DBF" w:rsidRDefault="00B50DBF" w:rsidP="00B50DBF">
            <w:r>
              <w:t>c) Sesli okuma sürecinde ulaştığı çıkarımları değerlendirir.</w:t>
            </w:r>
          </w:p>
        </w:tc>
        <w:tc>
          <w:tcPr>
            <w:tcW w:w="2126" w:type="dxa"/>
            <w:vAlign w:val="center"/>
          </w:tcPr>
          <w:p w14:paraId="6D028162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B50DBF" w:rsidRPr="00335D45" w:rsidRDefault="00B50DBF" w:rsidP="00B50DB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B50DBF" w:rsidRPr="002222C2" w:rsidRDefault="00B50DBF" w:rsidP="00B50DBF">
            <w:pPr>
              <w:jc w:val="center"/>
              <w:rPr>
                <w:b/>
              </w:rPr>
            </w:pPr>
          </w:p>
        </w:tc>
      </w:tr>
      <w:tr w:rsidR="00B50DBF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B50DBF" w:rsidRDefault="00B50DBF" w:rsidP="00B50DBF"/>
        </w:tc>
        <w:tc>
          <w:tcPr>
            <w:tcW w:w="514" w:type="dxa"/>
            <w:textDirection w:val="btLr"/>
            <w:vAlign w:val="center"/>
          </w:tcPr>
          <w:p w14:paraId="7BB74587" w14:textId="5E2E638D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72" w:type="dxa"/>
            <w:vAlign w:val="center"/>
          </w:tcPr>
          <w:p w14:paraId="1835A849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5D85A434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6AF934C2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61282A54" w14:textId="7569D675" w:rsidR="00B50DBF" w:rsidRDefault="00B50DBF" w:rsidP="00B50DBF">
            <w:r>
              <w:t>c) Sesli okuma sürecinde ulaştığı çıkarımları değerlendirir.</w:t>
            </w:r>
          </w:p>
        </w:tc>
        <w:tc>
          <w:tcPr>
            <w:tcW w:w="2126" w:type="dxa"/>
            <w:vAlign w:val="center"/>
          </w:tcPr>
          <w:p w14:paraId="5CECC263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B50DBF" w:rsidRPr="00335D45" w:rsidRDefault="00B50DBF" w:rsidP="00B50DBF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B50DBF" w:rsidRDefault="00B50DBF" w:rsidP="00B50DBF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50DBF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B50DBF" w:rsidRPr="005A031A" w:rsidRDefault="00B50DBF" w:rsidP="00B50DBF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6532BA8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0FBE9131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1CD4D161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661800C7" w14:textId="2B714224" w:rsidR="00B50DBF" w:rsidRPr="00564561" w:rsidRDefault="00B50DBF" w:rsidP="00B50DBF">
            <w:pPr>
              <w:rPr>
                <w:sz w:val="20"/>
              </w:rPr>
            </w:pPr>
            <w:r>
              <w:t>c) Sesli okuma sürecinde ulaştığı çıkarımları değerlendirir.</w:t>
            </w:r>
          </w:p>
        </w:tc>
        <w:tc>
          <w:tcPr>
            <w:tcW w:w="2268" w:type="dxa"/>
            <w:vAlign w:val="center"/>
          </w:tcPr>
          <w:p w14:paraId="41E2B99F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B50DBF" w:rsidRPr="00E37C6C" w:rsidRDefault="00B50DBF" w:rsidP="00B50DB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B50DBF" w:rsidRDefault="00B50DBF" w:rsidP="00B50DBF"/>
        </w:tc>
      </w:tr>
      <w:tr w:rsidR="00B50DBF" w14:paraId="34BEA175" w14:textId="77777777" w:rsidTr="007C4C2C">
        <w:trPr>
          <w:cantSplit/>
          <w:trHeight w:val="2119"/>
        </w:trPr>
        <w:tc>
          <w:tcPr>
            <w:tcW w:w="573" w:type="dxa"/>
            <w:vMerge/>
          </w:tcPr>
          <w:p w14:paraId="0BFBF2E1" w14:textId="77777777" w:rsidR="00B50DBF" w:rsidRDefault="00B50DBF" w:rsidP="00B50DBF"/>
        </w:tc>
        <w:tc>
          <w:tcPr>
            <w:tcW w:w="517" w:type="dxa"/>
            <w:textDirection w:val="btLr"/>
            <w:vAlign w:val="center"/>
          </w:tcPr>
          <w:p w14:paraId="5BA153B7" w14:textId="018E29A1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0AD5C59A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460A62D6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177E86EF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3945999F" w14:textId="6C0B3478" w:rsidR="00B50DBF" w:rsidRPr="00564561" w:rsidRDefault="00B50DBF" w:rsidP="00B50DBF">
            <w:pPr>
              <w:rPr>
                <w:sz w:val="20"/>
              </w:rPr>
            </w:pPr>
            <w:r>
              <w:t>c) Sesli okuma sürecinde ulaştığı çıkarımları değerlendirir.</w:t>
            </w:r>
          </w:p>
        </w:tc>
        <w:tc>
          <w:tcPr>
            <w:tcW w:w="2268" w:type="dxa"/>
            <w:vAlign w:val="center"/>
          </w:tcPr>
          <w:p w14:paraId="3E232E38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B50DBF" w:rsidRPr="00E37C6C" w:rsidRDefault="00B50DBF" w:rsidP="00B50DB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B50DBF" w:rsidRDefault="00B50DBF" w:rsidP="00B50DBF"/>
        </w:tc>
      </w:tr>
      <w:tr w:rsidR="00B50DBF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B50DBF" w:rsidRDefault="00B50DBF" w:rsidP="00B50DBF"/>
        </w:tc>
        <w:tc>
          <w:tcPr>
            <w:tcW w:w="517" w:type="dxa"/>
            <w:textDirection w:val="btLr"/>
            <w:vAlign w:val="center"/>
          </w:tcPr>
          <w:p w14:paraId="3AEE9F06" w14:textId="7216EA6E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0E7B686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2451F166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76A68ACD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2D3F6E45" w14:textId="6E27D5E1" w:rsidR="00B50DBF" w:rsidRPr="00564561" w:rsidRDefault="00B50DBF" w:rsidP="00B50DBF">
            <w:pPr>
              <w:rPr>
                <w:sz w:val="20"/>
              </w:rPr>
            </w:pPr>
            <w:r>
              <w:t>c) Sesli okuma sürecinde ulaştığı çıkarımları değerlendirir.</w:t>
            </w:r>
          </w:p>
        </w:tc>
        <w:tc>
          <w:tcPr>
            <w:tcW w:w="2268" w:type="dxa"/>
            <w:vAlign w:val="center"/>
          </w:tcPr>
          <w:p w14:paraId="7576088E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B50DBF" w:rsidRPr="00E37C6C" w:rsidRDefault="00B50DBF" w:rsidP="00B50DB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B50DBF" w:rsidRDefault="00B50DBF" w:rsidP="00B50DBF"/>
        </w:tc>
      </w:tr>
      <w:tr w:rsidR="00B50DBF" w14:paraId="54C228B8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2431B8E" w14:textId="77777777" w:rsidR="00B50DBF" w:rsidRDefault="00B50DBF" w:rsidP="00B50DBF"/>
        </w:tc>
        <w:tc>
          <w:tcPr>
            <w:tcW w:w="517" w:type="dxa"/>
            <w:textDirection w:val="btLr"/>
            <w:vAlign w:val="center"/>
          </w:tcPr>
          <w:p w14:paraId="3384D0E2" w14:textId="2400DBF6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Align w:val="center"/>
          </w:tcPr>
          <w:p w14:paraId="1BCAE0BA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1.1</w:t>
            </w:r>
            <w:proofErr w:type="gramEnd"/>
            <w:r w:rsidRPr="00B50DBF">
              <w:rPr>
                <w:b/>
                <w:sz w:val="24"/>
              </w:rPr>
              <w:t>. Akıcı okuma sürecini yansıtabilme</w:t>
            </w:r>
          </w:p>
          <w:p w14:paraId="511C0388" w14:textId="77777777" w:rsidR="00B50DBF" w:rsidRDefault="00B50DBF" w:rsidP="00B50DBF">
            <w:r>
              <w:t>a) Metindeki duyguya, telaffuza ve hıza uygun şekilde okuma deneyimini gözden geçirir.</w:t>
            </w:r>
          </w:p>
          <w:p w14:paraId="3AC04895" w14:textId="77777777" w:rsidR="00B50DBF" w:rsidRDefault="00B50DBF" w:rsidP="00B50DBF">
            <w:r>
              <w:t>b) Metni vurgu, tonlama ve duraklara dikkat ederek okuma deneyimine dayalı çıkarım yapar.</w:t>
            </w:r>
          </w:p>
          <w:p w14:paraId="0CF2305E" w14:textId="7DAD3D3D" w:rsidR="00B50DBF" w:rsidRPr="00564561" w:rsidRDefault="00B50DBF" w:rsidP="00B50DBF">
            <w:pPr>
              <w:rPr>
                <w:sz w:val="20"/>
              </w:rPr>
            </w:pPr>
            <w:r>
              <w:t>c) Sesli okuma sürecinde ulaştığı çıkarımları değerlendirir.</w:t>
            </w:r>
          </w:p>
        </w:tc>
        <w:tc>
          <w:tcPr>
            <w:tcW w:w="2268" w:type="dxa"/>
            <w:vAlign w:val="center"/>
          </w:tcPr>
          <w:p w14:paraId="42364457" w14:textId="77777777" w:rsidR="00B50DBF" w:rsidRPr="00E37C6C" w:rsidRDefault="00B50DBF" w:rsidP="00B50DBF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50DBF" w:rsidRPr="00E37C6C" w:rsidRDefault="00B50DBF" w:rsidP="00B50DBF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50DBF" w:rsidRPr="00823788" w:rsidRDefault="00B50DBF" w:rsidP="00B50DBF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50DBF" w14:paraId="2A51EA91" w14:textId="77777777" w:rsidTr="00B50DBF">
        <w:trPr>
          <w:cantSplit/>
          <w:trHeight w:val="1950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B50DBF" w:rsidRPr="005A031A" w:rsidRDefault="00B50DBF" w:rsidP="00C0325B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B50DBF" w:rsidRPr="00776F68" w:rsidRDefault="00B50DBF" w:rsidP="00776F68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77777777" w:rsidR="00B50DBF" w:rsidRPr="009663BC" w:rsidRDefault="00B50DB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Merge w:val="restart"/>
            <w:vAlign w:val="center"/>
          </w:tcPr>
          <w:p w14:paraId="0B64B0E2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1.2</w:t>
            </w:r>
            <w:proofErr w:type="gramEnd"/>
            <w:r w:rsidRPr="00B50DBF">
              <w:rPr>
                <w:b/>
                <w:sz w:val="24"/>
              </w:rPr>
              <w:t>. Okuduğu metinden hareketle anlam oluşturabilme</w:t>
            </w:r>
          </w:p>
          <w:p w14:paraId="30E296DC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a) Okuduğu metindeki bilgiler ile ön bilgileri arasında bağlantı kurar.</w:t>
            </w:r>
          </w:p>
          <w:p w14:paraId="7FC237B5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b) Okuduğu metnin öncesi ve sonrasını tahmin eder.</w:t>
            </w:r>
          </w:p>
          <w:p w14:paraId="58E00706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c) Okuduğu metnin içeriği hakkında çıkarım yapar.</w:t>
            </w:r>
          </w:p>
          <w:p w14:paraId="62547131" w14:textId="11BC53FF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ç) Metnin öncesi ve sonrası hakkında yaptığı çıkarımları metinle etkileşim sonrasında</w:t>
            </w:r>
            <w:r w:rsidRPr="00B50DBF">
              <w:rPr>
                <w:sz w:val="24"/>
              </w:rPr>
              <w:t xml:space="preserve"> </w:t>
            </w:r>
            <w:r w:rsidRPr="00B50DBF">
              <w:rPr>
                <w:sz w:val="24"/>
              </w:rPr>
              <w:t>karşılaştırır.</w:t>
            </w:r>
          </w:p>
          <w:p w14:paraId="5C873E57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d) Okuduğu metindeki iletileri sınıflandırır.</w:t>
            </w:r>
          </w:p>
          <w:p w14:paraId="6E440805" w14:textId="4B6F6BC4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e) Okuduğu metnin konusuna, ana fikrine/ana duygusuna dair tepki verir.</w:t>
            </w:r>
          </w:p>
        </w:tc>
        <w:tc>
          <w:tcPr>
            <w:tcW w:w="1984" w:type="dxa"/>
            <w:vAlign w:val="center"/>
          </w:tcPr>
          <w:p w14:paraId="42F48C4C" w14:textId="77777777" w:rsidR="00B50DBF" w:rsidRPr="004F0F14" w:rsidRDefault="00B50DBF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B50DBF" w:rsidRPr="00B954D0" w:rsidRDefault="00B50DBF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B50DBF" w:rsidRPr="00E93DE4" w:rsidRDefault="00B50DBF" w:rsidP="0050432F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 xml:space="preserve">I. Dönem </w:t>
            </w:r>
          </w:p>
          <w:p w14:paraId="1AF0FE21" w14:textId="56F56E66" w:rsidR="00B50DBF" w:rsidRPr="00E93DE4" w:rsidRDefault="00B50DBF" w:rsidP="0050432F">
            <w:pPr>
              <w:jc w:val="center"/>
              <w:rPr>
                <w:b/>
                <w:color w:val="833C0B" w:themeColor="accent2" w:themeShade="80"/>
                <w:sz w:val="28"/>
              </w:rPr>
            </w:pPr>
            <w:r w:rsidRPr="00E93DE4">
              <w:rPr>
                <w:b/>
                <w:color w:val="FF0000"/>
                <w:sz w:val="28"/>
                <w:szCs w:val="28"/>
              </w:rPr>
              <w:t>I. Yazılı</w:t>
            </w:r>
          </w:p>
        </w:tc>
      </w:tr>
      <w:tr w:rsidR="00B50DBF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B50DBF" w:rsidRDefault="00B50DBF" w:rsidP="00C0325B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B50DBF" w:rsidRPr="005A031A" w:rsidRDefault="00B50DB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77777777" w:rsidR="00B50DBF" w:rsidRPr="009663BC" w:rsidRDefault="00B50DBF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Merge/>
            <w:tcBorders>
              <w:bottom w:val="single" w:sz="12" w:space="0" w:color="auto"/>
            </w:tcBorders>
            <w:vAlign w:val="center"/>
          </w:tcPr>
          <w:p w14:paraId="1135334C" w14:textId="083B6411" w:rsidR="00B50DBF" w:rsidRPr="00564561" w:rsidRDefault="00B50DBF" w:rsidP="00AB2ACC">
            <w:pPr>
              <w:rPr>
                <w:sz w:val="20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B50DBF" w:rsidRPr="004F0F14" w:rsidRDefault="00B50DBF" w:rsidP="00C0325B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B50DBF" w:rsidRPr="00B954D0" w:rsidRDefault="00B50DBF" w:rsidP="00C0325B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B50DBF" w:rsidRDefault="00B50DBF" w:rsidP="00C0325B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B50DBF" w:rsidRPr="002222C2" w:rsidRDefault="00B50DBF" w:rsidP="00C0325B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BC0672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BC0672" w:rsidRDefault="00BC0672" w:rsidP="00BC0672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BC0672" w:rsidRPr="002C77D2" w:rsidRDefault="00C00B1D" w:rsidP="00BC0672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</w:t>
            </w:r>
            <w:r w:rsidR="00DB56F6">
              <w:rPr>
                <w:b/>
                <w:color w:val="FFFFFF" w:themeColor="background1"/>
                <w:sz w:val="40"/>
              </w:rPr>
              <w:t xml:space="preserve"> Kasım Ara Tatil</w:t>
            </w:r>
          </w:p>
        </w:tc>
      </w:tr>
      <w:tr w:rsidR="00B50DBF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B50DBF" w:rsidRDefault="00B50DBF" w:rsidP="00B50DBF"/>
        </w:tc>
        <w:tc>
          <w:tcPr>
            <w:tcW w:w="517" w:type="dxa"/>
            <w:textDirection w:val="btLr"/>
            <w:vAlign w:val="center"/>
          </w:tcPr>
          <w:p w14:paraId="1DFDFEE5" w14:textId="68D5B21F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Merge w:val="restart"/>
            <w:vAlign w:val="center"/>
          </w:tcPr>
          <w:p w14:paraId="630E2B33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1.2</w:t>
            </w:r>
            <w:proofErr w:type="gramEnd"/>
            <w:r w:rsidRPr="00B50DBF">
              <w:rPr>
                <w:b/>
                <w:sz w:val="24"/>
              </w:rPr>
              <w:t>. Okuduğu metinden hareketle anlam oluşturabilme</w:t>
            </w:r>
          </w:p>
          <w:p w14:paraId="319C2D1A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a) Okuduğu metindeki bilgiler ile ön bilgileri arasında bağlantı kurar.</w:t>
            </w:r>
          </w:p>
          <w:p w14:paraId="4F7B15A9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b) Okuduğu metnin öncesi ve sonrasını tahmin eder.</w:t>
            </w:r>
          </w:p>
          <w:p w14:paraId="3FFADEB8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c) Okuduğu metnin içeriği hakkında çıkarım yapar.</w:t>
            </w:r>
          </w:p>
          <w:p w14:paraId="163F0905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ç) Metnin öncesi ve sonrası hakkında yaptığı çıkarımları metinle etkileşim sonrasında karşılaştırır.</w:t>
            </w:r>
          </w:p>
          <w:p w14:paraId="0B49C5EF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d) Okuduğu metindeki iletileri sınıflandırır.</w:t>
            </w:r>
          </w:p>
          <w:p w14:paraId="37E4E9B7" w14:textId="283B0F62" w:rsidR="00B50DBF" w:rsidRPr="00564561" w:rsidRDefault="00B50DBF" w:rsidP="00B50DBF">
            <w:pPr>
              <w:rPr>
                <w:sz w:val="20"/>
              </w:rPr>
            </w:pPr>
            <w:r w:rsidRPr="00B50DBF">
              <w:rPr>
                <w:sz w:val="24"/>
              </w:rPr>
              <w:t>e) Okuduğu metnin konusuna, ana fikrine/ana duygusuna dair tepki verir.</w:t>
            </w:r>
          </w:p>
        </w:tc>
        <w:tc>
          <w:tcPr>
            <w:tcW w:w="1984" w:type="dxa"/>
            <w:vAlign w:val="center"/>
          </w:tcPr>
          <w:p w14:paraId="63E6D79D" w14:textId="77777777" w:rsidR="00B50DBF" w:rsidRPr="004F0F14" w:rsidRDefault="00B50DBF" w:rsidP="00B50DB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B50DBF" w:rsidRPr="00B954D0" w:rsidRDefault="00B50DBF" w:rsidP="00B50DB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B50DBF" w:rsidRDefault="00B50DBF" w:rsidP="00B50DBF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B50DBF" w:rsidRPr="002222C2" w:rsidRDefault="00B50DBF" w:rsidP="00B50DBF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B50DBF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B50DBF" w:rsidRDefault="00B50DBF" w:rsidP="00B50DBF"/>
        </w:tc>
        <w:tc>
          <w:tcPr>
            <w:tcW w:w="517" w:type="dxa"/>
            <w:textDirection w:val="btLr"/>
            <w:vAlign w:val="center"/>
          </w:tcPr>
          <w:p w14:paraId="33DB3AA2" w14:textId="2E7505BD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167" w:type="dxa"/>
            <w:vMerge/>
            <w:vAlign w:val="center"/>
          </w:tcPr>
          <w:p w14:paraId="16CEDAAF" w14:textId="3C229EC4" w:rsidR="00B50DBF" w:rsidRPr="00564561" w:rsidRDefault="00B50DBF" w:rsidP="00B50DBF">
            <w:pPr>
              <w:rPr>
                <w:sz w:val="20"/>
              </w:rPr>
            </w:pPr>
          </w:p>
        </w:tc>
        <w:tc>
          <w:tcPr>
            <w:tcW w:w="1984" w:type="dxa"/>
            <w:vAlign w:val="center"/>
          </w:tcPr>
          <w:p w14:paraId="18A834DB" w14:textId="77777777" w:rsidR="00B50DBF" w:rsidRPr="004F0F14" w:rsidRDefault="00B50DBF" w:rsidP="00B50DBF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B50DBF" w:rsidRPr="00B954D0" w:rsidRDefault="00B50DBF" w:rsidP="00B50DBF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B50DBF" w:rsidRDefault="00B50DBF" w:rsidP="00B50DBF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B50DBF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B50DBF" w:rsidRPr="005A031A" w:rsidRDefault="00B50DBF" w:rsidP="00B50DBF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Merge w:val="restart"/>
            <w:vAlign w:val="center"/>
          </w:tcPr>
          <w:p w14:paraId="634388C3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1.2</w:t>
            </w:r>
            <w:proofErr w:type="gramEnd"/>
            <w:r w:rsidRPr="00B50DBF">
              <w:rPr>
                <w:b/>
                <w:sz w:val="24"/>
              </w:rPr>
              <w:t>. Okuduğu metinden hareketle anlam oluşturabilme</w:t>
            </w:r>
          </w:p>
          <w:p w14:paraId="30E28698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a) Okuduğu metindeki bilgiler ile ön bilgileri arasında bağlantı kurar.</w:t>
            </w:r>
          </w:p>
          <w:p w14:paraId="7D524251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b) Okuduğu metnin öncesi ve sonrasını tahmin eder.</w:t>
            </w:r>
          </w:p>
          <w:p w14:paraId="57C71A1B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c) Okuduğu metnin içeriği hakkında çıkarım yapar.</w:t>
            </w:r>
          </w:p>
          <w:p w14:paraId="0C41613E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ç) Metnin öncesi ve sonrası hakkında yaptığı çıkarımları metinle etkileşim sonrasında karşılaştırır.</w:t>
            </w:r>
          </w:p>
          <w:p w14:paraId="433C3C6C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d) Okuduğu metindeki iletileri sınıflandırır.</w:t>
            </w:r>
          </w:p>
          <w:p w14:paraId="6215AA54" w14:textId="78E6DE36" w:rsidR="00B50DBF" w:rsidRPr="00564561" w:rsidRDefault="00B50DBF" w:rsidP="00B50DBF">
            <w:pPr>
              <w:rPr>
                <w:sz w:val="20"/>
              </w:rPr>
            </w:pPr>
            <w:r w:rsidRPr="00B50DBF">
              <w:rPr>
                <w:sz w:val="24"/>
              </w:rPr>
              <w:t>e) Okuduğu metnin konusuna, ana fikrine/ana duygusuna dair tepki verir.</w:t>
            </w:r>
          </w:p>
        </w:tc>
        <w:tc>
          <w:tcPr>
            <w:tcW w:w="2268" w:type="dxa"/>
            <w:vAlign w:val="center"/>
          </w:tcPr>
          <w:p w14:paraId="7434556B" w14:textId="77777777" w:rsidR="00B50DBF" w:rsidRPr="005E7BBF" w:rsidRDefault="00B50DBF" w:rsidP="00B50DB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B50DBF" w:rsidRPr="00BF0C3D" w:rsidRDefault="00B50DBF" w:rsidP="00B50DB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B50DBF" w:rsidRDefault="00B50DBF" w:rsidP="00B50DBF"/>
        </w:tc>
      </w:tr>
      <w:tr w:rsidR="00B50DBF" w14:paraId="55CE3BB4" w14:textId="77777777" w:rsidTr="007C4C2C">
        <w:trPr>
          <w:cantSplit/>
          <w:trHeight w:val="2105"/>
        </w:trPr>
        <w:tc>
          <w:tcPr>
            <w:tcW w:w="573" w:type="dxa"/>
            <w:vMerge/>
          </w:tcPr>
          <w:p w14:paraId="7AAA9475" w14:textId="77777777" w:rsidR="00B50DBF" w:rsidRDefault="00B50DBF" w:rsidP="00B50DBF"/>
        </w:tc>
        <w:tc>
          <w:tcPr>
            <w:tcW w:w="516" w:type="dxa"/>
            <w:textDirection w:val="btLr"/>
            <w:vAlign w:val="center"/>
          </w:tcPr>
          <w:p w14:paraId="7D0E57DE" w14:textId="38BBD514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Merge/>
            <w:vAlign w:val="center"/>
          </w:tcPr>
          <w:p w14:paraId="13FEB139" w14:textId="27367F00" w:rsidR="00B50DBF" w:rsidRPr="00564561" w:rsidRDefault="00B50DBF" w:rsidP="00B50DB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2CE18557" w14:textId="77777777" w:rsidR="00B50DBF" w:rsidRPr="005E7BBF" w:rsidRDefault="00B50DBF" w:rsidP="00B50DB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B50DBF" w:rsidRPr="00BF0C3D" w:rsidRDefault="00B50DBF" w:rsidP="00B50DB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B50DBF" w:rsidRDefault="00B50DBF" w:rsidP="00B50DBF"/>
        </w:tc>
      </w:tr>
      <w:tr w:rsidR="00B50DBF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B50DBF" w:rsidRDefault="00B50DBF" w:rsidP="00B50DBF"/>
        </w:tc>
        <w:tc>
          <w:tcPr>
            <w:tcW w:w="516" w:type="dxa"/>
            <w:textDirection w:val="btLr"/>
            <w:vAlign w:val="center"/>
          </w:tcPr>
          <w:p w14:paraId="0629F0D1" w14:textId="7D1C3AF8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Merge w:val="restart"/>
            <w:vAlign w:val="center"/>
          </w:tcPr>
          <w:p w14:paraId="7B6E82D7" w14:textId="77777777" w:rsidR="00B50DBF" w:rsidRPr="00B50DBF" w:rsidRDefault="00B50DBF" w:rsidP="00B50DBF">
            <w:pPr>
              <w:rPr>
                <w:b/>
                <w:sz w:val="24"/>
              </w:rPr>
            </w:pPr>
            <w:r w:rsidRPr="00B50DBF">
              <w:rPr>
                <w:b/>
                <w:sz w:val="24"/>
              </w:rPr>
              <w:t>OB.</w:t>
            </w:r>
            <w:proofErr w:type="gramStart"/>
            <w:r w:rsidRPr="00B50DBF">
              <w:rPr>
                <w:b/>
                <w:sz w:val="24"/>
              </w:rPr>
              <w:t>1.2</w:t>
            </w:r>
            <w:proofErr w:type="gramEnd"/>
            <w:r w:rsidRPr="00B50DBF">
              <w:rPr>
                <w:b/>
                <w:sz w:val="24"/>
              </w:rPr>
              <w:t>. Okuduğu metinden hareketle anlam oluşturabilme</w:t>
            </w:r>
          </w:p>
          <w:p w14:paraId="599E7395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a) Okuduğu metindeki bilgiler ile ön bilgileri arasında bağlantı kurar.</w:t>
            </w:r>
          </w:p>
          <w:p w14:paraId="2EC4F02D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b) Okuduğu metnin öncesi ve sonrasını tahmin eder.</w:t>
            </w:r>
          </w:p>
          <w:p w14:paraId="543EA80B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c) Okuduğu metnin içeriği hakkında çıkarım yapar.</w:t>
            </w:r>
          </w:p>
          <w:p w14:paraId="02C18298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ç) Metnin öncesi ve sonrası hakkında yaptığı çıkarımları metinle etkileşim sonrasında karşılaştırır.</w:t>
            </w:r>
          </w:p>
          <w:p w14:paraId="54BBB777" w14:textId="77777777" w:rsidR="00B50DBF" w:rsidRPr="00B50DBF" w:rsidRDefault="00B50DBF" w:rsidP="00B50DBF">
            <w:pPr>
              <w:rPr>
                <w:sz w:val="24"/>
              </w:rPr>
            </w:pPr>
            <w:r w:rsidRPr="00B50DBF">
              <w:rPr>
                <w:sz w:val="24"/>
              </w:rPr>
              <w:t>d) Okuduğu metindeki iletileri sınıflandırır.</w:t>
            </w:r>
          </w:p>
          <w:p w14:paraId="1D5BF0C1" w14:textId="407A3D8E" w:rsidR="00B50DBF" w:rsidRPr="00564561" w:rsidRDefault="00B50DBF" w:rsidP="00B50DBF">
            <w:pPr>
              <w:rPr>
                <w:sz w:val="20"/>
              </w:rPr>
            </w:pPr>
            <w:r w:rsidRPr="00B50DBF">
              <w:rPr>
                <w:sz w:val="24"/>
              </w:rPr>
              <w:t>e) Okuduğu metnin konusuna, ana fikrine/ana duygusuna dair tepki verir.</w:t>
            </w:r>
          </w:p>
        </w:tc>
        <w:tc>
          <w:tcPr>
            <w:tcW w:w="2268" w:type="dxa"/>
            <w:vAlign w:val="center"/>
          </w:tcPr>
          <w:p w14:paraId="6B2FE58A" w14:textId="77777777" w:rsidR="00B50DBF" w:rsidRPr="005E7BBF" w:rsidRDefault="00B50DBF" w:rsidP="00B50DB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B50DBF" w:rsidRPr="00BF0C3D" w:rsidRDefault="00B50DBF" w:rsidP="00B50DB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B50DBF" w:rsidRDefault="00B50DBF" w:rsidP="00B50DBF"/>
        </w:tc>
      </w:tr>
      <w:tr w:rsidR="00B50DBF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B50DBF" w:rsidRDefault="00B50DBF" w:rsidP="00B50DBF"/>
        </w:tc>
        <w:tc>
          <w:tcPr>
            <w:tcW w:w="516" w:type="dxa"/>
            <w:textDirection w:val="btLr"/>
            <w:vAlign w:val="center"/>
          </w:tcPr>
          <w:p w14:paraId="050AEB97" w14:textId="7F3BD2C2" w:rsidR="00B50DBF" w:rsidRPr="005A031A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7777777" w:rsidR="00B50DBF" w:rsidRPr="009663BC" w:rsidRDefault="00B50DBF" w:rsidP="00B50DBF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0" w:type="dxa"/>
            <w:vMerge/>
            <w:vAlign w:val="center"/>
          </w:tcPr>
          <w:p w14:paraId="002A7D50" w14:textId="016E4E75" w:rsidR="00B50DBF" w:rsidRPr="00564561" w:rsidRDefault="00B50DBF" w:rsidP="00B50DBF">
            <w:pPr>
              <w:rPr>
                <w:sz w:val="20"/>
              </w:rPr>
            </w:pPr>
          </w:p>
        </w:tc>
        <w:tc>
          <w:tcPr>
            <w:tcW w:w="2268" w:type="dxa"/>
            <w:vAlign w:val="center"/>
          </w:tcPr>
          <w:p w14:paraId="79160D9F" w14:textId="77777777" w:rsidR="00B50DBF" w:rsidRPr="005E7BBF" w:rsidRDefault="00B50DBF" w:rsidP="00B50DBF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B50DBF" w:rsidRPr="00BF0C3D" w:rsidRDefault="00B50DBF" w:rsidP="00B50DBF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B50DBF" w:rsidRDefault="00B50DBF" w:rsidP="00B50DBF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615B3" w14:paraId="71913FC0" w14:textId="77777777" w:rsidTr="00871E74">
        <w:trPr>
          <w:cantSplit/>
          <w:trHeight w:val="675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6997E826" w14:textId="78125B05" w:rsidR="007615B3" w:rsidRPr="003C1826" w:rsidRDefault="007615B3" w:rsidP="007615B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33C0412E" w14:textId="4EF6D82B" w:rsidR="007615B3" w:rsidRPr="00823788" w:rsidRDefault="007615B3" w:rsidP="007615B3">
            <w:pPr>
              <w:rPr>
                <w:b/>
                <w:color w:val="FF0000"/>
                <w:sz w:val="32"/>
              </w:rPr>
            </w:pPr>
            <w:r w:rsidRPr="007615B3">
              <w:rPr>
                <w:b/>
                <w:sz w:val="28"/>
                <w:szCs w:val="28"/>
              </w:rPr>
              <w:t>2. ÖĞRENME ALANI: STRATEJİK OKUMA</w:t>
            </w:r>
          </w:p>
        </w:tc>
      </w:tr>
      <w:tr w:rsidR="007615B3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9BB076" w14:textId="7D60726A" w:rsidR="007615B3" w:rsidRPr="005A031A" w:rsidRDefault="007615B3" w:rsidP="007615B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7615B3" w:rsidRPr="005A031A" w:rsidRDefault="007615B3" w:rsidP="007615B3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77777777" w:rsidR="007615B3" w:rsidRPr="009663BC" w:rsidRDefault="007615B3" w:rsidP="007615B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3D3F4C06" w14:textId="77777777" w:rsidR="00EF0454" w:rsidRPr="00EF0454" w:rsidRDefault="00EF0454" w:rsidP="00EF0454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7D7AF315" w14:textId="3E72B2F9" w:rsidR="00EF0454" w:rsidRPr="00EF0454" w:rsidRDefault="00EF0454" w:rsidP="00EF0454">
            <w:r w:rsidRPr="00EF0454">
              <w:t>a) Okuduğu metinde yer alan verileri inceleyerek bilgi edinmek amacıyla kullanacağı</w:t>
            </w:r>
            <w:r w:rsidRPr="00EF0454">
              <w:t xml:space="preserve"> </w:t>
            </w:r>
            <w:r w:rsidRPr="00EF0454">
              <w:t>kaynakla ilgili görüş oluşturur.</w:t>
            </w:r>
          </w:p>
          <w:p w14:paraId="327CB898" w14:textId="70CC6A0E" w:rsidR="007615B3" w:rsidRPr="00EF0454" w:rsidRDefault="00EF0454" w:rsidP="00EF0454">
            <w:r w:rsidRPr="00EF0454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75C25F48" w14:textId="77777777" w:rsidR="007615B3" w:rsidRPr="00BF0C3D" w:rsidRDefault="007615B3" w:rsidP="007615B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7615B3" w:rsidRPr="00BF0C3D" w:rsidRDefault="007615B3" w:rsidP="007615B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7615B3" w:rsidRDefault="007615B3" w:rsidP="007615B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51E42FB1" w:rsidR="007615B3" w:rsidRDefault="007615B3" w:rsidP="007615B3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Yazılı</w:t>
            </w:r>
          </w:p>
        </w:tc>
      </w:tr>
      <w:tr w:rsidR="00EF0454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EF0454" w:rsidRDefault="00EF0454" w:rsidP="00EF0454"/>
        </w:tc>
        <w:tc>
          <w:tcPr>
            <w:tcW w:w="517" w:type="dxa"/>
            <w:textDirection w:val="btLr"/>
            <w:vAlign w:val="center"/>
          </w:tcPr>
          <w:p w14:paraId="07ADC47C" w14:textId="2D6E9195" w:rsidR="00EF0454" w:rsidRPr="005A031A" w:rsidRDefault="00EF0454" w:rsidP="00EF04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77777777" w:rsidR="00EF0454" w:rsidRPr="009663BC" w:rsidRDefault="00EF0454" w:rsidP="00EF04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09" w:type="dxa"/>
            <w:vAlign w:val="center"/>
          </w:tcPr>
          <w:p w14:paraId="2EA5FEF4" w14:textId="77777777" w:rsidR="00EF0454" w:rsidRPr="00EF0454" w:rsidRDefault="00EF0454" w:rsidP="00EF0454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313299ED" w14:textId="77777777" w:rsidR="00EF0454" w:rsidRPr="00EF0454" w:rsidRDefault="00EF0454" w:rsidP="00EF0454">
            <w:r w:rsidRPr="00EF0454">
              <w:t>a) Okuduğu metinde yer alan verileri inceleyerek bilgi edinmek amacıyla kullanacağı kaynakla ilgili görüş oluşturur.</w:t>
            </w:r>
          </w:p>
          <w:p w14:paraId="340944B7" w14:textId="7D47F747" w:rsidR="00EF0454" w:rsidRPr="00564561" w:rsidRDefault="00EF0454" w:rsidP="00EF0454">
            <w:pPr>
              <w:rPr>
                <w:sz w:val="20"/>
              </w:rPr>
            </w:pPr>
            <w:r w:rsidRPr="00EF0454">
              <w:t>b) Metne uygun okuma yöntemi, tekniği veya stratejileri ile ilgili seçim yapar.</w:t>
            </w:r>
          </w:p>
        </w:tc>
        <w:tc>
          <w:tcPr>
            <w:tcW w:w="2268" w:type="dxa"/>
            <w:vAlign w:val="center"/>
          </w:tcPr>
          <w:p w14:paraId="629DEF4E" w14:textId="77777777" w:rsidR="00EF0454" w:rsidRPr="00BF0C3D" w:rsidRDefault="00EF0454" w:rsidP="00EF0454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EF0454" w:rsidRPr="00BF0C3D" w:rsidRDefault="00EF0454" w:rsidP="00EF0454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EF0454" w:rsidRPr="00823788" w:rsidRDefault="00EF0454" w:rsidP="00EF0454">
            <w:pPr>
              <w:jc w:val="center"/>
              <w:rPr>
                <w:b/>
              </w:rPr>
            </w:pPr>
          </w:p>
        </w:tc>
      </w:tr>
      <w:tr w:rsidR="00EF0454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EF0454" w:rsidRDefault="00EF0454" w:rsidP="00EF0454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EF0454" w:rsidRPr="005A031A" w:rsidRDefault="00EF0454" w:rsidP="00EF04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77777777" w:rsidR="00EF0454" w:rsidRPr="009663BC" w:rsidRDefault="00EF0454" w:rsidP="00EF0454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EF0454" w:rsidRDefault="00EF0454" w:rsidP="00EF0454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EF0454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EF0454" w:rsidRPr="006C11F1" w:rsidRDefault="00EF0454" w:rsidP="00EF0454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4025AA" w14:paraId="1878A2E1" w14:textId="77777777" w:rsidTr="00B3452C">
        <w:trPr>
          <w:cantSplit/>
          <w:trHeight w:val="2067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4025AA" w:rsidRPr="005A031A" w:rsidRDefault="004025AA" w:rsidP="004025AA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4025AA" w:rsidRPr="005A031A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77777777" w:rsidR="004025AA" w:rsidRPr="009663BC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3AE1E9A2" w14:textId="77777777" w:rsidR="004025AA" w:rsidRPr="00EF0454" w:rsidRDefault="004025AA" w:rsidP="004025AA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07CCAC72" w14:textId="77777777" w:rsidR="004025AA" w:rsidRPr="00EF0454" w:rsidRDefault="004025AA" w:rsidP="004025AA">
            <w:r w:rsidRPr="00EF0454">
              <w:t>a) Okuduğu metinde yer alan verileri inceleyerek bilgi edinmek amacıyla kullanacağı kaynakla ilgili görüş oluşturur.</w:t>
            </w:r>
          </w:p>
          <w:p w14:paraId="4D741A4B" w14:textId="5200348E" w:rsidR="004025AA" w:rsidRPr="006651EA" w:rsidRDefault="004025AA" w:rsidP="004025AA">
            <w:pPr>
              <w:rPr>
                <w:sz w:val="20"/>
              </w:rPr>
            </w:pPr>
            <w:r w:rsidRPr="00EF0454">
              <w:t>b) Metne uygun okuma yöntemi, tekniği veya stratejileri ile ilgili seçim yapar.</w:t>
            </w:r>
          </w:p>
        </w:tc>
        <w:tc>
          <w:tcPr>
            <w:tcW w:w="2126" w:type="dxa"/>
            <w:vAlign w:val="center"/>
          </w:tcPr>
          <w:p w14:paraId="7A219884" w14:textId="77777777" w:rsidR="004025AA" w:rsidRPr="00DD2A4C" w:rsidRDefault="004025AA" w:rsidP="004025A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4025AA" w:rsidRPr="00DD2A4C" w:rsidRDefault="004025AA" w:rsidP="004025A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4025AA" w:rsidRDefault="004025AA" w:rsidP="004025AA"/>
        </w:tc>
      </w:tr>
      <w:tr w:rsidR="004025AA" w14:paraId="0A5FE414" w14:textId="77777777" w:rsidTr="007C4C2C">
        <w:trPr>
          <w:cantSplit/>
          <w:trHeight w:val="2262"/>
        </w:trPr>
        <w:tc>
          <w:tcPr>
            <w:tcW w:w="573" w:type="dxa"/>
            <w:vMerge/>
          </w:tcPr>
          <w:p w14:paraId="670D419E" w14:textId="77777777" w:rsidR="004025AA" w:rsidRDefault="004025AA" w:rsidP="004025AA"/>
        </w:tc>
        <w:tc>
          <w:tcPr>
            <w:tcW w:w="515" w:type="dxa"/>
            <w:textDirection w:val="btLr"/>
            <w:vAlign w:val="center"/>
          </w:tcPr>
          <w:p w14:paraId="029B26DD" w14:textId="1ECF19E7" w:rsidR="004025AA" w:rsidRPr="005A031A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77777777" w:rsidR="004025AA" w:rsidRPr="009663BC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85C9C5E" w14:textId="77777777" w:rsidR="004025AA" w:rsidRPr="00EF0454" w:rsidRDefault="004025AA" w:rsidP="004025AA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13E7B11F" w14:textId="77777777" w:rsidR="004025AA" w:rsidRPr="00EF0454" w:rsidRDefault="004025AA" w:rsidP="004025AA">
            <w:r w:rsidRPr="00EF0454">
              <w:t>a) Okuduğu metinde yer alan verileri inceleyerek bilgi edinmek amacıyla kullanacağı kaynakla ilgili görüş oluşturur.</w:t>
            </w:r>
          </w:p>
          <w:p w14:paraId="453AA6E4" w14:textId="3A82A630" w:rsidR="004025AA" w:rsidRPr="006651EA" w:rsidRDefault="004025AA" w:rsidP="004025AA">
            <w:pPr>
              <w:rPr>
                <w:sz w:val="20"/>
              </w:rPr>
            </w:pPr>
            <w:r w:rsidRPr="00EF0454">
              <w:t>b) Metne uygun okuma yöntemi, tekniği veya stratejileri ile ilgili seçim yapar.</w:t>
            </w:r>
          </w:p>
        </w:tc>
        <w:tc>
          <w:tcPr>
            <w:tcW w:w="2126" w:type="dxa"/>
            <w:vAlign w:val="center"/>
          </w:tcPr>
          <w:p w14:paraId="762159B5" w14:textId="77777777" w:rsidR="004025AA" w:rsidRPr="00DD2A4C" w:rsidRDefault="004025AA" w:rsidP="004025A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4025AA" w:rsidRPr="00DD2A4C" w:rsidRDefault="004025AA" w:rsidP="004025A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4025AA" w:rsidRDefault="004025AA" w:rsidP="004025AA"/>
        </w:tc>
      </w:tr>
      <w:tr w:rsidR="004025AA" w14:paraId="2E7418C9" w14:textId="77777777" w:rsidTr="00B3452C">
        <w:trPr>
          <w:cantSplit/>
          <w:trHeight w:val="2199"/>
        </w:trPr>
        <w:tc>
          <w:tcPr>
            <w:tcW w:w="573" w:type="dxa"/>
            <w:vMerge/>
          </w:tcPr>
          <w:p w14:paraId="1BBD8DDD" w14:textId="77777777" w:rsidR="004025AA" w:rsidRDefault="004025AA" w:rsidP="004025AA"/>
        </w:tc>
        <w:tc>
          <w:tcPr>
            <w:tcW w:w="515" w:type="dxa"/>
            <w:textDirection w:val="btLr"/>
            <w:vAlign w:val="center"/>
          </w:tcPr>
          <w:p w14:paraId="51F80C69" w14:textId="6902F895" w:rsidR="004025AA" w:rsidRPr="005A031A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77777777" w:rsidR="004025AA" w:rsidRPr="009663BC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4FE1C26A" w14:textId="77777777" w:rsidR="004025AA" w:rsidRPr="00EF0454" w:rsidRDefault="004025AA" w:rsidP="004025AA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22EC48A2" w14:textId="77777777" w:rsidR="004025AA" w:rsidRPr="00EF0454" w:rsidRDefault="004025AA" w:rsidP="004025AA">
            <w:r w:rsidRPr="00EF0454">
              <w:t>a) Okuduğu metinde yer alan verileri inceleyerek bilgi edinmek amacıyla kullanacağı kaynakla ilgili görüş oluşturur.</w:t>
            </w:r>
          </w:p>
          <w:p w14:paraId="03B5ADE0" w14:textId="5DAB2672" w:rsidR="004025AA" w:rsidRPr="006651EA" w:rsidRDefault="004025AA" w:rsidP="004025AA">
            <w:pPr>
              <w:rPr>
                <w:sz w:val="20"/>
              </w:rPr>
            </w:pPr>
            <w:r w:rsidRPr="00EF0454">
              <w:t>b) Metne uygun okuma yöntemi, tekniği veya stratejileri ile ilgili seçim yapar.</w:t>
            </w:r>
          </w:p>
        </w:tc>
        <w:tc>
          <w:tcPr>
            <w:tcW w:w="2126" w:type="dxa"/>
            <w:vAlign w:val="center"/>
          </w:tcPr>
          <w:p w14:paraId="6BDC0F03" w14:textId="77777777" w:rsidR="004025AA" w:rsidRPr="00DD2A4C" w:rsidRDefault="004025AA" w:rsidP="004025A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4025AA" w:rsidRPr="00DD2A4C" w:rsidRDefault="004025AA" w:rsidP="004025A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4025AA" w:rsidRDefault="004025AA" w:rsidP="004025AA"/>
        </w:tc>
      </w:tr>
      <w:tr w:rsidR="004025AA" w14:paraId="204481F2" w14:textId="77777777" w:rsidTr="00B3452C">
        <w:trPr>
          <w:cantSplit/>
          <w:trHeight w:val="2123"/>
        </w:trPr>
        <w:tc>
          <w:tcPr>
            <w:tcW w:w="573" w:type="dxa"/>
            <w:textDirection w:val="btLr"/>
            <w:vAlign w:val="center"/>
          </w:tcPr>
          <w:p w14:paraId="36E7B07C" w14:textId="450590B9" w:rsidR="004025AA" w:rsidRDefault="004025AA" w:rsidP="004025AA">
            <w:pPr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4025AA" w:rsidRPr="00510FD0" w:rsidRDefault="004025AA" w:rsidP="004025AA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77777777" w:rsidR="004025AA" w:rsidRPr="009663BC" w:rsidRDefault="004025AA" w:rsidP="004025A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313" w:type="dxa"/>
            <w:vAlign w:val="center"/>
          </w:tcPr>
          <w:p w14:paraId="7910CC9F" w14:textId="77777777" w:rsidR="004025AA" w:rsidRPr="00EF0454" w:rsidRDefault="004025AA" w:rsidP="004025AA">
            <w:pPr>
              <w:rPr>
                <w:b/>
                <w:sz w:val="24"/>
              </w:rPr>
            </w:pPr>
            <w:r w:rsidRPr="00EF0454">
              <w:rPr>
                <w:b/>
                <w:sz w:val="24"/>
              </w:rPr>
              <w:t>OB.</w:t>
            </w:r>
            <w:proofErr w:type="gramStart"/>
            <w:r w:rsidRPr="00EF0454">
              <w:rPr>
                <w:b/>
                <w:sz w:val="24"/>
              </w:rPr>
              <w:t>2.1</w:t>
            </w:r>
            <w:proofErr w:type="gramEnd"/>
            <w:r w:rsidRPr="00EF0454">
              <w:rPr>
                <w:b/>
                <w:sz w:val="24"/>
              </w:rPr>
              <w:t>. Okuma amacına dayalı olarak okumayı yönetebilme</w:t>
            </w:r>
          </w:p>
          <w:p w14:paraId="1486EAF2" w14:textId="77777777" w:rsidR="004025AA" w:rsidRPr="00EF0454" w:rsidRDefault="004025AA" w:rsidP="004025AA">
            <w:r w:rsidRPr="00EF0454">
              <w:t>a) Okuduğu metinde yer alan verileri inceleyerek bilgi edinmek amacıyla kullanacağı kaynakla ilgili görüş oluşturur.</w:t>
            </w:r>
          </w:p>
          <w:p w14:paraId="34000177" w14:textId="16F01112" w:rsidR="004025AA" w:rsidRPr="006651EA" w:rsidRDefault="004025AA" w:rsidP="004025AA">
            <w:pPr>
              <w:rPr>
                <w:sz w:val="20"/>
              </w:rPr>
            </w:pPr>
            <w:r w:rsidRPr="00EF0454">
              <w:t>b) Metne uygun okuma yöntemi, tekniği veya stratejileri ile ilgili seçim yapar.</w:t>
            </w:r>
          </w:p>
        </w:tc>
        <w:tc>
          <w:tcPr>
            <w:tcW w:w="2126" w:type="dxa"/>
            <w:vAlign w:val="center"/>
          </w:tcPr>
          <w:p w14:paraId="7F44F24A" w14:textId="77777777" w:rsidR="004025AA" w:rsidRPr="00DD2A4C" w:rsidRDefault="004025AA" w:rsidP="004025A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4025AA" w:rsidRPr="00DD2A4C" w:rsidRDefault="004025AA" w:rsidP="004025A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4025AA" w:rsidRDefault="004025AA" w:rsidP="004025AA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4A0B6A" w14:paraId="52A435C5" w14:textId="77777777" w:rsidTr="0046071E">
        <w:trPr>
          <w:cantSplit/>
          <w:trHeight w:val="805"/>
        </w:trPr>
        <w:tc>
          <w:tcPr>
            <w:tcW w:w="573" w:type="dxa"/>
            <w:vMerge/>
            <w:textDirection w:val="btLr"/>
            <w:vAlign w:val="center"/>
          </w:tcPr>
          <w:p w14:paraId="001FA741" w14:textId="77777777" w:rsidR="004A0B6A" w:rsidRPr="003C1826" w:rsidRDefault="004A0B6A" w:rsidP="004A0B6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C4232D0" w14:textId="47603FE8" w:rsidR="004A0B6A" w:rsidRPr="00B62594" w:rsidRDefault="004A0B6A" w:rsidP="004A0B6A">
            <w:pPr>
              <w:rPr>
                <w:b/>
                <w:color w:val="833C0B" w:themeColor="accent2" w:themeShade="80"/>
                <w:sz w:val="24"/>
              </w:rPr>
            </w:pPr>
            <w:r w:rsidRPr="004A0B6A">
              <w:rPr>
                <w:b/>
                <w:sz w:val="28"/>
                <w:szCs w:val="28"/>
              </w:rPr>
              <w:t>3. ÖĞRENME ALANI: DİJİTAL VE ÇEVRİM İÇİ OKUMA</w:t>
            </w:r>
          </w:p>
        </w:tc>
      </w:tr>
      <w:tr w:rsidR="004A0B6A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4A0B6A" w:rsidRPr="003C1826" w:rsidRDefault="004A0B6A" w:rsidP="004A0B6A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4A0B6A" w:rsidRPr="005A031A" w:rsidRDefault="004A0B6A" w:rsidP="004A0B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77777777" w:rsidR="004A0B6A" w:rsidRPr="009663BC" w:rsidRDefault="004A0B6A" w:rsidP="004A0B6A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6EB7323C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31253DAF" w14:textId="0D51E256" w:rsidR="00111AC3" w:rsidRPr="00111AC3" w:rsidRDefault="00111AC3" w:rsidP="00111AC3">
            <w:r w:rsidRPr="00111AC3">
              <w:t>a) Dijital kaynaktan doğru anahtar sözcükleri bularak inceler ve incelediği sözcüklere</w:t>
            </w:r>
            <w:r w:rsidRPr="00111AC3">
              <w:t xml:space="preserve"> </w:t>
            </w:r>
            <w:r w:rsidRPr="00111AC3">
              <w:t>dair görüş oluşturur.</w:t>
            </w:r>
          </w:p>
          <w:p w14:paraId="4794CDC0" w14:textId="7CBC2243" w:rsidR="004A0B6A" w:rsidRPr="00111AC3" w:rsidRDefault="00111AC3" w:rsidP="00111AC3">
            <w:r w:rsidRPr="00111AC3">
              <w:t>b) Okuma amacına uygun güvenilir ve doğru dijital kaynaklara dair seçim yapar.</w:t>
            </w:r>
          </w:p>
        </w:tc>
        <w:tc>
          <w:tcPr>
            <w:tcW w:w="2268" w:type="dxa"/>
            <w:vAlign w:val="center"/>
          </w:tcPr>
          <w:p w14:paraId="32A623AE" w14:textId="77777777" w:rsidR="004A0B6A" w:rsidRPr="00DD2A4C" w:rsidRDefault="004A0B6A" w:rsidP="004A0B6A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4A0B6A" w:rsidRPr="00DD2A4C" w:rsidRDefault="004A0B6A" w:rsidP="004A0B6A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4A0B6A" w:rsidRDefault="004A0B6A" w:rsidP="004A0B6A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4A0B6A" w:rsidRDefault="004A0B6A" w:rsidP="004A0B6A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4A0B6A" w:rsidRPr="00AB37C7" w:rsidRDefault="004A0B6A" w:rsidP="004A0B6A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11AC3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111AC3" w:rsidRDefault="00111AC3" w:rsidP="00111AC3"/>
        </w:tc>
        <w:tc>
          <w:tcPr>
            <w:tcW w:w="515" w:type="dxa"/>
            <w:textDirection w:val="btLr"/>
            <w:vAlign w:val="center"/>
          </w:tcPr>
          <w:p w14:paraId="23F04AF4" w14:textId="3E686F6C" w:rsidR="00111AC3" w:rsidRPr="005A031A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77777777" w:rsidR="00111AC3" w:rsidRPr="009663BC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10558267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3B7864E9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58737D77" w14:textId="14C42107" w:rsidR="00111AC3" w:rsidRPr="006651EA" w:rsidRDefault="00111AC3" w:rsidP="00111AC3">
            <w:pPr>
              <w:rPr>
                <w:sz w:val="20"/>
              </w:rPr>
            </w:pPr>
            <w:r w:rsidRPr="00111AC3">
              <w:t>b) Okuma amacına uygun güvenilir ve doğru dijital kaynaklara dair seçim yapar.</w:t>
            </w:r>
          </w:p>
        </w:tc>
        <w:tc>
          <w:tcPr>
            <w:tcW w:w="2268" w:type="dxa"/>
            <w:vAlign w:val="center"/>
          </w:tcPr>
          <w:p w14:paraId="61A134C4" w14:textId="77777777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111AC3" w:rsidRPr="00AB37C7" w:rsidRDefault="00111AC3" w:rsidP="00111AC3">
            <w:pPr>
              <w:jc w:val="center"/>
              <w:rPr>
                <w:b/>
              </w:rPr>
            </w:pPr>
          </w:p>
        </w:tc>
      </w:tr>
      <w:tr w:rsidR="00111AC3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11AC3" w:rsidRDefault="00111AC3" w:rsidP="00111AC3"/>
        </w:tc>
        <w:tc>
          <w:tcPr>
            <w:tcW w:w="515" w:type="dxa"/>
            <w:textDirection w:val="btLr"/>
            <w:vAlign w:val="center"/>
          </w:tcPr>
          <w:p w14:paraId="4E1E5B0C" w14:textId="346FA11F" w:rsidR="00111AC3" w:rsidRPr="005A031A" w:rsidRDefault="00111AC3" w:rsidP="00111AC3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77777777" w:rsidR="00111AC3" w:rsidRPr="009663BC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Align w:val="center"/>
          </w:tcPr>
          <w:p w14:paraId="76B37B22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5E87BDF6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36089BC5" w14:textId="188F74E4" w:rsidR="00111AC3" w:rsidRPr="006651EA" w:rsidRDefault="00111AC3" w:rsidP="00111AC3">
            <w:pPr>
              <w:rPr>
                <w:sz w:val="20"/>
              </w:rPr>
            </w:pPr>
            <w:r w:rsidRPr="00111AC3">
              <w:t>b) Okuma amacına uygun güvenilir ve doğru dijital kaynaklara dair seçim yapar.</w:t>
            </w:r>
          </w:p>
        </w:tc>
        <w:tc>
          <w:tcPr>
            <w:tcW w:w="2268" w:type="dxa"/>
            <w:vAlign w:val="center"/>
          </w:tcPr>
          <w:p w14:paraId="034CAC3D" w14:textId="77777777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11AC3" w:rsidRDefault="00111AC3" w:rsidP="00111AC3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1AC3" w14:paraId="4B163CD4" w14:textId="77777777" w:rsidTr="007C4C2C">
        <w:trPr>
          <w:cantSplit/>
          <w:trHeight w:val="2091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111AC3" w:rsidRPr="00FB0DCA" w:rsidRDefault="00111AC3" w:rsidP="00111AC3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111AC3" w:rsidRDefault="00111AC3" w:rsidP="00111AC3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3E4D06A3" w:rsidR="00111AC3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4C051440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79E6A80C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44A47920" w14:textId="20C9DB88" w:rsidR="00111AC3" w:rsidRDefault="00111AC3" w:rsidP="00111AC3">
            <w:pPr>
              <w:rPr>
                <w:sz w:val="18"/>
                <w:szCs w:val="18"/>
              </w:rPr>
            </w:pPr>
            <w:r w:rsidRPr="00111AC3">
              <w:t>b) Okuma amacına uygun güvenilir ve doğru dijital kaynaklara dair seçim yapar.</w:t>
            </w:r>
          </w:p>
        </w:tc>
        <w:tc>
          <w:tcPr>
            <w:tcW w:w="2127" w:type="dxa"/>
            <w:vAlign w:val="center"/>
          </w:tcPr>
          <w:p w14:paraId="74C7A819" w14:textId="66AC0F82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111AC3" w:rsidRDefault="00111AC3" w:rsidP="00111AC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3659C459" w:rsidR="00111AC3" w:rsidRDefault="00111AC3" w:rsidP="00111AC3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I. Yazılı</w:t>
            </w:r>
          </w:p>
        </w:tc>
      </w:tr>
      <w:tr w:rsidR="00111AC3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111AC3" w:rsidRPr="005A031A" w:rsidRDefault="00111AC3" w:rsidP="00111AC3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111AC3" w:rsidRPr="005A031A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77777777" w:rsidR="00111AC3" w:rsidRPr="009663BC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23E2A066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48303914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02569845" w14:textId="7D0A8DCD" w:rsidR="00111AC3" w:rsidRDefault="00111AC3" w:rsidP="00111AC3">
            <w:r w:rsidRPr="00111AC3">
              <w:t>b) Okuma amacına uygun güvenilir ve doğru dijital kaynaklara dair seçim yapar.</w:t>
            </w:r>
          </w:p>
        </w:tc>
        <w:tc>
          <w:tcPr>
            <w:tcW w:w="2127" w:type="dxa"/>
            <w:vAlign w:val="center"/>
          </w:tcPr>
          <w:p w14:paraId="4F1C3A60" w14:textId="77777777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111AC3" w:rsidRDefault="00111AC3" w:rsidP="00111AC3">
            <w:pPr>
              <w:jc w:val="center"/>
            </w:pPr>
          </w:p>
        </w:tc>
      </w:tr>
      <w:tr w:rsidR="00111AC3" w14:paraId="6CDCA0FC" w14:textId="77777777" w:rsidTr="007C4C2C">
        <w:trPr>
          <w:cantSplit/>
          <w:trHeight w:val="2241"/>
          <w:jc w:val="center"/>
        </w:trPr>
        <w:tc>
          <w:tcPr>
            <w:tcW w:w="573" w:type="dxa"/>
            <w:vMerge/>
          </w:tcPr>
          <w:p w14:paraId="2001D865" w14:textId="77777777" w:rsidR="00111AC3" w:rsidRDefault="00111AC3" w:rsidP="00111AC3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111AC3" w:rsidRPr="005A031A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77777777" w:rsidR="00111AC3" w:rsidRPr="009663BC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6D6ECC8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6E468700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3BE9E481" w14:textId="22B5FCBE" w:rsidR="00111AC3" w:rsidRDefault="00111AC3" w:rsidP="00111AC3">
            <w:r w:rsidRPr="00111AC3">
              <w:t>b) Okuma amacına uygun güvenilir ve doğru dijital kaynaklara dair seçim yapar.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111AC3" w:rsidRPr="00823788" w:rsidRDefault="00111AC3" w:rsidP="00111AC3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111AC3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111AC3" w:rsidRDefault="00111AC3" w:rsidP="00111AC3"/>
        </w:tc>
        <w:tc>
          <w:tcPr>
            <w:tcW w:w="516" w:type="dxa"/>
            <w:textDirection w:val="btLr"/>
            <w:vAlign w:val="center"/>
          </w:tcPr>
          <w:p w14:paraId="707A79FD" w14:textId="48AB1A59" w:rsidR="00111AC3" w:rsidRPr="005A031A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77777777" w:rsidR="00111AC3" w:rsidRPr="009663BC" w:rsidRDefault="00111AC3" w:rsidP="00111AC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1" w:type="dxa"/>
            <w:vAlign w:val="center"/>
          </w:tcPr>
          <w:p w14:paraId="799FC1F0" w14:textId="77777777" w:rsidR="00111AC3" w:rsidRPr="00111AC3" w:rsidRDefault="00111AC3" w:rsidP="00111AC3">
            <w:pPr>
              <w:rPr>
                <w:b/>
                <w:sz w:val="24"/>
              </w:rPr>
            </w:pPr>
            <w:r w:rsidRPr="00111AC3">
              <w:rPr>
                <w:b/>
                <w:sz w:val="24"/>
              </w:rPr>
              <w:t>OB.</w:t>
            </w:r>
            <w:proofErr w:type="gramStart"/>
            <w:r w:rsidRPr="00111AC3">
              <w:rPr>
                <w:b/>
                <w:sz w:val="24"/>
              </w:rPr>
              <w:t>3.1</w:t>
            </w:r>
            <w:proofErr w:type="gramEnd"/>
            <w:r w:rsidRPr="00111AC3">
              <w:rPr>
                <w:b/>
                <w:sz w:val="24"/>
              </w:rPr>
              <w:t>. Çevrim içi okumayı yönetebilme</w:t>
            </w:r>
          </w:p>
          <w:p w14:paraId="00E00855" w14:textId="77777777" w:rsidR="00111AC3" w:rsidRPr="00111AC3" w:rsidRDefault="00111AC3" w:rsidP="00111AC3">
            <w:r w:rsidRPr="00111AC3">
              <w:t>a) Dijital kaynaktan doğru anahtar sözcükleri bularak inceler ve incelediği sözcüklere dair görüş oluşturur.</w:t>
            </w:r>
          </w:p>
          <w:p w14:paraId="1841FBD0" w14:textId="2DAC46F9" w:rsidR="00111AC3" w:rsidRPr="006651EA" w:rsidRDefault="00111AC3" w:rsidP="00111AC3">
            <w:pPr>
              <w:rPr>
                <w:sz w:val="20"/>
              </w:rPr>
            </w:pPr>
            <w:r w:rsidRPr="00111AC3">
              <w:t>b) Okuma amacına uygun güvenilir ve doğru dijital kaynaklara dair seçim yapar.</w:t>
            </w:r>
          </w:p>
        </w:tc>
        <w:tc>
          <w:tcPr>
            <w:tcW w:w="2127" w:type="dxa"/>
            <w:vAlign w:val="center"/>
          </w:tcPr>
          <w:p w14:paraId="36660D4A" w14:textId="77777777" w:rsidR="00111AC3" w:rsidRPr="00DD2A4C" w:rsidRDefault="00111AC3" w:rsidP="00111AC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111AC3" w:rsidRPr="00DD2A4C" w:rsidRDefault="00111AC3" w:rsidP="00111AC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111AC3" w:rsidRPr="00AB37C7" w:rsidRDefault="00111AC3" w:rsidP="00111AC3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35D20" w14:paraId="1F3007AD" w14:textId="77777777" w:rsidTr="00235D20">
        <w:trPr>
          <w:cantSplit/>
          <w:trHeight w:val="674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391513" w14:textId="2F33BBAA" w:rsidR="00235D20" w:rsidRDefault="00235D20" w:rsidP="00235D2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0AB6BAFC" w14:textId="64432C36" w:rsidR="00235D20" w:rsidRDefault="00235D20" w:rsidP="00235D20">
            <w:pPr>
              <w:rPr>
                <w:b/>
                <w:color w:val="833C0B" w:themeColor="accent2" w:themeShade="80"/>
                <w:sz w:val="24"/>
              </w:rPr>
            </w:pPr>
            <w:r w:rsidRPr="00235D20">
              <w:rPr>
                <w:b/>
                <w:sz w:val="28"/>
                <w:szCs w:val="28"/>
              </w:rPr>
              <w:t>4. ÖĞRENME ALANI: OKUMA KÜLTÜRÜ GELİŞTİRME</w:t>
            </w:r>
          </w:p>
        </w:tc>
      </w:tr>
      <w:tr w:rsidR="00EB345E" w14:paraId="78C14D87" w14:textId="77777777" w:rsidTr="00235D20">
        <w:trPr>
          <w:cantSplit/>
          <w:trHeight w:val="1534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5D58FCA" w14:textId="6C41B117" w:rsidR="00EB345E" w:rsidRPr="003C1826" w:rsidRDefault="00EB345E" w:rsidP="00235D20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EB345E" w:rsidRPr="005A031A" w:rsidRDefault="00EB345E" w:rsidP="00235D20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77777777" w:rsidR="00EB345E" w:rsidRPr="009663BC" w:rsidRDefault="00EB345E" w:rsidP="00235D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 w:val="restart"/>
            <w:vAlign w:val="center"/>
          </w:tcPr>
          <w:p w14:paraId="04D7EEA3" w14:textId="77777777" w:rsidR="00EB345E" w:rsidRPr="00EB345E" w:rsidRDefault="00EB345E" w:rsidP="00EB345E">
            <w:pPr>
              <w:rPr>
                <w:b/>
                <w:sz w:val="24"/>
              </w:rPr>
            </w:pPr>
            <w:r w:rsidRPr="00EB345E">
              <w:rPr>
                <w:b/>
                <w:sz w:val="24"/>
              </w:rPr>
              <w:t>OB.</w:t>
            </w:r>
            <w:proofErr w:type="gramStart"/>
            <w:r w:rsidRPr="00EB345E">
              <w:rPr>
                <w:b/>
                <w:sz w:val="24"/>
              </w:rPr>
              <w:t>4.1</w:t>
            </w:r>
            <w:proofErr w:type="gramEnd"/>
            <w:r w:rsidRPr="00EB345E">
              <w:rPr>
                <w:b/>
                <w:sz w:val="24"/>
              </w:rPr>
              <w:t>. Okuma bilinci ve alışkanlığı kazanmaya dair çıkarım yapabilme</w:t>
            </w:r>
          </w:p>
          <w:p w14:paraId="4353851B" w14:textId="2F712392" w:rsidR="00EB345E" w:rsidRPr="00EB345E" w:rsidRDefault="00EB345E" w:rsidP="00EB345E">
            <w:r w:rsidRPr="00EB345E">
              <w:t>a) Seçeceği kitap veya metnin konusu, türü, içeriği ve kendi okuma amacına uygunluğu</w:t>
            </w:r>
            <w:r w:rsidRPr="00EB345E">
              <w:t xml:space="preserve"> </w:t>
            </w:r>
            <w:r w:rsidRPr="00EB345E">
              <w:t>hakkında mevcut bilgisi dâhilinde varsayımda bulunur.</w:t>
            </w:r>
          </w:p>
          <w:p w14:paraId="762625B6" w14:textId="77777777" w:rsidR="00EB345E" w:rsidRPr="00EB345E" w:rsidRDefault="00EB345E" w:rsidP="00EB345E">
            <w:r w:rsidRPr="00EB345E">
              <w:t>b) Günlük veya haftalık okuma planındaki örüntüleri listeler.</w:t>
            </w:r>
          </w:p>
          <w:p w14:paraId="3081AD35" w14:textId="77777777" w:rsidR="00EB345E" w:rsidRPr="00EB345E" w:rsidRDefault="00EB345E" w:rsidP="00EB345E">
            <w:r w:rsidRPr="00EB345E">
              <w:t>c) Okuma planı öncesi ve sonrasındaki süreci karşılaştırır.</w:t>
            </w:r>
          </w:p>
          <w:p w14:paraId="79DE87EB" w14:textId="77777777" w:rsidR="00EB345E" w:rsidRPr="00EB345E" w:rsidRDefault="00EB345E" w:rsidP="00EB345E">
            <w:r w:rsidRPr="00EB345E">
              <w:t>ç) Okuma sürecini geliştirmeye yönelik önerme sunar.</w:t>
            </w:r>
          </w:p>
          <w:p w14:paraId="501A8BF7" w14:textId="69112F04" w:rsidR="00EB345E" w:rsidRPr="00EB345E" w:rsidRDefault="00EB345E" w:rsidP="00EB345E">
            <w:r w:rsidRPr="00EB345E"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25786989" w14:textId="77777777" w:rsidR="00EB345E" w:rsidRPr="00944F49" w:rsidRDefault="00EB345E" w:rsidP="00235D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EB345E" w:rsidRPr="00944F49" w:rsidRDefault="00EB345E" w:rsidP="00235D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EB345E" w:rsidRPr="00EB3B1F" w:rsidRDefault="00EB345E" w:rsidP="00235D20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EB345E" w14:paraId="76D9C7B8" w14:textId="77777777" w:rsidTr="00235D20">
        <w:trPr>
          <w:cantSplit/>
          <w:trHeight w:val="1527"/>
          <w:jc w:val="center"/>
        </w:trPr>
        <w:tc>
          <w:tcPr>
            <w:tcW w:w="573" w:type="dxa"/>
            <w:vMerge/>
          </w:tcPr>
          <w:p w14:paraId="2AC82ABB" w14:textId="77777777" w:rsidR="00EB345E" w:rsidRDefault="00EB345E" w:rsidP="00235D20"/>
        </w:tc>
        <w:tc>
          <w:tcPr>
            <w:tcW w:w="515" w:type="dxa"/>
            <w:textDirection w:val="btLr"/>
            <w:vAlign w:val="center"/>
          </w:tcPr>
          <w:p w14:paraId="5C1C16FB" w14:textId="6FC5663E" w:rsidR="00EB345E" w:rsidRPr="005A031A" w:rsidRDefault="00EB345E" w:rsidP="00235D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77777777" w:rsidR="00EB345E" w:rsidRPr="009663BC" w:rsidRDefault="00EB345E" w:rsidP="00235D2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/>
            <w:vAlign w:val="center"/>
          </w:tcPr>
          <w:p w14:paraId="60617744" w14:textId="6996BB8D" w:rsidR="00EB345E" w:rsidRPr="00944F49" w:rsidRDefault="00EB345E" w:rsidP="00235D20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6296637" w14:textId="77777777" w:rsidR="00EB345E" w:rsidRPr="00944F49" w:rsidRDefault="00EB345E" w:rsidP="00235D20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EB345E" w:rsidRPr="00944F49" w:rsidRDefault="00EB345E" w:rsidP="00235D20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EB345E" w:rsidRPr="005330E2" w:rsidRDefault="00EB345E" w:rsidP="00235D20">
            <w:pPr>
              <w:jc w:val="center"/>
              <w:rPr>
                <w:b/>
              </w:rPr>
            </w:pPr>
          </w:p>
        </w:tc>
      </w:tr>
      <w:tr w:rsidR="00EB345E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EB345E" w:rsidRDefault="00EB345E" w:rsidP="00EB345E"/>
        </w:tc>
        <w:tc>
          <w:tcPr>
            <w:tcW w:w="515" w:type="dxa"/>
            <w:textDirection w:val="btLr"/>
            <w:vAlign w:val="center"/>
          </w:tcPr>
          <w:p w14:paraId="0E475DFA" w14:textId="698C44DB" w:rsidR="00EB345E" w:rsidRPr="005A031A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77777777" w:rsidR="00EB345E" w:rsidRPr="009663BC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 w:val="restart"/>
            <w:vAlign w:val="center"/>
          </w:tcPr>
          <w:p w14:paraId="3B340DFA" w14:textId="77777777" w:rsidR="00EB345E" w:rsidRPr="00EB345E" w:rsidRDefault="00EB345E" w:rsidP="00EB345E">
            <w:pPr>
              <w:rPr>
                <w:b/>
                <w:sz w:val="24"/>
              </w:rPr>
            </w:pPr>
            <w:r w:rsidRPr="00EB345E">
              <w:rPr>
                <w:b/>
                <w:sz w:val="24"/>
              </w:rPr>
              <w:t>OB.</w:t>
            </w:r>
            <w:proofErr w:type="gramStart"/>
            <w:r w:rsidRPr="00EB345E">
              <w:rPr>
                <w:b/>
                <w:sz w:val="24"/>
              </w:rPr>
              <w:t>4.1</w:t>
            </w:r>
            <w:proofErr w:type="gramEnd"/>
            <w:r w:rsidRPr="00EB345E">
              <w:rPr>
                <w:b/>
                <w:sz w:val="24"/>
              </w:rPr>
              <w:t>. Okuma bilinci ve alışkanlığı kazanmaya dair çıkarım yapabilme</w:t>
            </w:r>
          </w:p>
          <w:p w14:paraId="570912B9" w14:textId="77777777" w:rsidR="00EB345E" w:rsidRPr="00EB345E" w:rsidRDefault="00EB345E" w:rsidP="00EB345E">
            <w:r w:rsidRPr="00EB345E">
              <w:t>a) Seçeceği kitap veya metnin konusu, türü, içeriği ve kendi okuma amacına uygunluğu hakkında mevcut bilgisi dâhilinde varsayımda bulunur.</w:t>
            </w:r>
          </w:p>
          <w:p w14:paraId="12203A6C" w14:textId="77777777" w:rsidR="00EB345E" w:rsidRPr="00EB345E" w:rsidRDefault="00EB345E" w:rsidP="00EB345E">
            <w:r w:rsidRPr="00EB345E">
              <w:t>b) Günlük veya haftalık okuma planındaki örüntüleri listeler.</w:t>
            </w:r>
          </w:p>
          <w:p w14:paraId="796DF455" w14:textId="77777777" w:rsidR="00EB345E" w:rsidRPr="00EB345E" w:rsidRDefault="00EB345E" w:rsidP="00EB345E">
            <w:r w:rsidRPr="00EB345E">
              <w:t>c) Okuma planı öncesi ve sonrasındaki süreci karşılaştırır.</w:t>
            </w:r>
          </w:p>
          <w:p w14:paraId="0A435C70" w14:textId="77777777" w:rsidR="00EB345E" w:rsidRPr="00EB345E" w:rsidRDefault="00EB345E" w:rsidP="00EB345E">
            <w:r w:rsidRPr="00EB345E">
              <w:t>ç) Okuma sürecini geliştirmeye yönelik önerme sunar.</w:t>
            </w:r>
          </w:p>
          <w:p w14:paraId="348378E6" w14:textId="553DFC65" w:rsidR="00EB345E" w:rsidRPr="00944F49" w:rsidRDefault="00EB345E" w:rsidP="00EB345E">
            <w:pPr>
              <w:rPr>
                <w:sz w:val="16"/>
              </w:rPr>
            </w:pPr>
            <w:r w:rsidRPr="00EB345E"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32C1E832" w14:textId="77777777" w:rsidR="00EB345E" w:rsidRPr="00944F49" w:rsidRDefault="00EB345E" w:rsidP="00EB34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EB345E" w:rsidRPr="00944F49" w:rsidRDefault="00EB345E" w:rsidP="00EB345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EB345E" w:rsidRPr="00E12548" w:rsidRDefault="00EB345E" w:rsidP="00EB345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EB345E" w:rsidRPr="00E12548" w:rsidRDefault="00EB345E" w:rsidP="00EB345E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EB345E" w:rsidRDefault="00EB345E" w:rsidP="00EB345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EB345E" w:rsidRDefault="00EB345E" w:rsidP="00EB345E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EB345E" w14:paraId="0FDA794C" w14:textId="77777777" w:rsidTr="007C4C2C">
        <w:trPr>
          <w:cantSplit/>
          <w:trHeight w:val="1670"/>
          <w:jc w:val="center"/>
        </w:trPr>
        <w:tc>
          <w:tcPr>
            <w:tcW w:w="573" w:type="dxa"/>
            <w:vMerge/>
          </w:tcPr>
          <w:p w14:paraId="029E0741" w14:textId="77777777" w:rsidR="00EB345E" w:rsidRDefault="00EB345E" w:rsidP="00EB345E"/>
        </w:tc>
        <w:tc>
          <w:tcPr>
            <w:tcW w:w="515" w:type="dxa"/>
            <w:textDirection w:val="btLr"/>
            <w:vAlign w:val="center"/>
          </w:tcPr>
          <w:p w14:paraId="03890502" w14:textId="2AE75D8E" w:rsidR="00EB345E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77777777" w:rsidR="00EB345E" w:rsidRPr="009663BC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/>
            <w:vAlign w:val="center"/>
          </w:tcPr>
          <w:p w14:paraId="53AC8476" w14:textId="6CC84D09" w:rsidR="00EB345E" w:rsidRPr="00944F49" w:rsidRDefault="00EB345E" w:rsidP="00EB345E">
            <w:pPr>
              <w:rPr>
                <w:sz w:val="16"/>
              </w:rPr>
            </w:pPr>
          </w:p>
        </w:tc>
        <w:tc>
          <w:tcPr>
            <w:tcW w:w="1985" w:type="dxa"/>
            <w:vAlign w:val="center"/>
          </w:tcPr>
          <w:p w14:paraId="1C6296A2" w14:textId="77777777" w:rsidR="00EB345E" w:rsidRPr="00944F49" w:rsidRDefault="00EB345E" w:rsidP="00EB34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EB345E" w:rsidRPr="00944F49" w:rsidRDefault="00EB345E" w:rsidP="00EB345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EB345E" w:rsidRDefault="00EB345E" w:rsidP="00EB345E">
            <w:pPr>
              <w:jc w:val="center"/>
            </w:pPr>
          </w:p>
        </w:tc>
      </w:tr>
      <w:tr w:rsidR="00EB345E" w14:paraId="6A7C797C" w14:textId="77777777" w:rsidTr="00235D20">
        <w:trPr>
          <w:cantSplit/>
          <w:trHeight w:val="1657"/>
          <w:jc w:val="center"/>
        </w:trPr>
        <w:tc>
          <w:tcPr>
            <w:tcW w:w="573" w:type="dxa"/>
            <w:vMerge/>
          </w:tcPr>
          <w:p w14:paraId="2523F312" w14:textId="77777777" w:rsidR="00EB345E" w:rsidRDefault="00EB345E" w:rsidP="00EB345E"/>
        </w:tc>
        <w:tc>
          <w:tcPr>
            <w:tcW w:w="515" w:type="dxa"/>
            <w:textDirection w:val="btLr"/>
            <w:vAlign w:val="center"/>
          </w:tcPr>
          <w:p w14:paraId="6F30C5AA" w14:textId="2B9654B2" w:rsidR="00EB345E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43120D41" w:rsidR="00EB345E" w:rsidRDefault="00EB345E" w:rsidP="00EB345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4" w:type="dxa"/>
            <w:vMerge/>
            <w:vAlign w:val="center"/>
          </w:tcPr>
          <w:p w14:paraId="10ADAF43" w14:textId="4D807F84" w:rsidR="00EB345E" w:rsidRPr="00944F49" w:rsidRDefault="00EB345E" w:rsidP="00EB345E">
            <w:pPr>
              <w:rPr>
                <w:sz w:val="16"/>
                <w:szCs w:val="18"/>
              </w:rPr>
            </w:pPr>
          </w:p>
        </w:tc>
        <w:tc>
          <w:tcPr>
            <w:tcW w:w="1985" w:type="dxa"/>
            <w:vAlign w:val="center"/>
          </w:tcPr>
          <w:p w14:paraId="72295D67" w14:textId="3B72356D" w:rsidR="00EB345E" w:rsidRPr="00944F49" w:rsidRDefault="00EB345E" w:rsidP="00EB345E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EB345E" w:rsidRPr="00944F49" w:rsidRDefault="00EB345E" w:rsidP="00EB345E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EB345E" w:rsidRPr="00777DDC" w:rsidRDefault="00EB345E" w:rsidP="00EB345E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2A1091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2A1091" w:rsidRPr="005A031A" w:rsidRDefault="002A1091" w:rsidP="002A1091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2A1091" w:rsidRPr="005A031A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6DF2335A" w:rsidR="002A1091" w:rsidRPr="009663BC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450" w:type="dxa"/>
            <w:vAlign w:val="center"/>
          </w:tcPr>
          <w:p w14:paraId="4D822197" w14:textId="77777777" w:rsidR="002A1091" w:rsidRPr="002A1091" w:rsidRDefault="002A1091" w:rsidP="002A1091">
            <w:pPr>
              <w:rPr>
                <w:b/>
                <w:sz w:val="20"/>
              </w:rPr>
            </w:pPr>
            <w:r w:rsidRPr="002A1091">
              <w:rPr>
                <w:b/>
                <w:sz w:val="20"/>
              </w:rPr>
              <w:t>OB.</w:t>
            </w:r>
            <w:proofErr w:type="gramStart"/>
            <w:r w:rsidRPr="002A1091">
              <w:rPr>
                <w:b/>
                <w:sz w:val="20"/>
              </w:rPr>
              <w:t>4.1</w:t>
            </w:r>
            <w:proofErr w:type="gramEnd"/>
            <w:r w:rsidRPr="002A1091">
              <w:rPr>
                <w:b/>
                <w:sz w:val="20"/>
              </w:rPr>
              <w:t>. Okuma bilinci ve alışkanlığı kazanmaya dair çıkarım yapabilme</w:t>
            </w:r>
          </w:p>
          <w:p w14:paraId="144F8CFA" w14:textId="77777777" w:rsidR="002A1091" w:rsidRPr="002A1091" w:rsidRDefault="002A1091" w:rsidP="002A1091">
            <w:pPr>
              <w:rPr>
                <w:sz w:val="20"/>
              </w:rPr>
            </w:pPr>
            <w:r w:rsidRPr="002A1091">
              <w:rPr>
                <w:sz w:val="20"/>
              </w:rPr>
              <w:t xml:space="preserve">a) Seçeceği kitap veya metnin konusu, türü, </w:t>
            </w:r>
            <w:bookmarkStart w:id="0" w:name="_GoBack"/>
            <w:bookmarkEnd w:id="0"/>
            <w:r w:rsidRPr="002A1091">
              <w:rPr>
                <w:sz w:val="20"/>
              </w:rPr>
              <w:t>içeriği ve kendi okuma amacına uygunluğu hakkında mevcut bilgisi dâhilinde varsayımda bulunur.</w:t>
            </w:r>
          </w:p>
          <w:p w14:paraId="4AE0149B" w14:textId="77777777" w:rsidR="002A1091" w:rsidRPr="002A1091" w:rsidRDefault="002A1091" w:rsidP="002A1091">
            <w:pPr>
              <w:rPr>
                <w:sz w:val="20"/>
              </w:rPr>
            </w:pPr>
            <w:r w:rsidRPr="002A1091">
              <w:rPr>
                <w:sz w:val="20"/>
              </w:rPr>
              <w:t>b) Günlük veya haftalık okuma planındaki örüntüleri listeler.</w:t>
            </w:r>
          </w:p>
          <w:p w14:paraId="11836A95" w14:textId="77777777" w:rsidR="002A1091" w:rsidRPr="002A1091" w:rsidRDefault="002A1091" w:rsidP="002A1091">
            <w:pPr>
              <w:rPr>
                <w:sz w:val="20"/>
              </w:rPr>
            </w:pPr>
            <w:r w:rsidRPr="002A1091">
              <w:rPr>
                <w:sz w:val="20"/>
              </w:rPr>
              <w:t>c) Okuma planı öncesi ve sonrasındaki süreci karşılaştırır.</w:t>
            </w:r>
          </w:p>
          <w:p w14:paraId="799C9BA9" w14:textId="77777777" w:rsidR="002A1091" w:rsidRPr="002A1091" w:rsidRDefault="002A1091" w:rsidP="002A1091">
            <w:pPr>
              <w:rPr>
                <w:sz w:val="20"/>
              </w:rPr>
            </w:pPr>
            <w:r w:rsidRPr="002A1091">
              <w:rPr>
                <w:sz w:val="20"/>
              </w:rPr>
              <w:t>ç) Okuma sürecini geliştirmeye yönelik önerme sunar.</w:t>
            </w:r>
          </w:p>
          <w:p w14:paraId="7AAE5B48" w14:textId="080C91D1" w:rsidR="002A1091" w:rsidRPr="002A1091" w:rsidRDefault="002A1091" w:rsidP="002A1091">
            <w:pPr>
              <w:rPr>
                <w:sz w:val="20"/>
                <w:szCs w:val="16"/>
              </w:rPr>
            </w:pPr>
            <w:r w:rsidRPr="002A1091">
              <w:rPr>
                <w:sz w:val="20"/>
              </w:rPr>
              <w:t>d) Okuma günlükleri oluşturarak okuma sürecini değerlendirir.</w:t>
            </w:r>
          </w:p>
        </w:tc>
        <w:tc>
          <w:tcPr>
            <w:tcW w:w="1985" w:type="dxa"/>
            <w:vAlign w:val="center"/>
          </w:tcPr>
          <w:p w14:paraId="0DF0BFF6" w14:textId="3622B6D9" w:rsidR="002A1091" w:rsidRPr="00C82431" w:rsidRDefault="002A1091" w:rsidP="002A109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2A1091" w:rsidRPr="00C82431" w:rsidRDefault="002A1091" w:rsidP="002A1091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2A1091" w:rsidRDefault="002A1091" w:rsidP="002A1091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2F574664" w:rsidR="002A1091" w:rsidRPr="00462386" w:rsidRDefault="002A1091" w:rsidP="002A1091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>II. Yazılı</w:t>
            </w:r>
          </w:p>
        </w:tc>
      </w:tr>
      <w:tr w:rsidR="002A1091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2A1091" w:rsidRDefault="002A1091" w:rsidP="002A109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2A1091" w:rsidRPr="005A031A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12AE18CE" w:rsidR="002A1091" w:rsidRPr="009663BC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2A1091" w:rsidRDefault="002A1091" w:rsidP="002A1091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2A1091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2A1091" w:rsidRDefault="002A1091" w:rsidP="002A1091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2A1091" w:rsidRPr="005A031A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0BAB749E" w:rsidR="002A1091" w:rsidRPr="009663BC" w:rsidRDefault="002A1091" w:rsidP="002A1091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2A1091" w:rsidRDefault="002A1091" w:rsidP="002A1091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04C537BA" w14:textId="63CB377A" w:rsidR="007974BC" w:rsidRDefault="007974BC" w:rsidP="002C479F">
      <w:pPr>
        <w:pStyle w:val="ListeParagraf"/>
        <w:numPr>
          <w:ilvl w:val="0"/>
          <w:numId w:val="1"/>
        </w:numPr>
        <w:ind w:left="227" w:hanging="170"/>
      </w:pPr>
      <w:r w:rsidRPr="007974BC">
        <w:rPr>
          <w:i/>
          <w:sz w:val="20"/>
        </w:rPr>
        <w:t xml:space="preserve">Bu yıllık plan Milli Eğitim Bakanlığı Talim ve </w:t>
      </w:r>
      <w:r>
        <w:rPr>
          <w:i/>
          <w:sz w:val="20"/>
        </w:rPr>
        <w:t xml:space="preserve">Terbiye Kurulu Başkanlığı’nın </w:t>
      </w:r>
      <w:proofErr w:type="gramStart"/>
      <w:r>
        <w:rPr>
          <w:i/>
          <w:sz w:val="20"/>
        </w:rPr>
        <w:t>07/08/2026</w:t>
      </w:r>
      <w:proofErr w:type="gramEnd"/>
      <w:r>
        <w:rPr>
          <w:i/>
          <w:sz w:val="20"/>
        </w:rPr>
        <w:t xml:space="preserve"> tarihli ve </w:t>
      </w:r>
      <w:r w:rsidRPr="007974BC">
        <w:rPr>
          <w:i/>
          <w:sz w:val="20"/>
        </w:rPr>
        <w:t>9</w:t>
      </w:r>
      <w:r>
        <w:rPr>
          <w:i/>
          <w:sz w:val="20"/>
        </w:rPr>
        <w:t>3</w:t>
      </w:r>
      <w:r w:rsidRPr="007974BC">
        <w:rPr>
          <w:i/>
          <w:sz w:val="20"/>
        </w:rPr>
        <w:t xml:space="preserve"> sayılı kararı ile yayınlanan </w:t>
      </w:r>
      <w:r w:rsidRPr="007974BC">
        <w:rPr>
          <w:b/>
          <w:i/>
          <w:color w:val="833C0B" w:themeColor="accent2" w:themeShade="80"/>
          <w:sz w:val="20"/>
        </w:rPr>
        <w:t>Okuma Becerileri Dersi Öğretim Programı</w:t>
      </w:r>
      <w:r w:rsidRPr="007974BC">
        <w:rPr>
          <w:i/>
          <w:color w:val="833C0B" w:themeColor="accent2" w:themeShade="80"/>
          <w:sz w:val="20"/>
        </w:rPr>
        <w:t xml:space="preserve"> </w:t>
      </w:r>
      <w:r w:rsidRPr="007974BC">
        <w:rPr>
          <w:i/>
          <w:sz w:val="20"/>
        </w:rPr>
        <w:t>dikkate alınarak hazırlanmıştır.</w:t>
      </w:r>
      <w:r>
        <w:rPr>
          <w:i/>
          <w:sz w:val="20"/>
        </w:rPr>
        <w:t xml:space="preserve"> </w:t>
      </w:r>
      <w:r w:rsidRPr="007974BC">
        <w:rPr>
          <w:i/>
          <w:sz w:val="20"/>
        </w:rPr>
        <w:t xml:space="preserve">Bu yıllık plan </w:t>
      </w:r>
      <w:r w:rsidRPr="007974BC">
        <w:rPr>
          <w:b/>
          <w:i/>
          <w:color w:val="00B050"/>
          <w:sz w:val="20"/>
        </w:rPr>
        <w:t>dersicerik.com</w:t>
      </w:r>
      <w:r w:rsidRPr="007974BC">
        <w:rPr>
          <w:i/>
          <w:color w:val="00B050"/>
          <w:sz w:val="20"/>
        </w:rPr>
        <w:t xml:space="preserve"> </w:t>
      </w:r>
      <w:r w:rsidRPr="007974BC">
        <w:rPr>
          <w:i/>
          <w:sz w:val="20"/>
        </w:rPr>
        <w:t>ekibi tarafından hazırlanmıştır. İzinsiz paylaşılamaz.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C4350"/>
    <w:rsid w:val="000E08AD"/>
    <w:rsid w:val="000E3BE8"/>
    <w:rsid w:val="00107113"/>
    <w:rsid w:val="00111AC3"/>
    <w:rsid w:val="001124AA"/>
    <w:rsid w:val="00156448"/>
    <w:rsid w:val="00157049"/>
    <w:rsid w:val="0018064C"/>
    <w:rsid w:val="001A7B98"/>
    <w:rsid w:val="001B60BF"/>
    <w:rsid w:val="001C113C"/>
    <w:rsid w:val="001C6A53"/>
    <w:rsid w:val="0022152F"/>
    <w:rsid w:val="002222C2"/>
    <w:rsid w:val="00230876"/>
    <w:rsid w:val="00235D20"/>
    <w:rsid w:val="002405EA"/>
    <w:rsid w:val="00264AE7"/>
    <w:rsid w:val="0028512E"/>
    <w:rsid w:val="002A1091"/>
    <w:rsid w:val="002B273C"/>
    <w:rsid w:val="002B793D"/>
    <w:rsid w:val="002C77D2"/>
    <w:rsid w:val="003147DE"/>
    <w:rsid w:val="00314C2F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25AA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A0B6A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A338E"/>
    <w:rsid w:val="006C11F1"/>
    <w:rsid w:val="006E0529"/>
    <w:rsid w:val="006E1654"/>
    <w:rsid w:val="006F5687"/>
    <w:rsid w:val="00700450"/>
    <w:rsid w:val="0070637E"/>
    <w:rsid w:val="00740216"/>
    <w:rsid w:val="007615B3"/>
    <w:rsid w:val="00774606"/>
    <w:rsid w:val="00776F68"/>
    <w:rsid w:val="00777DDC"/>
    <w:rsid w:val="00786825"/>
    <w:rsid w:val="007902DC"/>
    <w:rsid w:val="00790E00"/>
    <w:rsid w:val="007974BC"/>
    <w:rsid w:val="007A02D9"/>
    <w:rsid w:val="007A30C5"/>
    <w:rsid w:val="007B39DB"/>
    <w:rsid w:val="007B5082"/>
    <w:rsid w:val="007C4C2C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18D0"/>
    <w:rsid w:val="00892259"/>
    <w:rsid w:val="00894B5F"/>
    <w:rsid w:val="008C5063"/>
    <w:rsid w:val="008D5BC4"/>
    <w:rsid w:val="008E58D8"/>
    <w:rsid w:val="009235CE"/>
    <w:rsid w:val="009236A3"/>
    <w:rsid w:val="0092712C"/>
    <w:rsid w:val="00944F49"/>
    <w:rsid w:val="00946C52"/>
    <w:rsid w:val="009663BC"/>
    <w:rsid w:val="00974A7E"/>
    <w:rsid w:val="009A2096"/>
    <w:rsid w:val="009B2B79"/>
    <w:rsid w:val="009B5D23"/>
    <w:rsid w:val="009C7B86"/>
    <w:rsid w:val="009D5E23"/>
    <w:rsid w:val="009D6115"/>
    <w:rsid w:val="009E0263"/>
    <w:rsid w:val="009F7C8A"/>
    <w:rsid w:val="009F7E5C"/>
    <w:rsid w:val="00A013E7"/>
    <w:rsid w:val="00A21401"/>
    <w:rsid w:val="00A54970"/>
    <w:rsid w:val="00A628A7"/>
    <w:rsid w:val="00A660AC"/>
    <w:rsid w:val="00A705CA"/>
    <w:rsid w:val="00AA1428"/>
    <w:rsid w:val="00AB2ACC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50DBF"/>
    <w:rsid w:val="00B62594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DA9"/>
    <w:rsid w:val="00E7609D"/>
    <w:rsid w:val="00E90454"/>
    <w:rsid w:val="00E93DE4"/>
    <w:rsid w:val="00EB345E"/>
    <w:rsid w:val="00EB3B1F"/>
    <w:rsid w:val="00EC2AC1"/>
    <w:rsid w:val="00EC75E1"/>
    <w:rsid w:val="00EE1EA1"/>
    <w:rsid w:val="00EE422E"/>
    <w:rsid w:val="00EF0454"/>
    <w:rsid w:val="00F06517"/>
    <w:rsid w:val="00F2408C"/>
    <w:rsid w:val="00F41D61"/>
    <w:rsid w:val="00F42EE2"/>
    <w:rsid w:val="00F50D43"/>
    <w:rsid w:val="00F5723B"/>
    <w:rsid w:val="00FA55E2"/>
    <w:rsid w:val="00FB0DCA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2870</Words>
  <Characters>16362</Characters>
  <Application>Microsoft Office Word</Application>
  <DocSecurity>0</DocSecurity>
  <Lines>136</Lines>
  <Paragraphs>38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19194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226</cp:revision>
  <dcterms:created xsi:type="dcterms:W3CDTF">2022-07-04T06:59:00Z</dcterms:created>
  <dcterms:modified xsi:type="dcterms:W3CDTF">2026-09-24T20:42:00Z</dcterms:modified>
  <cp:category>dersicerik.com</cp:category>
  <cp:contentStatus>dersicerik.com</cp:contentStatus>
</cp:coreProperties>
</file>