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F27" w:rsidRPr="00666AC0" w:rsidRDefault="003C3E77" w:rsidP="00E32F27">
      <w:pPr>
        <w:jc w:val="center"/>
        <w:rPr>
          <w:b/>
          <w:color w:val="1F4E79" w:themeColor="accent5" w:themeShade="80"/>
          <w:sz w:val="28"/>
          <w:szCs w:val="26"/>
        </w:rPr>
      </w:pPr>
      <w:proofErr w:type="gramStart"/>
      <w:r w:rsidRPr="00666AC0">
        <w:rPr>
          <w:b/>
          <w:color w:val="1F4E79" w:themeColor="accent5" w:themeShade="80"/>
          <w:sz w:val="28"/>
          <w:szCs w:val="26"/>
        </w:rPr>
        <w:t>………</w:t>
      </w:r>
      <w:r w:rsidR="00666AC0" w:rsidRPr="00666AC0">
        <w:rPr>
          <w:b/>
          <w:color w:val="1F4E79" w:themeColor="accent5" w:themeShade="80"/>
          <w:sz w:val="28"/>
          <w:szCs w:val="26"/>
        </w:rPr>
        <w:t>…………………………..</w:t>
      </w:r>
      <w:r w:rsidRPr="00666AC0">
        <w:rPr>
          <w:b/>
          <w:color w:val="1F4E79" w:themeColor="accent5" w:themeShade="80"/>
          <w:sz w:val="28"/>
          <w:szCs w:val="26"/>
        </w:rPr>
        <w:t>……</w:t>
      </w:r>
      <w:r w:rsidR="00666AC0" w:rsidRPr="00666AC0">
        <w:rPr>
          <w:b/>
          <w:color w:val="1F4E79" w:themeColor="accent5" w:themeShade="80"/>
          <w:sz w:val="28"/>
          <w:szCs w:val="26"/>
        </w:rPr>
        <w:t>….</w:t>
      </w:r>
      <w:r w:rsidRPr="00666AC0">
        <w:rPr>
          <w:b/>
          <w:color w:val="1F4E79" w:themeColor="accent5" w:themeShade="80"/>
          <w:sz w:val="28"/>
          <w:szCs w:val="26"/>
        </w:rPr>
        <w:t>….</w:t>
      </w:r>
      <w:proofErr w:type="gramEnd"/>
      <w:r w:rsidRPr="00666AC0">
        <w:rPr>
          <w:b/>
          <w:color w:val="1F4E79" w:themeColor="accent5" w:themeShade="80"/>
          <w:sz w:val="28"/>
          <w:szCs w:val="26"/>
        </w:rPr>
        <w:t xml:space="preserve"> </w:t>
      </w:r>
      <w:r w:rsidR="00CB53FF">
        <w:rPr>
          <w:b/>
          <w:color w:val="1F4E79" w:themeColor="accent5" w:themeShade="80"/>
          <w:sz w:val="28"/>
          <w:szCs w:val="26"/>
        </w:rPr>
        <w:t>ORTAOKULU</w:t>
      </w:r>
      <w:r w:rsidR="00A844CA">
        <w:rPr>
          <w:b/>
          <w:color w:val="1F4E79" w:themeColor="accent5" w:themeShade="80"/>
          <w:sz w:val="28"/>
          <w:szCs w:val="26"/>
        </w:rPr>
        <w:t xml:space="preserve"> 2025-2026</w:t>
      </w:r>
      <w:r w:rsidR="00E32F27" w:rsidRPr="00666AC0">
        <w:rPr>
          <w:b/>
          <w:color w:val="1F4E79" w:themeColor="accent5" w:themeShade="80"/>
          <w:sz w:val="28"/>
          <w:szCs w:val="26"/>
        </w:rPr>
        <w:t xml:space="preserve"> EĞİTİM-ÖĞRETİM YILI </w:t>
      </w:r>
      <w:r w:rsidR="001F7509" w:rsidRPr="00A844CA">
        <w:rPr>
          <w:b/>
          <w:color w:val="00B050"/>
          <w:sz w:val="28"/>
          <w:szCs w:val="26"/>
        </w:rPr>
        <w:t>7</w:t>
      </w:r>
      <w:r w:rsidR="00CB53FF" w:rsidRPr="00A844CA">
        <w:rPr>
          <w:b/>
          <w:color w:val="00B050"/>
          <w:sz w:val="28"/>
          <w:szCs w:val="26"/>
        </w:rPr>
        <w:t>.SINIF</w:t>
      </w:r>
      <w:r w:rsidR="004444EA" w:rsidRPr="00A844CA">
        <w:rPr>
          <w:b/>
          <w:color w:val="00B050"/>
          <w:sz w:val="28"/>
          <w:szCs w:val="26"/>
        </w:rPr>
        <w:t xml:space="preserve"> </w:t>
      </w:r>
      <w:r w:rsidR="00CB53FF" w:rsidRPr="00CB53FF">
        <w:rPr>
          <w:b/>
          <w:color w:val="FF0000"/>
          <w:sz w:val="28"/>
          <w:szCs w:val="26"/>
        </w:rPr>
        <w:t>MATEMATİK UYGULAMALARI</w:t>
      </w:r>
      <w:r w:rsidR="00E32F27" w:rsidRPr="00CB53FF">
        <w:rPr>
          <w:b/>
          <w:color w:val="FF0000"/>
          <w:sz w:val="28"/>
          <w:szCs w:val="26"/>
        </w:rPr>
        <w:t xml:space="preserve"> </w:t>
      </w:r>
      <w:r w:rsidR="00E32F27" w:rsidRPr="00666AC0">
        <w:rPr>
          <w:b/>
          <w:color w:val="1F4E79" w:themeColor="accent5" w:themeShade="80"/>
          <w:sz w:val="28"/>
          <w:szCs w:val="26"/>
        </w:rPr>
        <w:t xml:space="preserve">YILLIK </w:t>
      </w:r>
      <w:r w:rsidR="00666AC0" w:rsidRPr="00666AC0">
        <w:rPr>
          <w:b/>
          <w:color w:val="1F4E79" w:themeColor="accent5" w:themeShade="80"/>
          <w:sz w:val="28"/>
          <w:szCs w:val="26"/>
        </w:rPr>
        <w:t>PLAN</w:t>
      </w:r>
    </w:p>
    <w:tbl>
      <w:tblPr>
        <w:tblStyle w:val="TabloKlavuzu"/>
        <w:tblpPr w:leftFromText="141" w:rightFromText="141" w:vertAnchor="page" w:horzAnchor="margin" w:tblpXSpec="center" w:tblpY="1574"/>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038"/>
        <w:gridCol w:w="2126"/>
        <w:gridCol w:w="2127"/>
        <w:gridCol w:w="2278"/>
      </w:tblGrid>
      <w:tr w:rsidR="00F43F6D" w:rsidTr="001B533E">
        <w:trPr>
          <w:cantSplit/>
          <w:trHeight w:val="821"/>
          <w:jc w:val="center"/>
        </w:trPr>
        <w:tc>
          <w:tcPr>
            <w:tcW w:w="564"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F43F6D" w:rsidRPr="00C523AD" w:rsidRDefault="00F43F6D" w:rsidP="009663BC">
            <w:pPr>
              <w:ind w:left="113" w:right="113"/>
              <w:jc w:val="center"/>
              <w:rPr>
                <w:b/>
                <w:sz w:val="20"/>
              </w:rPr>
            </w:pPr>
            <w:r w:rsidRPr="00C523AD">
              <w:rPr>
                <w:b/>
                <w:sz w:val="20"/>
              </w:rPr>
              <w:t>SAAT</w:t>
            </w:r>
          </w:p>
        </w:tc>
        <w:tc>
          <w:tcPr>
            <w:tcW w:w="7038" w:type="dxa"/>
            <w:shd w:val="clear" w:color="auto" w:fill="FFE599" w:themeFill="accent4" w:themeFillTint="66"/>
            <w:vAlign w:val="center"/>
          </w:tcPr>
          <w:p w:rsidR="00F43F6D" w:rsidRPr="005A031A" w:rsidRDefault="00F43F6D" w:rsidP="009663BC">
            <w:pPr>
              <w:jc w:val="center"/>
              <w:rPr>
                <w:b/>
                <w:sz w:val="24"/>
              </w:rPr>
            </w:pPr>
            <w:r w:rsidRPr="005A031A">
              <w:rPr>
                <w:b/>
                <w:sz w:val="24"/>
              </w:rPr>
              <w:t>KAZANIM</w:t>
            </w:r>
          </w:p>
        </w:tc>
        <w:tc>
          <w:tcPr>
            <w:tcW w:w="2126" w:type="dxa"/>
            <w:shd w:val="clear" w:color="auto" w:fill="FFE599" w:themeFill="accent4" w:themeFillTint="66"/>
            <w:vAlign w:val="center"/>
          </w:tcPr>
          <w:p w:rsidR="00F43F6D" w:rsidRDefault="00F43F6D" w:rsidP="009663BC">
            <w:pPr>
              <w:jc w:val="center"/>
              <w:rPr>
                <w:b/>
                <w:sz w:val="24"/>
              </w:rPr>
            </w:pPr>
            <w:r w:rsidRPr="005A031A">
              <w:rPr>
                <w:b/>
                <w:sz w:val="24"/>
              </w:rPr>
              <w:t xml:space="preserve">YÖNTEM ve </w:t>
            </w:r>
          </w:p>
          <w:p w:rsidR="00F43F6D" w:rsidRPr="005A031A" w:rsidRDefault="00F43F6D" w:rsidP="009663BC">
            <w:pPr>
              <w:jc w:val="center"/>
              <w:rPr>
                <w:b/>
                <w:sz w:val="24"/>
              </w:rPr>
            </w:pPr>
            <w:r w:rsidRPr="005A031A">
              <w:rPr>
                <w:b/>
                <w:sz w:val="24"/>
              </w:rPr>
              <w:t>TEKNİKLER</w:t>
            </w:r>
          </w:p>
        </w:tc>
        <w:tc>
          <w:tcPr>
            <w:tcW w:w="2127" w:type="dxa"/>
            <w:shd w:val="clear" w:color="auto" w:fill="FFE599" w:themeFill="accent4" w:themeFillTint="66"/>
            <w:vAlign w:val="center"/>
          </w:tcPr>
          <w:p w:rsidR="00F43F6D" w:rsidRPr="005A031A" w:rsidRDefault="00F43F6D" w:rsidP="009663BC">
            <w:pPr>
              <w:jc w:val="center"/>
              <w:rPr>
                <w:b/>
                <w:sz w:val="24"/>
              </w:rPr>
            </w:pPr>
            <w:r w:rsidRPr="005A031A">
              <w:rPr>
                <w:b/>
                <w:sz w:val="24"/>
              </w:rPr>
              <w:t>ARAÇ-GEREÇ</w:t>
            </w:r>
          </w:p>
        </w:tc>
        <w:tc>
          <w:tcPr>
            <w:tcW w:w="2278" w:type="dxa"/>
            <w:shd w:val="clear" w:color="auto" w:fill="FFE599" w:themeFill="accent4" w:themeFillTint="66"/>
            <w:vAlign w:val="center"/>
          </w:tcPr>
          <w:p w:rsidR="00F43F6D" w:rsidRPr="005A031A" w:rsidRDefault="00F43F6D" w:rsidP="009663BC">
            <w:pPr>
              <w:jc w:val="center"/>
              <w:rPr>
                <w:b/>
                <w:sz w:val="24"/>
              </w:rPr>
            </w:pPr>
            <w:r w:rsidRPr="005A031A">
              <w:rPr>
                <w:b/>
                <w:sz w:val="24"/>
              </w:rPr>
              <w:t>DEĞERLENDİRME</w:t>
            </w:r>
          </w:p>
        </w:tc>
      </w:tr>
      <w:tr w:rsidR="00740216" w:rsidTr="00997B96">
        <w:trPr>
          <w:cantSplit/>
          <w:trHeight w:val="687"/>
          <w:jc w:val="center"/>
        </w:trPr>
        <w:tc>
          <w:tcPr>
            <w:tcW w:w="564" w:type="dxa"/>
            <w:vMerge w:val="restart"/>
            <w:textDirection w:val="btLr"/>
            <w:vAlign w:val="center"/>
          </w:tcPr>
          <w:p w:rsidR="00740216" w:rsidRPr="005A031A" w:rsidRDefault="00740216" w:rsidP="00740216">
            <w:pPr>
              <w:ind w:left="113" w:right="113"/>
              <w:jc w:val="center"/>
              <w:rPr>
                <w:b/>
                <w:color w:val="660066"/>
                <w:sz w:val="28"/>
              </w:rPr>
            </w:pPr>
            <w:r w:rsidRPr="005A031A">
              <w:rPr>
                <w:b/>
                <w:color w:val="660066"/>
                <w:sz w:val="28"/>
              </w:rPr>
              <w:t>EYLÜL</w:t>
            </w:r>
          </w:p>
        </w:tc>
        <w:tc>
          <w:tcPr>
            <w:tcW w:w="14599" w:type="dxa"/>
            <w:gridSpan w:val="6"/>
            <w:shd w:val="clear" w:color="auto" w:fill="CCCCFF"/>
            <w:vAlign w:val="center"/>
          </w:tcPr>
          <w:p w:rsidR="00740216" w:rsidRPr="003A6558" w:rsidRDefault="00CF553D" w:rsidP="007D557C">
            <w:pPr>
              <w:rPr>
                <w:b/>
                <w:sz w:val="28"/>
                <w:szCs w:val="28"/>
              </w:rPr>
            </w:pPr>
            <w:r w:rsidRPr="00CF553D">
              <w:rPr>
                <w:b/>
                <w:sz w:val="28"/>
                <w:szCs w:val="28"/>
              </w:rPr>
              <w:t xml:space="preserve">1. </w:t>
            </w:r>
            <w:r w:rsidR="007D557C">
              <w:rPr>
                <w:b/>
                <w:sz w:val="28"/>
                <w:szCs w:val="28"/>
              </w:rPr>
              <w:t>TEMA</w:t>
            </w:r>
            <w:r w:rsidRPr="00CF553D">
              <w:rPr>
                <w:b/>
                <w:sz w:val="28"/>
                <w:szCs w:val="28"/>
              </w:rPr>
              <w:t xml:space="preserve">: </w:t>
            </w:r>
            <w:r w:rsidR="007D557C" w:rsidRPr="007D557C">
              <w:rPr>
                <w:b/>
                <w:sz w:val="28"/>
                <w:szCs w:val="28"/>
              </w:rPr>
              <w:t>EVDE VE ÇEVREMİZDE MATEMATİK</w:t>
            </w:r>
          </w:p>
        </w:tc>
      </w:tr>
      <w:tr w:rsidR="00F43F6D" w:rsidTr="00F43F6D">
        <w:trPr>
          <w:cantSplit/>
          <w:trHeight w:val="2371"/>
          <w:jc w:val="center"/>
        </w:trPr>
        <w:tc>
          <w:tcPr>
            <w:tcW w:w="564" w:type="dxa"/>
            <w:vMerge/>
            <w:textDirection w:val="btLr"/>
            <w:vAlign w:val="center"/>
          </w:tcPr>
          <w:p w:rsidR="00F43F6D" w:rsidRPr="005A031A" w:rsidRDefault="00F43F6D" w:rsidP="00C0325B">
            <w:pPr>
              <w:ind w:left="113" w:right="113"/>
              <w:jc w:val="center"/>
              <w:rPr>
                <w:b/>
                <w:color w:val="660066"/>
              </w:rPr>
            </w:pPr>
          </w:p>
        </w:tc>
        <w:tc>
          <w:tcPr>
            <w:tcW w:w="515" w:type="dxa"/>
            <w:textDirection w:val="btLr"/>
            <w:vAlign w:val="center"/>
          </w:tcPr>
          <w:p w:rsidR="00F43F6D" w:rsidRPr="005A031A" w:rsidRDefault="00A844CA" w:rsidP="00C0325B">
            <w:pPr>
              <w:ind w:left="113" w:right="113"/>
              <w:jc w:val="center"/>
              <w:rPr>
                <w:b/>
              </w:rPr>
            </w:pPr>
            <w:r>
              <w:rPr>
                <w:b/>
              </w:rPr>
              <w:t>8-12</w:t>
            </w:r>
            <w:r w:rsidR="00F43F6D" w:rsidRPr="005A031A">
              <w:rPr>
                <w:b/>
              </w:rPr>
              <w:t xml:space="preserve"> Eylül</w:t>
            </w:r>
          </w:p>
        </w:tc>
        <w:tc>
          <w:tcPr>
            <w:tcW w:w="515" w:type="dxa"/>
            <w:textDirection w:val="btLr"/>
            <w:vAlign w:val="center"/>
          </w:tcPr>
          <w:p w:rsidR="00F43F6D" w:rsidRPr="009663BC" w:rsidRDefault="00F43F6D" w:rsidP="00C0325B">
            <w:pPr>
              <w:ind w:left="113" w:right="113"/>
              <w:jc w:val="center"/>
              <w:rPr>
                <w:b/>
              </w:rPr>
            </w:pPr>
            <w:r w:rsidRPr="009663BC">
              <w:rPr>
                <w:b/>
              </w:rPr>
              <w:t>2</w:t>
            </w:r>
          </w:p>
        </w:tc>
        <w:tc>
          <w:tcPr>
            <w:tcW w:w="7038" w:type="dxa"/>
            <w:vAlign w:val="center"/>
          </w:tcPr>
          <w:p w:rsidR="007D557C" w:rsidRPr="000F3D8C" w:rsidRDefault="007D557C" w:rsidP="007D557C">
            <w:pPr>
              <w:pStyle w:val="Default"/>
              <w:rPr>
                <w:sz w:val="20"/>
                <w:szCs w:val="20"/>
              </w:rPr>
            </w:pPr>
            <w:proofErr w:type="gramStart"/>
            <w:r w:rsidRPr="000F3D8C">
              <w:rPr>
                <w:b/>
                <w:bCs/>
                <w:sz w:val="20"/>
                <w:szCs w:val="20"/>
              </w:rPr>
              <w:t>MBU.MU</w:t>
            </w:r>
            <w:proofErr w:type="gramEnd"/>
            <w:r w:rsidRPr="000F3D8C">
              <w:rPr>
                <w:b/>
                <w:bCs/>
                <w:sz w:val="20"/>
                <w:szCs w:val="20"/>
              </w:rPr>
              <w:t xml:space="preserve"> 2.1.1. </w:t>
            </w:r>
            <w:r w:rsidRPr="000F3D8C">
              <w:rPr>
                <w:sz w:val="20"/>
                <w:szCs w:val="20"/>
              </w:rPr>
              <w:t xml:space="preserve">Evde ve çevremizde tam sayıların kullanım alanlarına örnekler verir. </w:t>
            </w:r>
          </w:p>
          <w:p w:rsidR="00F43F6D" w:rsidRPr="00246299" w:rsidRDefault="007D557C" w:rsidP="007D557C">
            <w:pPr>
              <w:rPr>
                <w:sz w:val="18"/>
              </w:rPr>
            </w:pPr>
            <w:r w:rsidRPr="000F3D8C">
              <w:rPr>
                <w:rFonts w:ascii="Arial" w:hAnsi="Arial" w:cs="Arial"/>
                <w:i/>
                <w:iCs/>
                <w:sz w:val="20"/>
                <w:szCs w:val="20"/>
              </w:rPr>
              <w:t>Kâr-zarar, sıcaklık, rakım vb. gerçek hayat durumlarından örnekler verilmesine dikkat edilir.</w:t>
            </w:r>
          </w:p>
        </w:tc>
        <w:tc>
          <w:tcPr>
            <w:tcW w:w="2126" w:type="dxa"/>
            <w:vAlign w:val="center"/>
          </w:tcPr>
          <w:p w:rsidR="00F43F6D" w:rsidRPr="00E37C6C" w:rsidRDefault="00F43F6D"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F43F6D" w:rsidRPr="00335D45" w:rsidRDefault="00F43F6D" w:rsidP="00C0325B">
            <w:pPr>
              <w:jc w:val="center"/>
              <w:rPr>
                <w:sz w:val="20"/>
                <w:szCs w:val="20"/>
              </w:rPr>
            </w:pPr>
            <w:r w:rsidRPr="00335D45">
              <w:rPr>
                <w:sz w:val="20"/>
                <w:szCs w:val="20"/>
              </w:rPr>
              <w:t>Ders kitabı, yazı tahtası, etkileşimli tahta, slayt, internet, fotoğraf, video, belgesel</w:t>
            </w:r>
          </w:p>
        </w:tc>
        <w:tc>
          <w:tcPr>
            <w:tcW w:w="2278" w:type="dxa"/>
          </w:tcPr>
          <w:p w:rsidR="00F43F6D" w:rsidRDefault="00F43F6D" w:rsidP="00C0325B"/>
        </w:tc>
      </w:tr>
      <w:tr w:rsidR="007D557C" w:rsidTr="00702721">
        <w:trPr>
          <w:cantSplit/>
          <w:trHeight w:val="2529"/>
          <w:jc w:val="center"/>
        </w:trPr>
        <w:tc>
          <w:tcPr>
            <w:tcW w:w="564" w:type="dxa"/>
            <w:vMerge/>
          </w:tcPr>
          <w:p w:rsidR="007D557C" w:rsidRDefault="007D557C" w:rsidP="00C0325B"/>
        </w:tc>
        <w:tc>
          <w:tcPr>
            <w:tcW w:w="515" w:type="dxa"/>
            <w:textDirection w:val="btLr"/>
            <w:vAlign w:val="center"/>
          </w:tcPr>
          <w:p w:rsidR="007D557C" w:rsidRPr="005A031A" w:rsidRDefault="00A844CA" w:rsidP="00C0325B">
            <w:pPr>
              <w:ind w:left="113" w:right="113"/>
              <w:jc w:val="center"/>
              <w:rPr>
                <w:b/>
              </w:rPr>
            </w:pPr>
            <w:r>
              <w:rPr>
                <w:b/>
              </w:rPr>
              <w:t>15-19</w:t>
            </w:r>
            <w:r w:rsidR="007D557C" w:rsidRPr="005A031A">
              <w:rPr>
                <w:b/>
              </w:rPr>
              <w:t xml:space="preserve"> Eylül</w:t>
            </w:r>
          </w:p>
        </w:tc>
        <w:tc>
          <w:tcPr>
            <w:tcW w:w="515" w:type="dxa"/>
            <w:textDirection w:val="btLr"/>
            <w:vAlign w:val="center"/>
          </w:tcPr>
          <w:p w:rsidR="007D557C" w:rsidRPr="009663BC" w:rsidRDefault="007D557C" w:rsidP="00C0325B">
            <w:pPr>
              <w:ind w:left="113" w:right="113"/>
              <w:jc w:val="center"/>
              <w:rPr>
                <w:b/>
              </w:rPr>
            </w:pPr>
            <w:r w:rsidRPr="009663BC">
              <w:rPr>
                <w:b/>
              </w:rPr>
              <w:t>2</w:t>
            </w:r>
          </w:p>
        </w:tc>
        <w:tc>
          <w:tcPr>
            <w:tcW w:w="7038" w:type="dxa"/>
            <w:vMerge w:val="restart"/>
            <w:vAlign w:val="center"/>
          </w:tcPr>
          <w:p w:rsidR="007D557C" w:rsidRDefault="007D557C" w:rsidP="007D557C">
            <w:pPr>
              <w:pStyle w:val="Default"/>
              <w:rPr>
                <w:sz w:val="20"/>
                <w:szCs w:val="20"/>
              </w:rPr>
            </w:pPr>
            <w:proofErr w:type="gramStart"/>
            <w:r>
              <w:rPr>
                <w:b/>
                <w:bCs/>
                <w:sz w:val="20"/>
                <w:szCs w:val="20"/>
              </w:rPr>
              <w:t>MBU.MU</w:t>
            </w:r>
            <w:proofErr w:type="gramEnd"/>
            <w:r>
              <w:rPr>
                <w:b/>
                <w:bCs/>
                <w:sz w:val="20"/>
                <w:szCs w:val="20"/>
              </w:rPr>
              <w:t xml:space="preserve"> 2.1.2. </w:t>
            </w:r>
            <w:r>
              <w:rPr>
                <w:sz w:val="20"/>
                <w:szCs w:val="20"/>
              </w:rPr>
              <w:t xml:space="preserve">Evde ve çevremizde tam sayılarla dört işlem yapmayı gerektiren problemleri çözer. </w:t>
            </w:r>
          </w:p>
          <w:p w:rsidR="007D557C" w:rsidRDefault="007D557C" w:rsidP="007D557C">
            <w:pPr>
              <w:pStyle w:val="Default"/>
              <w:rPr>
                <w:sz w:val="20"/>
                <w:szCs w:val="20"/>
              </w:rPr>
            </w:pPr>
            <w:r>
              <w:rPr>
                <w:i/>
                <w:iCs/>
                <w:sz w:val="20"/>
                <w:szCs w:val="20"/>
              </w:rPr>
              <w:t xml:space="preserve">a) Problem çözme etkinliklerinde </w:t>
            </w:r>
            <w:proofErr w:type="spellStart"/>
            <w:r>
              <w:rPr>
                <w:i/>
                <w:iCs/>
                <w:sz w:val="20"/>
                <w:szCs w:val="20"/>
              </w:rPr>
              <w:t>oryantiring</w:t>
            </w:r>
            <w:proofErr w:type="spellEnd"/>
            <w:r>
              <w:rPr>
                <w:i/>
                <w:iCs/>
                <w:sz w:val="20"/>
                <w:szCs w:val="20"/>
              </w:rPr>
              <w:t xml:space="preserve">, </w:t>
            </w:r>
            <w:proofErr w:type="gramStart"/>
            <w:r>
              <w:rPr>
                <w:i/>
                <w:iCs/>
                <w:sz w:val="20"/>
                <w:szCs w:val="20"/>
              </w:rPr>
              <w:t>dart</w:t>
            </w:r>
            <w:proofErr w:type="gramEnd"/>
            <w:r>
              <w:rPr>
                <w:i/>
                <w:iCs/>
                <w:sz w:val="20"/>
                <w:szCs w:val="20"/>
              </w:rPr>
              <w:t xml:space="preserve"> vb. oyunlara yer verilir. </w:t>
            </w:r>
          </w:p>
          <w:p w:rsidR="007D557C" w:rsidRDefault="007D557C" w:rsidP="007D557C">
            <w:pPr>
              <w:pStyle w:val="Default"/>
              <w:rPr>
                <w:sz w:val="20"/>
                <w:szCs w:val="20"/>
              </w:rPr>
            </w:pPr>
            <w:r>
              <w:rPr>
                <w:i/>
                <w:iCs/>
                <w:sz w:val="20"/>
                <w:szCs w:val="20"/>
              </w:rPr>
              <w:t xml:space="preserve">b) Problemlerde gerçek hayat durumlarına (yemek yapımı, alışveriş, ev ekonomisi vb.) yer verilir. </w:t>
            </w:r>
          </w:p>
          <w:p w:rsidR="007D557C" w:rsidRDefault="007D557C" w:rsidP="007D557C">
            <w:pPr>
              <w:pStyle w:val="Default"/>
              <w:rPr>
                <w:sz w:val="20"/>
                <w:szCs w:val="20"/>
              </w:rPr>
            </w:pPr>
            <w:r>
              <w:rPr>
                <w:i/>
                <w:iCs/>
                <w:sz w:val="20"/>
                <w:szCs w:val="20"/>
              </w:rPr>
              <w:t xml:space="preserve">c) Problem kurma çalışmalarına da yer verilir. </w:t>
            </w:r>
          </w:p>
          <w:p w:rsidR="007D557C" w:rsidRPr="00246299" w:rsidRDefault="007D557C" w:rsidP="00235165">
            <w:pPr>
              <w:rPr>
                <w:sz w:val="18"/>
              </w:rPr>
            </w:pPr>
          </w:p>
        </w:tc>
        <w:tc>
          <w:tcPr>
            <w:tcW w:w="2126" w:type="dxa"/>
            <w:vAlign w:val="center"/>
          </w:tcPr>
          <w:p w:rsidR="007D557C" w:rsidRPr="00E37C6C" w:rsidRDefault="007D557C" w:rsidP="00C0325B">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7D557C" w:rsidRPr="00335D45" w:rsidRDefault="007D557C" w:rsidP="00C0325B">
            <w:pPr>
              <w:jc w:val="center"/>
              <w:rPr>
                <w:sz w:val="20"/>
                <w:szCs w:val="20"/>
              </w:rPr>
            </w:pPr>
            <w:r w:rsidRPr="00335D45">
              <w:rPr>
                <w:sz w:val="20"/>
                <w:szCs w:val="20"/>
              </w:rPr>
              <w:t>Ders kitabı, yazı tahtası, etkileşimli tahta, slayt, internet, fotoğraf, video, belgesel</w:t>
            </w:r>
          </w:p>
        </w:tc>
        <w:tc>
          <w:tcPr>
            <w:tcW w:w="2278" w:type="dxa"/>
            <w:vAlign w:val="center"/>
          </w:tcPr>
          <w:p w:rsidR="007D557C" w:rsidRPr="002222C2" w:rsidRDefault="007D557C" w:rsidP="00C0325B">
            <w:pPr>
              <w:jc w:val="center"/>
              <w:rPr>
                <w:b/>
              </w:rPr>
            </w:pPr>
            <w:r>
              <w:rPr>
                <w:b/>
                <w:color w:val="833C0B" w:themeColor="accent2" w:themeShade="80"/>
                <w:sz w:val="24"/>
              </w:rPr>
              <w:t xml:space="preserve">15 </w:t>
            </w:r>
            <w:r w:rsidRPr="00BC0672">
              <w:rPr>
                <w:b/>
                <w:color w:val="833C0B" w:themeColor="accent2" w:themeShade="80"/>
                <w:sz w:val="24"/>
              </w:rPr>
              <w:t>Temmuz Demokrasi ve Millî Birlik Günü</w:t>
            </w:r>
          </w:p>
        </w:tc>
      </w:tr>
      <w:tr w:rsidR="007D557C" w:rsidTr="00702721">
        <w:trPr>
          <w:cantSplit/>
          <w:trHeight w:val="2380"/>
          <w:jc w:val="center"/>
        </w:trPr>
        <w:tc>
          <w:tcPr>
            <w:tcW w:w="564" w:type="dxa"/>
            <w:vMerge/>
          </w:tcPr>
          <w:p w:rsidR="007D557C" w:rsidRDefault="007D557C" w:rsidP="00540C82"/>
        </w:tc>
        <w:tc>
          <w:tcPr>
            <w:tcW w:w="515" w:type="dxa"/>
            <w:textDirection w:val="btLr"/>
            <w:vAlign w:val="center"/>
          </w:tcPr>
          <w:p w:rsidR="007D557C" w:rsidRPr="005A031A" w:rsidRDefault="00A844CA" w:rsidP="00540C82">
            <w:pPr>
              <w:ind w:left="113" w:right="113"/>
              <w:jc w:val="center"/>
              <w:rPr>
                <w:b/>
              </w:rPr>
            </w:pPr>
            <w:r>
              <w:rPr>
                <w:b/>
              </w:rPr>
              <w:t>22-26</w:t>
            </w:r>
            <w:r w:rsidR="007D557C" w:rsidRPr="005A031A">
              <w:rPr>
                <w:b/>
              </w:rPr>
              <w:t xml:space="preserve"> Eylül</w:t>
            </w:r>
          </w:p>
        </w:tc>
        <w:tc>
          <w:tcPr>
            <w:tcW w:w="515" w:type="dxa"/>
            <w:textDirection w:val="btLr"/>
            <w:vAlign w:val="center"/>
          </w:tcPr>
          <w:p w:rsidR="007D557C" w:rsidRPr="009663BC" w:rsidRDefault="007D557C" w:rsidP="00540C82">
            <w:pPr>
              <w:ind w:left="113" w:right="113"/>
              <w:jc w:val="center"/>
              <w:rPr>
                <w:b/>
              </w:rPr>
            </w:pPr>
            <w:r w:rsidRPr="009663BC">
              <w:rPr>
                <w:b/>
              </w:rPr>
              <w:t>2</w:t>
            </w:r>
          </w:p>
        </w:tc>
        <w:tc>
          <w:tcPr>
            <w:tcW w:w="7038" w:type="dxa"/>
            <w:vMerge/>
            <w:vAlign w:val="center"/>
          </w:tcPr>
          <w:p w:rsidR="007D557C" w:rsidRDefault="007D557C" w:rsidP="00D35753"/>
        </w:tc>
        <w:tc>
          <w:tcPr>
            <w:tcW w:w="2126" w:type="dxa"/>
            <w:vAlign w:val="center"/>
          </w:tcPr>
          <w:p w:rsidR="007D557C" w:rsidRPr="00E37C6C" w:rsidRDefault="007D557C" w:rsidP="00540C82">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7D557C" w:rsidRPr="00335D45" w:rsidRDefault="007D557C" w:rsidP="00540C82">
            <w:pPr>
              <w:jc w:val="center"/>
              <w:rPr>
                <w:sz w:val="20"/>
                <w:szCs w:val="20"/>
              </w:rPr>
            </w:pPr>
            <w:r w:rsidRPr="00335D45">
              <w:rPr>
                <w:sz w:val="20"/>
                <w:szCs w:val="20"/>
              </w:rPr>
              <w:t>Ders kitabı, yazı tahtası, etkileşimli tahta, slayt, internet, fotoğraf, video, belgesel</w:t>
            </w:r>
          </w:p>
        </w:tc>
        <w:tc>
          <w:tcPr>
            <w:tcW w:w="2278" w:type="dxa"/>
          </w:tcPr>
          <w:p w:rsidR="007D557C" w:rsidRDefault="007D557C" w:rsidP="00540C82"/>
        </w:tc>
      </w:tr>
    </w:tbl>
    <w:p w:rsidR="00E32F27" w:rsidRDefault="00E32F27" w:rsidP="00E32F27"/>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032"/>
        <w:gridCol w:w="2126"/>
        <w:gridCol w:w="2127"/>
        <w:gridCol w:w="2354"/>
      </w:tblGrid>
      <w:tr w:rsidR="0023465D" w:rsidTr="00872D89">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032"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2127"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23465D" w:rsidTr="00702721">
        <w:trPr>
          <w:cantSplit/>
          <w:trHeight w:val="1961"/>
        </w:trPr>
        <w:tc>
          <w:tcPr>
            <w:tcW w:w="566" w:type="dxa"/>
            <w:vMerge w:val="restart"/>
            <w:textDirection w:val="btLr"/>
            <w:vAlign w:val="center"/>
          </w:tcPr>
          <w:p w:rsidR="0023465D" w:rsidRPr="005A031A" w:rsidRDefault="0023465D" w:rsidP="00235165">
            <w:pPr>
              <w:ind w:left="113" w:right="113"/>
              <w:jc w:val="center"/>
              <w:rPr>
                <w:b/>
                <w:color w:val="660066"/>
              </w:rPr>
            </w:pPr>
            <w:r>
              <w:rPr>
                <w:b/>
                <w:color w:val="660066"/>
                <w:sz w:val="28"/>
              </w:rPr>
              <w:t>EKİM</w:t>
            </w:r>
          </w:p>
        </w:tc>
        <w:tc>
          <w:tcPr>
            <w:tcW w:w="517" w:type="dxa"/>
            <w:textDirection w:val="btLr"/>
            <w:vAlign w:val="center"/>
          </w:tcPr>
          <w:p w:rsidR="0023465D" w:rsidRPr="005A031A" w:rsidRDefault="00A844CA" w:rsidP="00235165">
            <w:pPr>
              <w:ind w:left="113" w:right="113"/>
              <w:jc w:val="center"/>
              <w:rPr>
                <w:b/>
              </w:rPr>
            </w:pPr>
            <w:r>
              <w:rPr>
                <w:b/>
              </w:rPr>
              <w:t>29</w:t>
            </w:r>
            <w:r w:rsidR="00447730">
              <w:rPr>
                <w:b/>
              </w:rPr>
              <w:t xml:space="preserve"> Eylül </w:t>
            </w:r>
            <w:r w:rsidR="0023465D">
              <w:rPr>
                <w:b/>
              </w:rPr>
              <w:t>-</w:t>
            </w:r>
            <w:r>
              <w:rPr>
                <w:b/>
              </w:rPr>
              <w:t xml:space="preserve"> 3</w:t>
            </w:r>
            <w:r w:rsidR="0023465D">
              <w:rPr>
                <w:b/>
              </w:rPr>
              <w:t xml:space="preserve"> Ekim</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032" w:type="dxa"/>
            <w:vAlign w:val="center"/>
          </w:tcPr>
          <w:p w:rsidR="00BF78BB" w:rsidRDefault="00BF78BB" w:rsidP="00BF78BB">
            <w:pPr>
              <w:pStyle w:val="Default"/>
              <w:rPr>
                <w:sz w:val="20"/>
                <w:szCs w:val="20"/>
              </w:rPr>
            </w:pPr>
            <w:proofErr w:type="gramStart"/>
            <w:r>
              <w:rPr>
                <w:b/>
                <w:bCs/>
                <w:sz w:val="20"/>
                <w:szCs w:val="20"/>
              </w:rPr>
              <w:t>MBU.MU</w:t>
            </w:r>
            <w:proofErr w:type="gramEnd"/>
            <w:r>
              <w:rPr>
                <w:b/>
                <w:bCs/>
                <w:sz w:val="20"/>
                <w:szCs w:val="20"/>
              </w:rPr>
              <w:t xml:space="preserve"> 2.1.3. </w:t>
            </w:r>
            <w:r>
              <w:rPr>
                <w:sz w:val="20"/>
                <w:szCs w:val="20"/>
              </w:rPr>
              <w:t xml:space="preserve">Rasyonel sayıları ev ve çevremizdeki gerçek hayat durumları ile ilişkilendirir. </w:t>
            </w:r>
          </w:p>
          <w:p w:rsidR="00BF78BB" w:rsidRDefault="00BF78BB" w:rsidP="00BF78BB">
            <w:pPr>
              <w:pStyle w:val="Default"/>
              <w:rPr>
                <w:sz w:val="20"/>
                <w:szCs w:val="20"/>
              </w:rPr>
            </w:pPr>
            <w:r>
              <w:rPr>
                <w:i/>
                <w:iCs/>
                <w:sz w:val="20"/>
                <w:szCs w:val="20"/>
              </w:rPr>
              <w:t xml:space="preserve">a) Rasyonel sayıların ondalık gösterim ve yüzde gösterimleri üzerinde durulur. </w:t>
            </w:r>
          </w:p>
          <w:p w:rsidR="00BF78BB" w:rsidRDefault="00BF78BB" w:rsidP="00BF78BB">
            <w:pPr>
              <w:pStyle w:val="Default"/>
              <w:rPr>
                <w:sz w:val="20"/>
                <w:szCs w:val="20"/>
              </w:rPr>
            </w:pPr>
            <w:r>
              <w:rPr>
                <w:i/>
                <w:iCs/>
                <w:sz w:val="20"/>
                <w:szCs w:val="20"/>
              </w:rPr>
              <w:t xml:space="preserve">b) Problemlerde günlük hayattaki yemek yapımı, alışveriş, ev ekonomisi vb. gerçek hayat durumları örneklerle sunulur. </w:t>
            </w:r>
          </w:p>
          <w:p w:rsidR="0023465D" w:rsidRPr="00BF78BB" w:rsidRDefault="00BF78BB" w:rsidP="00BF78BB">
            <w:pPr>
              <w:pStyle w:val="Default"/>
              <w:rPr>
                <w:sz w:val="20"/>
                <w:szCs w:val="20"/>
              </w:rPr>
            </w:pPr>
            <w:r>
              <w:rPr>
                <w:i/>
                <w:iCs/>
                <w:sz w:val="20"/>
                <w:szCs w:val="20"/>
              </w:rPr>
              <w:t xml:space="preserve">c) Rasyonel sayılarda sıralama ve karşılaştırmaya yönelik uygulamalar yaptırılır. </w:t>
            </w:r>
          </w:p>
        </w:tc>
        <w:tc>
          <w:tcPr>
            <w:tcW w:w="2126" w:type="dxa"/>
            <w:vAlign w:val="center"/>
          </w:tcPr>
          <w:p w:rsidR="0023465D" w:rsidRPr="00E37C6C" w:rsidRDefault="0023465D"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23465D" w:rsidRPr="00E37C6C" w:rsidRDefault="0023465D" w:rsidP="00235165">
            <w:pPr>
              <w:jc w:val="center"/>
              <w:rPr>
                <w:sz w:val="18"/>
                <w:szCs w:val="18"/>
              </w:rPr>
            </w:pPr>
            <w:r w:rsidRPr="00E37C6C">
              <w:rPr>
                <w:sz w:val="18"/>
                <w:szCs w:val="18"/>
              </w:rPr>
              <w:t>Ders kitabı, yazı tahtası, etkileşimli tahta, slayt, internet, fotoğraf, video, belgesel</w:t>
            </w:r>
          </w:p>
        </w:tc>
        <w:tc>
          <w:tcPr>
            <w:tcW w:w="2354" w:type="dxa"/>
          </w:tcPr>
          <w:p w:rsidR="0023465D" w:rsidRDefault="0023465D" w:rsidP="00235165"/>
        </w:tc>
      </w:tr>
      <w:tr w:rsidR="00BF78BB" w:rsidTr="00BF78BB">
        <w:trPr>
          <w:cantSplit/>
          <w:trHeight w:val="1665"/>
        </w:trPr>
        <w:tc>
          <w:tcPr>
            <w:tcW w:w="566" w:type="dxa"/>
            <w:vMerge/>
          </w:tcPr>
          <w:p w:rsidR="00BF78BB" w:rsidRDefault="00BF78BB" w:rsidP="00235165"/>
        </w:tc>
        <w:tc>
          <w:tcPr>
            <w:tcW w:w="517" w:type="dxa"/>
            <w:textDirection w:val="btLr"/>
            <w:vAlign w:val="center"/>
          </w:tcPr>
          <w:p w:rsidR="00BF78BB" w:rsidRPr="005A031A" w:rsidRDefault="00A844CA" w:rsidP="00235165">
            <w:pPr>
              <w:ind w:left="113" w:right="113"/>
              <w:jc w:val="center"/>
              <w:rPr>
                <w:b/>
              </w:rPr>
            </w:pPr>
            <w:r>
              <w:rPr>
                <w:b/>
              </w:rPr>
              <w:t>6-10</w:t>
            </w:r>
            <w:r w:rsidR="00BF78BB">
              <w:rPr>
                <w:b/>
              </w:rPr>
              <w:t xml:space="preserve"> Ekim</w:t>
            </w:r>
          </w:p>
        </w:tc>
        <w:tc>
          <w:tcPr>
            <w:tcW w:w="517" w:type="dxa"/>
            <w:textDirection w:val="btLr"/>
            <w:vAlign w:val="center"/>
          </w:tcPr>
          <w:p w:rsidR="00BF78BB" w:rsidRPr="009663BC" w:rsidRDefault="00BF78BB" w:rsidP="00235165">
            <w:pPr>
              <w:ind w:left="113" w:right="113"/>
              <w:jc w:val="center"/>
              <w:rPr>
                <w:b/>
              </w:rPr>
            </w:pPr>
            <w:r w:rsidRPr="009663BC">
              <w:rPr>
                <w:b/>
              </w:rPr>
              <w:t>2</w:t>
            </w:r>
          </w:p>
        </w:tc>
        <w:tc>
          <w:tcPr>
            <w:tcW w:w="7032" w:type="dxa"/>
            <w:vMerge w:val="restart"/>
            <w:vAlign w:val="center"/>
          </w:tcPr>
          <w:p w:rsidR="00BF78BB" w:rsidRDefault="00BF78BB" w:rsidP="00BF78BB">
            <w:pPr>
              <w:pStyle w:val="Default"/>
              <w:rPr>
                <w:sz w:val="20"/>
                <w:szCs w:val="20"/>
              </w:rPr>
            </w:pPr>
            <w:proofErr w:type="gramStart"/>
            <w:r>
              <w:rPr>
                <w:b/>
                <w:bCs/>
                <w:sz w:val="20"/>
                <w:szCs w:val="20"/>
              </w:rPr>
              <w:t>MBU.MU</w:t>
            </w:r>
            <w:proofErr w:type="gramEnd"/>
            <w:r>
              <w:rPr>
                <w:b/>
                <w:bCs/>
                <w:sz w:val="20"/>
                <w:szCs w:val="20"/>
              </w:rPr>
              <w:t xml:space="preserve"> 2.1.4. </w:t>
            </w:r>
            <w:r>
              <w:rPr>
                <w:sz w:val="20"/>
                <w:szCs w:val="20"/>
              </w:rPr>
              <w:t xml:space="preserve">Ev ve çevremizde rasyonel sayılarla dört işlem yapmayı gerektiren problemleri çözer. </w:t>
            </w:r>
          </w:p>
          <w:p w:rsidR="00BF78BB" w:rsidRDefault="00BF78BB" w:rsidP="00BF78BB">
            <w:pPr>
              <w:pStyle w:val="Default"/>
              <w:rPr>
                <w:sz w:val="20"/>
                <w:szCs w:val="20"/>
              </w:rPr>
            </w:pPr>
            <w:r>
              <w:rPr>
                <w:i/>
                <w:iCs/>
                <w:sz w:val="20"/>
                <w:szCs w:val="20"/>
              </w:rPr>
              <w:t xml:space="preserve">a) Ev ve çevremizde kenar uzunlukları rasyonel sayı olan nesnelerin yüzey alanlarının ve hacimlerinin hesaplanmasına yönelik etkinliklere, sınıf sınırlılıkları içinde yer verilir. </w:t>
            </w:r>
          </w:p>
          <w:p w:rsidR="00BF78BB" w:rsidRPr="00BF78BB" w:rsidRDefault="00BF78BB" w:rsidP="00BF78BB">
            <w:pPr>
              <w:pStyle w:val="Default"/>
              <w:rPr>
                <w:sz w:val="20"/>
                <w:szCs w:val="20"/>
              </w:rPr>
            </w:pPr>
            <w:r>
              <w:rPr>
                <w:i/>
                <w:iCs/>
                <w:sz w:val="20"/>
                <w:szCs w:val="20"/>
              </w:rPr>
              <w:t>b) Rasyonel sayılarla yapılan işlemlerin sonucunu tahmin etme durumlarına da yer verilir.</w:t>
            </w:r>
          </w:p>
        </w:tc>
        <w:tc>
          <w:tcPr>
            <w:tcW w:w="2126" w:type="dxa"/>
            <w:vAlign w:val="center"/>
          </w:tcPr>
          <w:p w:rsidR="00BF78BB" w:rsidRPr="00E37C6C" w:rsidRDefault="00BF78BB"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BF78BB" w:rsidRPr="00E37C6C" w:rsidRDefault="00BF78BB" w:rsidP="00235165">
            <w:pPr>
              <w:jc w:val="center"/>
              <w:rPr>
                <w:sz w:val="18"/>
                <w:szCs w:val="18"/>
              </w:rPr>
            </w:pPr>
            <w:r w:rsidRPr="00E37C6C">
              <w:rPr>
                <w:sz w:val="18"/>
                <w:szCs w:val="18"/>
              </w:rPr>
              <w:t>Ders kitabı, yazı tahtası, etkileşimli tahta, slayt, internet, fotoğraf, video, belgesel</w:t>
            </w:r>
          </w:p>
        </w:tc>
        <w:tc>
          <w:tcPr>
            <w:tcW w:w="2354" w:type="dxa"/>
          </w:tcPr>
          <w:p w:rsidR="00BF78BB" w:rsidRDefault="00BF78BB" w:rsidP="00235165"/>
        </w:tc>
      </w:tr>
      <w:tr w:rsidR="00BF78BB" w:rsidTr="00BF78BB">
        <w:trPr>
          <w:cantSplit/>
          <w:trHeight w:val="1520"/>
        </w:trPr>
        <w:tc>
          <w:tcPr>
            <w:tcW w:w="566" w:type="dxa"/>
            <w:vMerge/>
          </w:tcPr>
          <w:p w:rsidR="00BF78BB" w:rsidRDefault="00BF78BB" w:rsidP="00235165"/>
        </w:tc>
        <w:tc>
          <w:tcPr>
            <w:tcW w:w="517" w:type="dxa"/>
            <w:textDirection w:val="btLr"/>
            <w:vAlign w:val="center"/>
          </w:tcPr>
          <w:p w:rsidR="00BF78BB" w:rsidRPr="005A031A" w:rsidRDefault="00A844CA" w:rsidP="00235165">
            <w:pPr>
              <w:ind w:left="113" w:right="113"/>
              <w:jc w:val="center"/>
              <w:rPr>
                <w:b/>
              </w:rPr>
            </w:pPr>
            <w:r>
              <w:rPr>
                <w:b/>
              </w:rPr>
              <w:t>13-17</w:t>
            </w:r>
            <w:r w:rsidR="00BF78BB">
              <w:rPr>
                <w:b/>
              </w:rPr>
              <w:t xml:space="preserve"> Ekim</w:t>
            </w:r>
          </w:p>
        </w:tc>
        <w:tc>
          <w:tcPr>
            <w:tcW w:w="517" w:type="dxa"/>
            <w:textDirection w:val="btLr"/>
            <w:vAlign w:val="center"/>
          </w:tcPr>
          <w:p w:rsidR="00BF78BB" w:rsidRPr="009663BC" w:rsidRDefault="00BF78BB" w:rsidP="00235165">
            <w:pPr>
              <w:ind w:left="113" w:right="113"/>
              <w:jc w:val="center"/>
              <w:rPr>
                <w:b/>
              </w:rPr>
            </w:pPr>
            <w:r w:rsidRPr="009663BC">
              <w:rPr>
                <w:b/>
              </w:rPr>
              <w:t>2</w:t>
            </w:r>
          </w:p>
        </w:tc>
        <w:tc>
          <w:tcPr>
            <w:tcW w:w="7032" w:type="dxa"/>
            <w:vMerge/>
            <w:vAlign w:val="center"/>
          </w:tcPr>
          <w:p w:rsidR="00BF78BB" w:rsidRPr="00246299" w:rsidRDefault="00BF78BB" w:rsidP="00235165">
            <w:pPr>
              <w:rPr>
                <w:sz w:val="18"/>
              </w:rPr>
            </w:pPr>
          </w:p>
        </w:tc>
        <w:tc>
          <w:tcPr>
            <w:tcW w:w="2126" w:type="dxa"/>
            <w:vAlign w:val="center"/>
          </w:tcPr>
          <w:p w:rsidR="00BF78BB" w:rsidRPr="00E37C6C" w:rsidRDefault="00BF78BB" w:rsidP="00235165">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BF78BB" w:rsidRPr="00E37C6C" w:rsidRDefault="00BF78BB" w:rsidP="00235165">
            <w:pPr>
              <w:jc w:val="center"/>
              <w:rPr>
                <w:sz w:val="18"/>
                <w:szCs w:val="18"/>
              </w:rPr>
            </w:pPr>
            <w:r w:rsidRPr="00E37C6C">
              <w:rPr>
                <w:sz w:val="18"/>
                <w:szCs w:val="18"/>
              </w:rPr>
              <w:t>Ders kitabı, yazı tahtası, etkileşimli tahta, slayt, internet, fotoğraf, video, belgesel</w:t>
            </w:r>
          </w:p>
        </w:tc>
        <w:tc>
          <w:tcPr>
            <w:tcW w:w="2354" w:type="dxa"/>
          </w:tcPr>
          <w:p w:rsidR="00BF78BB" w:rsidRDefault="00BF78BB" w:rsidP="00235165"/>
        </w:tc>
      </w:tr>
      <w:tr w:rsidR="006F5420" w:rsidTr="006F5420">
        <w:trPr>
          <w:cantSplit/>
          <w:trHeight w:val="819"/>
        </w:trPr>
        <w:tc>
          <w:tcPr>
            <w:tcW w:w="566" w:type="dxa"/>
            <w:vMerge/>
          </w:tcPr>
          <w:p w:rsidR="006F5420" w:rsidRDefault="006F5420" w:rsidP="006F5420"/>
        </w:tc>
        <w:tc>
          <w:tcPr>
            <w:tcW w:w="14673" w:type="dxa"/>
            <w:gridSpan w:val="6"/>
            <w:shd w:val="clear" w:color="auto" w:fill="CCCCFF"/>
            <w:vAlign w:val="center"/>
          </w:tcPr>
          <w:p w:rsidR="006F5420" w:rsidRPr="003A6558" w:rsidRDefault="006F5420" w:rsidP="006F5420">
            <w:pPr>
              <w:rPr>
                <w:b/>
                <w:sz w:val="28"/>
                <w:szCs w:val="28"/>
              </w:rPr>
            </w:pPr>
            <w:r>
              <w:rPr>
                <w:b/>
                <w:sz w:val="28"/>
                <w:szCs w:val="28"/>
              </w:rPr>
              <w:t>2</w:t>
            </w:r>
            <w:r w:rsidRPr="00CF553D">
              <w:rPr>
                <w:b/>
                <w:sz w:val="28"/>
                <w:szCs w:val="28"/>
              </w:rPr>
              <w:t xml:space="preserve">. </w:t>
            </w:r>
            <w:r>
              <w:rPr>
                <w:b/>
                <w:sz w:val="28"/>
                <w:szCs w:val="28"/>
              </w:rPr>
              <w:t>TEMA</w:t>
            </w:r>
            <w:r w:rsidRPr="00CF553D">
              <w:rPr>
                <w:b/>
                <w:sz w:val="28"/>
                <w:szCs w:val="28"/>
              </w:rPr>
              <w:t xml:space="preserve">: </w:t>
            </w:r>
            <w:r w:rsidRPr="006F5420">
              <w:rPr>
                <w:b/>
                <w:sz w:val="28"/>
                <w:szCs w:val="28"/>
              </w:rPr>
              <w:t>SAĞLIK VE SPORDA MATEMATİK</w:t>
            </w:r>
          </w:p>
        </w:tc>
      </w:tr>
      <w:tr w:rsidR="006F5420" w:rsidTr="00790A7D">
        <w:trPr>
          <w:cantSplit/>
          <w:trHeight w:val="2532"/>
        </w:trPr>
        <w:tc>
          <w:tcPr>
            <w:tcW w:w="566" w:type="dxa"/>
            <w:vMerge/>
          </w:tcPr>
          <w:p w:rsidR="006F5420" w:rsidRDefault="006F5420" w:rsidP="006F5420"/>
        </w:tc>
        <w:tc>
          <w:tcPr>
            <w:tcW w:w="517" w:type="dxa"/>
            <w:textDirection w:val="btLr"/>
            <w:vAlign w:val="center"/>
          </w:tcPr>
          <w:p w:rsidR="006F5420" w:rsidRPr="005A031A" w:rsidRDefault="00A844CA" w:rsidP="006F5420">
            <w:pPr>
              <w:ind w:left="113" w:right="113"/>
              <w:jc w:val="center"/>
              <w:rPr>
                <w:b/>
              </w:rPr>
            </w:pPr>
            <w:r>
              <w:rPr>
                <w:b/>
              </w:rPr>
              <w:t>20-24</w:t>
            </w:r>
            <w:r w:rsidR="006F5420">
              <w:rPr>
                <w:b/>
              </w:rPr>
              <w:t xml:space="preserve"> Ekim</w:t>
            </w:r>
          </w:p>
        </w:tc>
        <w:tc>
          <w:tcPr>
            <w:tcW w:w="517" w:type="dxa"/>
            <w:textDirection w:val="btLr"/>
            <w:vAlign w:val="center"/>
          </w:tcPr>
          <w:p w:rsidR="006F5420" w:rsidRPr="009663BC" w:rsidRDefault="006F5420" w:rsidP="006F5420">
            <w:pPr>
              <w:ind w:left="113" w:right="113"/>
              <w:jc w:val="center"/>
              <w:rPr>
                <w:b/>
              </w:rPr>
            </w:pPr>
            <w:r>
              <w:rPr>
                <w:b/>
              </w:rPr>
              <w:t>2</w:t>
            </w:r>
          </w:p>
        </w:tc>
        <w:tc>
          <w:tcPr>
            <w:tcW w:w="7032" w:type="dxa"/>
            <w:vAlign w:val="center"/>
          </w:tcPr>
          <w:p w:rsidR="0027668E" w:rsidRDefault="0027668E" w:rsidP="0027668E">
            <w:pPr>
              <w:pStyle w:val="Default"/>
              <w:rPr>
                <w:sz w:val="20"/>
                <w:szCs w:val="20"/>
              </w:rPr>
            </w:pPr>
            <w:proofErr w:type="gramStart"/>
            <w:r>
              <w:rPr>
                <w:b/>
                <w:bCs/>
                <w:sz w:val="20"/>
                <w:szCs w:val="20"/>
              </w:rPr>
              <w:t>MBU.MU</w:t>
            </w:r>
            <w:proofErr w:type="gramEnd"/>
            <w:r>
              <w:rPr>
                <w:b/>
                <w:bCs/>
                <w:sz w:val="20"/>
                <w:szCs w:val="20"/>
              </w:rPr>
              <w:t xml:space="preserve"> 2.2.1. </w:t>
            </w:r>
            <w:r>
              <w:rPr>
                <w:sz w:val="20"/>
                <w:szCs w:val="20"/>
              </w:rPr>
              <w:t xml:space="preserve">Kümelerle ile ilgili temel kavramları sağlıktaki ve spordaki günlük hayat durumları ile ilişkilendirir. </w:t>
            </w:r>
          </w:p>
          <w:p w:rsidR="0027668E" w:rsidRDefault="0027668E" w:rsidP="0027668E">
            <w:pPr>
              <w:pStyle w:val="Default"/>
              <w:rPr>
                <w:sz w:val="20"/>
                <w:szCs w:val="20"/>
              </w:rPr>
            </w:pPr>
            <w:r>
              <w:rPr>
                <w:i/>
                <w:iCs/>
                <w:sz w:val="20"/>
                <w:szCs w:val="20"/>
              </w:rPr>
              <w:t xml:space="preserve">a) Sağlıklı beslenme için gerekli sebzeler, meyveler veya spor takımlarının kadroları, 1.ligde oynayan takımlar vb. ifadelerdeki sınıflamaların birer küme oluşturduğu vurgulanır. </w:t>
            </w:r>
          </w:p>
          <w:p w:rsidR="0027668E" w:rsidRDefault="0027668E" w:rsidP="0027668E">
            <w:pPr>
              <w:pStyle w:val="Default"/>
              <w:rPr>
                <w:sz w:val="20"/>
                <w:szCs w:val="20"/>
              </w:rPr>
            </w:pPr>
            <w:r>
              <w:rPr>
                <w:i/>
                <w:iCs/>
                <w:sz w:val="20"/>
                <w:szCs w:val="20"/>
              </w:rPr>
              <w:t xml:space="preserve">b) Küme oluşturmayan veya boş küme olan günlük hayat durumlarına da örnekler verilir. </w:t>
            </w:r>
          </w:p>
          <w:p w:rsidR="006F5420" w:rsidRPr="0027668E" w:rsidRDefault="0027668E" w:rsidP="0027668E">
            <w:pPr>
              <w:pStyle w:val="Default"/>
              <w:rPr>
                <w:sz w:val="20"/>
                <w:szCs w:val="20"/>
              </w:rPr>
            </w:pPr>
            <w:r>
              <w:rPr>
                <w:i/>
                <w:iCs/>
                <w:sz w:val="20"/>
                <w:szCs w:val="20"/>
              </w:rPr>
              <w:t xml:space="preserve">c) Küme, eleman, eleman sayısı, boş küme, birleşim, kesişim kavramlarından bahsedilir. Çalışmalarda kavramsal düzeyde kalınır. </w:t>
            </w:r>
          </w:p>
        </w:tc>
        <w:tc>
          <w:tcPr>
            <w:tcW w:w="2126" w:type="dxa"/>
            <w:vAlign w:val="center"/>
          </w:tcPr>
          <w:p w:rsidR="006F5420" w:rsidRPr="00E37C6C" w:rsidRDefault="006F5420" w:rsidP="006F5420">
            <w:pPr>
              <w:jc w:val="center"/>
              <w:rPr>
                <w:sz w:val="18"/>
                <w:szCs w:val="19"/>
              </w:rPr>
            </w:pPr>
            <w:r w:rsidRPr="00E37C6C">
              <w:rPr>
                <w:sz w:val="18"/>
                <w:szCs w:val="19"/>
              </w:rPr>
              <w:t>Düz anlatım, soru-cevap, problem çözme, tartışma, örnek olay, beyin fırtınası, gezi, gözlem, gösteri, rol oynama, drama, istasyon, altı şapka, görüşme, panel</w:t>
            </w:r>
          </w:p>
        </w:tc>
        <w:tc>
          <w:tcPr>
            <w:tcW w:w="2127" w:type="dxa"/>
            <w:vAlign w:val="center"/>
          </w:tcPr>
          <w:p w:rsidR="006F5420" w:rsidRPr="00E37C6C" w:rsidRDefault="006F5420" w:rsidP="006F5420">
            <w:pPr>
              <w:jc w:val="center"/>
              <w:rPr>
                <w:sz w:val="18"/>
                <w:szCs w:val="18"/>
              </w:rPr>
            </w:pPr>
            <w:r w:rsidRPr="00E37C6C">
              <w:rPr>
                <w:sz w:val="18"/>
                <w:szCs w:val="18"/>
              </w:rPr>
              <w:t>Ders kitabı, yazı tahtası, etkileşimli tahta, slayt, internet, fotoğraf, video, belgesel</w:t>
            </w:r>
          </w:p>
        </w:tc>
        <w:tc>
          <w:tcPr>
            <w:tcW w:w="2354" w:type="dxa"/>
            <w:tcBorders>
              <w:bottom w:val="single" w:sz="12" w:space="0" w:color="auto"/>
            </w:tcBorders>
            <w:vAlign w:val="center"/>
          </w:tcPr>
          <w:p w:rsidR="006F5420" w:rsidRPr="00823788" w:rsidRDefault="006F5420" w:rsidP="006F5420">
            <w:pPr>
              <w:jc w:val="center"/>
              <w:rPr>
                <w:b/>
              </w:rPr>
            </w:pPr>
          </w:p>
        </w:tc>
      </w:tr>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032"/>
        <w:gridCol w:w="2268"/>
        <w:gridCol w:w="1985"/>
        <w:gridCol w:w="2354"/>
      </w:tblGrid>
      <w:tr w:rsidR="0023465D" w:rsidTr="0023465D">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032"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268"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23465D" w:rsidTr="00790A7D">
        <w:trPr>
          <w:cantSplit/>
          <w:trHeight w:val="2091"/>
        </w:trPr>
        <w:tc>
          <w:tcPr>
            <w:tcW w:w="566" w:type="dxa"/>
            <w:vMerge w:val="restart"/>
            <w:textDirection w:val="btLr"/>
            <w:vAlign w:val="center"/>
          </w:tcPr>
          <w:p w:rsidR="0023465D" w:rsidRPr="005A031A" w:rsidRDefault="0023465D" w:rsidP="00235165">
            <w:pPr>
              <w:ind w:left="113" w:right="113"/>
              <w:jc w:val="center"/>
              <w:rPr>
                <w:b/>
                <w:color w:val="660066"/>
              </w:rPr>
            </w:pPr>
            <w:r w:rsidRPr="003C1826">
              <w:rPr>
                <w:b/>
                <w:color w:val="660066"/>
                <w:sz w:val="28"/>
              </w:rPr>
              <w:t>KASIM</w:t>
            </w:r>
          </w:p>
        </w:tc>
        <w:tc>
          <w:tcPr>
            <w:tcW w:w="517" w:type="dxa"/>
            <w:textDirection w:val="btLr"/>
            <w:vAlign w:val="center"/>
          </w:tcPr>
          <w:p w:rsidR="0023465D" w:rsidRPr="00F2552E" w:rsidRDefault="00A844CA" w:rsidP="00A844CA">
            <w:pPr>
              <w:ind w:left="113" w:right="113"/>
              <w:jc w:val="center"/>
              <w:rPr>
                <w:b/>
                <w:sz w:val="18"/>
              </w:rPr>
            </w:pPr>
            <w:r>
              <w:rPr>
                <w:b/>
              </w:rPr>
              <w:t>27-31</w:t>
            </w:r>
            <w:r w:rsidR="00447730" w:rsidRPr="00447730">
              <w:rPr>
                <w:b/>
              </w:rPr>
              <w:t xml:space="preserve"> Ekim</w:t>
            </w:r>
          </w:p>
        </w:tc>
        <w:tc>
          <w:tcPr>
            <w:tcW w:w="517" w:type="dxa"/>
            <w:textDirection w:val="btLr"/>
            <w:vAlign w:val="center"/>
          </w:tcPr>
          <w:p w:rsidR="0023465D" w:rsidRPr="009663BC" w:rsidRDefault="0023465D" w:rsidP="00235165">
            <w:pPr>
              <w:ind w:left="113" w:right="113"/>
              <w:jc w:val="center"/>
              <w:rPr>
                <w:b/>
              </w:rPr>
            </w:pPr>
            <w:r w:rsidRPr="009663BC">
              <w:rPr>
                <w:b/>
              </w:rPr>
              <w:t>2</w:t>
            </w:r>
          </w:p>
        </w:tc>
        <w:tc>
          <w:tcPr>
            <w:tcW w:w="7032" w:type="dxa"/>
            <w:vAlign w:val="center"/>
          </w:tcPr>
          <w:p w:rsidR="00790A7D" w:rsidRDefault="00790A7D" w:rsidP="00790A7D">
            <w:pPr>
              <w:pStyle w:val="Default"/>
              <w:rPr>
                <w:sz w:val="20"/>
                <w:szCs w:val="20"/>
              </w:rPr>
            </w:pPr>
            <w:proofErr w:type="gramStart"/>
            <w:r>
              <w:rPr>
                <w:b/>
                <w:bCs/>
                <w:sz w:val="20"/>
                <w:szCs w:val="20"/>
              </w:rPr>
              <w:t>MBU.MU</w:t>
            </w:r>
            <w:proofErr w:type="gramEnd"/>
            <w:r>
              <w:rPr>
                <w:b/>
                <w:bCs/>
                <w:sz w:val="20"/>
                <w:szCs w:val="20"/>
              </w:rPr>
              <w:t xml:space="preserve"> 2.2.2. </w:t>
            </w:r>
            <w:r>
              <w:rPr>
                <w:sz w:val="20"/>
                <w:szCs w:val="20"/>
              </w:rPr>
              <w:t xml:space="preserve">Sağlık sektöründe ve sağlıklı beslenmede sıvı ölçme birimlerinin önemini fark eder. </w:t>
            </w:r>
          </w:p>
          <w:p w:rsidR="00790A7D" w:rsidRDefault="00790A7D" w:rsidP="00790A7D">
            <w:pPr>
              <w:pStyle w:val="Default"/>
              <w:rPr>
                <w:sz w:val="20"/>
                <w:szCs w:val="20"/>
              </w:rPr>
            </w:pPr>
            <w:r>
              <w:rPr>
                <w:i/>
                <w:iCs/>
                <w:sz w:val="20"/>
                <w:szCs w:val="20"/>
              </w:rPr>
              <w:t xml:space="preserve">a) İlaç, kozmetik, sıvı gıda vb. ürünler ile sıvı ölçme birimlerinin ilişkisine yönelik uygulamalara yer verilir. </w:t>
            </w:r>
          </w:p>
          <w:p w:rsidR="00790A7D" w:rsidRDefault="00790A7D" w:rsidP="00790A7D">
            <w:pPr>
              <w:pStyle w:val="Default"/>
              <w:rPr>
                <w:sz w:val="20"/>
                <w:szCs w:val="20"/>
              </w:rPr>
            </w:pPr>
            <w:r>
              <w:rPr>
                <w:i/>
                <w:iCs/>
                <w:sz w:val="20"/>
                <w:szCs w:val="20"/>
              </w:rPr>
              <w:t xml:space="preserve">b) Sağlıklı bir vücudun ihtiyaç duyduğu sıvı miktarı belirtilir. </w:t>
            </w:r>
          </w:p>
          <w:p w:rsidR="0023465D" w:rsidRPr="00790A7D" w:rsidRDefault="00790A7D" w:rsidP="00790A7D">
            <w:pPr>
              <w:pStyle w:val="Default"/>
              <w:rPr>
                <w:sz w:val="20"/>
                <w:szCs w:val="20"/>
              </w:rPr>
            </w:pPr>
            <w:r>
              <w:rPr>
                <w:i/>
                <w:iCs/>
                <w:sz w:val="20"/>
                <w:szCs w:val="20"/>
              </w:rPr>
              <w:t>c) Canlılar için suyun ve su israfını engellemenin öneminden bahsedilir.</w:t>
            </w:r>
          </w:p>
        </w:tc>
        <w:tc>
          <w:tcPr>
            <w:tcW w:w="2268" w:type="dxa"/>
            <w:vAlign w:val="center"/>
          </w:tcPr>
          <w:p w:rsidR="0023465D" w:rsidRPr="00B954D0" w:rsidRDefault="0023465D" w:rsidP="00235165">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23465D" w:rsidRPr="00B954D0" w:rsidRDefault="0023465D" w:rsidP="00235165">
            <w:pPr>
              <w:jc w:val="center"/>
              <w:rPr>
                <w:sz w:val="18"/>
                <w:szCs w:val="20"/>
              </w:rPr>
            </w:pPr>
            <w:r w:rsidRPr="00B954D0">
              <w:rPr>
                <w:sz w:val="18"/>
                <w:szCs w:val="20"/>
              </w:rPr>
              <w:t>Ders kitabı, yazı tahtası, etkileşimli tahta, slayt, internet, fotoğraf, video, belgesel</w:t>
            </w:r>
          </w:p>
        </w:tc>
        <w:tc>
          <w:tcPr>
            <w:tcW w:w="2354" w:type="dxa"/>
            <w:tcBorders>
              <w:bottom w:val="single" w:sz="12" w:space="0" w:color="auto"/>
            </w:tcBorders>
            <w:vAlign w:val="center"/>
          </w:tcPr>
          <w:p w:rsidR="0023465D" w:rsidRDefault="008771A8" w:rsidP="008771A8">
            <w:pPr>
              <w:jc w:val="center"/>
              <w:rPr>
                <w:b/>
                <w:color w:val="FF0000"/>
                <w:sz w:val="28"/>
                <w:szCs w:val="28"/>
              </w:rPr>
            </w:pPr>
            <w:r w:rsidRPr="008771A8">
              <w:rPr>
                <w:b/>
                <w:color w:val="FF0000"/>
                <w:sz w:val="28"/>
                <w:szCs w:val="28"/>
              </w:rPr>
              <w:t>29 Ekim Cumhuriyet Bayramı</w:t>
            </w:r>
          </w:p>
          <w:p w:rsidR="002768D4" w:rsidRDefault="002768D4" w:rsidP="008771A8">
            <w:pPr>
              <w:jc w:val="center"/>
              <w:rPr>
                <w:b/>
                <w:color w:val="FF0000"/>
                <w:sz w:val="28"/>
                <w:szCs w:val="28"/>
              </w:rPr>
            </w:pPr>
          </w:p>
          <w:p w:rsidR="002768D4" w:rsidRPr="008771A8" w:rsidRDefault="002768D4" w:rsidP="002768D4">
            <w:pPr>
              <w:jc w:val="center"/>
              <w:rPr>
                <w:b/>
                <w:color w:val="FF0000"/>
                <w:sz w:val="28"/>
                <w:szCs w:val="28"/>
              </w:rPr>
            </w:pPr>
            <w:r w:rsidRPr="008771A8">
              <w:rPr>
                <w:b/>
                <w:color w:val="FF0000"/>
                <w:sz w:val="28"/>
                <w:szCs w:val="28"/>
              </w:rPr>
              <w:t>I. Dönem</w:t>
            </w:r>
            <w:r>
              <w:rPr>
                <w:b/>
                <w:color w:val="FF0000"/>
                <w:sz w:val="28"/>
                <w:szCs w:val="28"/>
              </w:rPr>
              <w:t xml:space="preserve"> </w:t>
            </w:r>
            <w:r w:rsidRPr="008771A8">
              <w:rPr>
                <w:b/>
                <w:color w:val="FF0000"/>
                <w:sz w:val="28"/>
                <w:szCs w:val="28"/>
              </w:rPr>
              <w:t>I. Yazılı</w:t>
            </w:r>
          </w:p>
        </w:tc>
      </w:tr>
      <w:tr w:rsidR="0023465D" w:rsidTr="00790A7D">
        <w:trPr>
          <w:cantSplit/>
          <w:trHeight w:val="2390"/>
        </w:trPr>
        <w:tc>
          <w:tcPr>
            <w:tcW w:w="566" w:type="dxa"/>
            <w:vMerge/>
          </w:tcPr>
          <w:p w:rsidR="0023465D" w:rsidRDefault="0023465D" w:rsidP="00235165"/>
        </w:tc>
        <w:tc>
          <w:tcPr>
            <w:tcW w:w="517" w:type="dxa"/>
            <w:tcBorders>
              <w:bottom w:val="single" w:sz="12" w:space="0" w:color="auto"/>
            </w:tcBorders>
            <w:textDirection w:val="btLr"/>
            <w:vAlign w:val="center"/>
          </w:tcPr>
          <w:p w:rsidR="0023465D" w:rsidRPr="005A031A" w:rsidRDefault="005F3987" w:rsidP="00235165">
            <w:pPr>
              <w:ind w:left="113" w:right="113"/>
              <w:jc w:val="center"/>
              <w:rPr>
                <w:b/>
              </w:rPr>
            </w:pPr>
            <w:r>
              <w:rPr>
                <w:b/>
              </w:rPr>
              <w:t>3-7</w:t>
            </w:r>
            <w:r w:rsidR="0023465D">
              <w:rPr>
                <w:b/>
              </w:rPr>
              <w:t xml:space="preserve"> Kasım</w:t>
            </w:r>
          </w:p>
        </w:tc>
        <w:tc>
          <w:tcPr>
            <w:tcW w:w="517" w:type="dxa"/>
            <w:tcBorders>
              <w:bottom w:val="single" w:sz="12" w:space="0" w:color="auto"/>
            </w:tcBorders>
            <w:textDirection w:val="btLr"/>
            <w:vAlign w:val="center"/>
          </w:tcPr>
          <w:p w:rsidR="0023465D" w:rsidRPr="009663BC" w:rsidRDefault="0023465D" w:rsidP="00235165">
            <w:pPr>
              <w:ind w:left="113" w:right="113"/>
              <w:jc w:val="center"/>
              <w:rPr>
                <w:b/>
              </w:rPr>
            </w:pPr>
            <w:r w:rsidRPr="009663BC">
              <w:rPr>
                <w:b/>
              </w:rPr>
              <w:t>2</w:t>
            </w:r>
          </w:p>
        </w:tc>
        <w:tc>
          <w:tcPr>
            <w:tcW w:w="7032" w:type="dxa"/>
            <w:tcBorders>
              <w:bottom w:val="single" w:sz="12" w:space="0" w:color="auto"/>
            </w:tcBorders>
            <w:vAlign w:val="center"/>
          </w:tcPr>
          <w:p w:rsidR="00790A7D" w:rsidRDefault="00790A7D" w:rsidP="00790A7D">
            <w:pPr>
              <w:pStyle w:val="Default"/>
              <w:rPr>
                <w:sz w:val="20"/>
                <w:szCs w:val="20"/>
              </w:rPr>
            </w:pPr>
            <w:proofErr w:type="gramStart"/>
            <w:r>
              <w:rPr>
                <w:b/>
                <w:bCs/>
                <w:sz w:val="20"/>
                <w:szCs w:val="20"/>
              </w:rPr>
              <w:t>MBU.MU</w:t>
            </w:r>
            <w:proofErr w:type="gramEnd"/>
            <w:r>
              <w:rPr>
                <w:b/>
                <w:bCs/>
                <w:sz w:val="20"/>
                <w:szCs w:val="20"/>
              </w:rPr>
              <w:t xml:space="preserve"> 2.2.3. </w:t>
            </w:r>
            <w:r>
              <w:rPr>
                <w:sz w:val="20"/>
                <w:szCs w:val="20"/>
              </w:rPr>
              <w:t xml:space="preserve">Sağlıklı yaşam ile ilgili araştırmaları analiz eder. </w:t>
            </w:r>
          </w:p>
          <w:p w:rsidR="00790A7D" w:rsidRDefault="00790A7D" w:rsidP="00790A7D">
            <w:pPr>
              <w:pStyle w:val="Default"/>
              <w:rPr>
                <w:sz w:val="20"/>
                <w:szCs w:val="20"/>
              </w:rPr>
            </w:pPr>
            <w:r>
              <w:rPr>
                <w:i/>
                <w:iCs/>
                <w:sz w:val="20"/>
                <w:szCs w:val="20"/>
              </w:rPr>
              <w:t xml:space="preserve">a) Öğrenciler iki veri grubuna ait verileri yorumlamada grup çalışmalarına teşvik edilir. </w:t>
            </w:r>
          </w:p>
          <w:p w:rsidR="00790A7D" w:rsidRDefault="00790A7D" w:rsidP="00790A7D">
            <w:pPr>
              <w:pStyle w:val="Default"/>
              <w:rPr>
                <w:sz w:val="20"/>
                <w:szCs w:val="20"/>
              </w:rPr>
            </w:pPr>
            <w:r>
              <w:rPr>
                <w:i/>
                <w:iCs/>
                <w:sz w:val="20"/>
                <w:szCs w:val="20"/>
              </w:rPr>
              <w:t xml:space="preserve">b) Araştırma sonuçlarının; aritmetik ortalama, açıklık, en küçük değer, en büyük değer vb. kavramlarla sınıf sınırlılıkları içinde kalarak problem çözme çalışmalarına yer verilir. </w:t>
            </w:r>
          </w:p>
          <w:p w:rsidR="0023465D" w:rsidRPr="00790A7D" w:rsidRDefault="00790A7D" w:rsidP="00790A7D">
            <w:pPr>
              <w:pStyle w:val="Default"/>
              <w:rPr>
                <w:sz w:val="20"/>
                <w:szCs w:val="20"/>
              </w:rPr>
            </w:pPr>
            <w:r>
              <w:rPr>
                <w:i/>
                <w:iCs/>
                <w:sz w:val="20"/>
                <w:szCs w:val="20"/>
              </w:rPr>
              <w:t xml:space="preserve">c) Sağlıklı yaşamın beslenme ve spor ile ilişkisine dikkat çeken araştırma sonuçlarına yer verilir. </w:t>
            </w:r>
          </w:p>
        </w:tc>
        <w:tc>
          <w:tcPr>
            <w:tcW w:w="2268" w:type="dxa"/>
            <w:tcBorders>
              <w:bottom w:val="single" w:sz="12" w:space="0" w:color="auto"/>
            </w:tcBorders>
            <w:vAlign w:val="center"/>
          </w:tcPr>
          <w:p w:rsidR="0023465D" w:rsidRPr="00B954D0" w:rsidRDefault="0023465D" w:rsidP="00235165">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tcBorders>
              <w:bottom w:val="single" w:sz="12" w:space="0" w:color="auto"/>
            </w:tcBorders>
            <w:vAlign w:val="center"/>
          </w:tcPr>
          <w:p w:rsidR="0023465D" w:rsidRPr="00B954D0" w:rsidRDefault="0023465D" w:rsidP="00235165">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23465D" w:rsidRDefault="0023465D" w:rsidP="00235165">
            <w:pPr>
              <w:jc w:val="center"/>
              <w:rPr>
                <w:b/>
                <w:color w:val="833C0B" w:themeColor="accent2" w:themeShade="80"/>
                <w:sz w:val="24"/>
              </w:rPr>
            </w:pPr>
            <w:r>
              <w:rPr>
                <w:b/>
                <w:color w:val="833C0B" w:themeColor="accent2" w:themeShade="80"/>
                <w:sz w:val="24"/>
              </w:rPr>
              <w:t xml:space="preserve">10 Kasım </w:t>
            </w:r>
          </w:p>
          <w:p w:rsidR="0023465D" w:rsidRPr="002222C2" w:rsidRDefault="0023465D" w:rsidP="00235165">
            <w:pPr>
              <w:jc w:val="center"/>
              <w:rPr>
                <w:b/>
              </w:rPr>
            </w:pPr>
            <w:r>
              <w:rPr>
                <w:b/>
                <w:color w:val="833C0B" w:themeColor="accent2" w:themeShade="80"/>
                <w:sz w:val="24"/>
              </w:rPr>
              <w:t>Atatürk’ü Anma Günü</w:t>
            </w:r>
          </w:p>
        </w:tc>
      </w:tr>
      <w:tr w:rsidR="00BC0672" w:rsidTr="00A21401">
        <w:trPr>
          <w:cantSplit/>
          <w:trHeight w:val="677"/>
        </w:trPr>
        <w:tc>
          <w:tcPr>
            <w:tcW w:w="566" w:type="dxa"/>
            <w:vMerge/>
          </w:tcPr>
          <w:p w:rsidR="00BC0672" w:rsidRDefault="00BC0672" w:rsidP="00BC0672"/>
        </w:tc>
        <w:tc>
          <w:tcPr>
            <w:tcW w:w="14673" w:type="dxa"/>
            <w:gridSpan w:val="6"/>
            <w:shd w:val="clear" w:color="auto" w:fill="FF3300"/>
            <w:vAlign w:val="center"/>
          </w:tcPr>
          <w:p w:rsidR="00BC0672" w:rsidRPr="002C77D2" w:rsidRDefault="005F3987" w:rsidP="00BC0672">
            <w:pPr>
              <w:jc w:val="center"/>
              <w:rPr>
                <w:b/>
                <w:sz w:val="32"/>
              </w:rPr>
            </w:pPr>
            <w:r>
              <w:rPr>
                <w:b/>
                <w:color w:val="FFFFFF" w:themeColor="background1"/>
                <w:sz w:val="40"/>
              </w:rPr>
              <w:t>10-14</w:t>
            </w:r>
            <w:r w:rsidR="00BC0672" w:rsidRPr="00A21401">
              <w:rPr>
                <w:b/>
                <w:color w:val="FFFFFF" w:themeColor="background1"/>
                <w:sz w:val="40"/>
              </w:rPr>
              <w:t xml:space="preserve"> Kasım Ara Tatil</w:t>
            </w:r>
          </w:p>
        </w:tc>
      </w:tr>
      <w:tr w:rsidR="00790A7D" w:rsidTr="00790A7D">
        <w:trPr>
          <w:cantSplit/>
          <w:trHeight w:val="1665"/>
        </w:trPr>
        <w:tc>
          <w:tcPr>
            <w:tcW w:w="566" w:type="dxa"/>
            <w:vMerge/>
          </w:tcPr>
          <w:p w:rsidR="00790A7D" w:rsidRDefault="00790A7D" w:rsidP="00235165"/>
        </w:tc>
        <w:tc>
          <w:tcPr>
            <w:tcW w:w="517" w:type="dxa"/>
            <w:textDirection w:val="btLr"/>
            <w:vAlign w:val="center"/>
          </w:tcPr>
          <w:p w:rsidR="00790A7D" w:rsidRPr="005A031A" w:rsidRDefault="00B210D3" w:rsidP="00235165">
            <w:pPr>
              <w:ind w:left="113" w:right="113"/>
              <w:jc w:val="center"/>
              <w:rPr>
                <w:b/>
              </w:rPr>
            </w:pPr>
            <w:r>
              <w:rPr>
                <w:b/>
              </w:rPr>
              <w:t>17-21</w:t>
            </w:r>
            <w:r w:rsidR="00790A7D">
              <w:rPr>
                <w:b/>
              </w:rPr>
              <w:t xml:space="preserve"> Kasım</w:t>
            </w:r>
          </w:p>
        </w:tc>
        <w:tc>
          <w:tcPr>
            <w:tcW w:w="517" w:type="dxa"/>
            <w:textDirection w:val="btLr"/>
            <w:vAlign w:val="center"/>
          </w:tcPr>
          <w:p w:rsidR="00790A7D" w:rsidRPr="009663BC" w:rsidRDefault="00790A7D" w:rsidP="00235165">
            <w:pPr>
              <w:ind w:left="113" w:right="113"/>
              <w:jc w:val="center"/>
              <w:rPr>
                <w:b/>
              </w:rPr>
            </w:pPr>
            <w:r w:rsidRPr="009663BC">
              <w:rPr>
                <w:b/>
              </w:rPr>
              <w:t>2</w:t>
            </w:r>
          </w:p>
        </w:tc>
        <w:tc>
          <w:tcPr>
            <w:tcW w:w="7032" w:type="dxa"/>
            <w:vMerge w:val="restart"/>
            <w:vAlign w:val="center"/>
          </w:tcPr>
          <w:p w:rsidR="00790A7D" w:rsidRDefault="00790A7D" w:rsidP="00790A7D">
            <w:pPr>
              <w:pStyle w:val="Default"/>
              <w:rPr>
                <w:sz w:val="20"/>
                <w:szCs w:val="20"/>
              </w:rPr>
            </w:pPr>
            <w:proofErr w:type="gramStart"/>
            <w:r>
              <w:rPr>
                <w:b/>
                <w:bCs/>
                <w:sz w:val="20"/>
                <w:szCs w:val="20"/>
              </w:rPr>
              <w:t>MBU.MU</w:t>
            </w:r>
            <w:proofErr w:type="gramEnd"/>
            <w:r>
              <w:rPr>
                <w:b/>
                <w:bCs/>
                <w:sz w:val="20"/>
                <w:szCs w:val="20"/>
              </w:rPr>
              <w:t xml:space="preserve"> 2.2.4. </w:t>
            </w:r>
            <w:r>
              <w:rPr>
                <w:sz w:val="20"/>
                <w:szCs w:val="20"/>
              </w:rPr>
              <w:t xml:space="preserve">Sağlık ve spor ile ilgili günlük hayattan yüzde problemlerini çözer. </w:t>
            </w:r>
          </w:p>
          <w:p w:rsidR="00790A7D" w:rsidRDefault="00790A7D" w:rsidP="00790A7D">
            <w:pPr>
              <w:pStyle w:val="Default"/>
              <w:rPr>
                <w:sz w:val="20"/>
                <w:szCs w:val="20"/>
              </w:rPr>
            </w:pPr>
            <w:r>
              <w:rPr>
                <w:i/>
                <w:iCs/>
                <w:sz w:val="20"/>
                <w:szCs w:val="20"/>
              </w:rPr>
              <w:t xml:space="preserve">a) </w:t>
            </w:r>
            <w:proofErr w:type="gramStart"/>
            <w:r>
              <w:rPr>
                <w:i/>
                <w:iCs/>
                <w:sz w:val="20"/>
                <w:szCs w:val="20"/>
              </w:rPr>
              <w:t>Bir çokluğu</w:t>
            </w:r>
            <w:proofErr w:type="gramEnd"/>
            <w:r>
              <w:rPr>
                <w:i/>
                <w:iCs/>
                <w:sz w:val="20"/>
                <w:szCs w:val="20"/>
              </w:rPr>
              <w:t xml:space="preserve"> belirli bir yüzde ile artırmaya veya azaltmaya yönelik hesaplamaların yapıldığı çalışmalara yer verilir. </w:t>
            </w:r>
          </w:p>
          <w:p w:rsidR="00790A7D" w:rsidRDefault="00790A7D" w:rsidP="00790A7D">
            <w:pPr>
              <w:pStyle w:val="Default"/>
              <w:rPr>
                <w:sz w:val="20"/>
                <w:szCs w:val="20"/>
              </w:rPr>
            </w:pPr>
            <w:r>
              <w:rPr>
                <w:i/>
                <w:iCs/>
                <w:sz w:val="20"/>
                <w:szCs w:val="20"/>
              </w:rPr>
              <w:t xml:space="preserve">b) Sağlıklı yaşam için alınan paketli ürünlerde bulunan maddelerin yüzde oranlarına dikkat edilmesinin önemine vurgu yapılır. </w:t>
            </w:r>
          </w:p>
          <w:p w:rsidR="00790A7D" w:rsidRPr="00790A7D" w:rsidRDefault="00790A7D" w:rsidP="00790A7D">
            <w:pPr>
              <w:pStyle w:val="Default"/>
              <w:rPr>
                <w:sz w:val="20"/>
                <w:szCs w:val="20"/>
              </w:rPr>
            </w:pPr>
            <w:r>
              <w:rPr>
                <w:i/>
                <w:iCs/>
                <w:sz w:val="20"/>
                <w:szCs w:val="20"/>
              </w:rPr>
              <w:t xml:space="preserve">c) Bir basketbol maçında atışların isabet yüzdesi, sağlıklı bir insanda bulunması gereken yağ yüzdesi vb. durumları içeren problemlere yer verilir. </w:t>
            </w:r>
          </w:p>
        </w:tc>
        <w:tc>
          <w:tcPr>
            <w:tcW w:w="2268" w:type="dxa"/>
            <w:vAlign w:val="center"/>
          </w:tcPr>
          <w:p w:rsidR="00790A7D" w:rsidRPr="00B954D0" w:rsidRDefault="00790A7D" w:rsidP="00235165">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790A7D" w:rsidRPr="00B954D0" w:rsidRDefault="00790A7D" w:rsidP="00235165">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790A7D" w:rsidRPr="002222C2" w:rsidRDefault="00790A7D" w:rsidP="00235165">
            <w:pPr>
              <w:jc w:val="center"/>
              <w:rPr>
                <w:b/>
              </w:rPr>
            </w:pPr>
          </w:p>
        </w:tc>
      </w:tr>
      <w:tr w:rsidR="00C55272" w:rsidTr="00AB6785">
        <w:trPr>
          <w:cantSplit/>
          <w:trHeight w:val="1675"/>
        </w:trPr>
        <w:tc>
          <w:tcPr>
            <w:tcW w:w="566" w:type="dxa"/>
            <w:vMerge/>
          </w:tcPr>
          <w:p w:rsidR="00C55272" w:rsidRDefault="00C55272" w:rsidP="00C55272">
            <w:bookmarkStart w:id="0" w:name="_GoBack" w:colFirst="6" w:colLast="6"/>
          </w:p>
        </w:tc>
        <w:tc>
          <w:tcPr>
            <w:tcW w:w="517" w:type="dxa"/>
            <w:textDirection w:val="btLr"/>
            <w:vAlign w:val="center"/>
          </w:tcPr>
          <w:p w:rsidR="00C55272" w:rsidRPr="005A031A" w:rsidRDefault="00C55272" w:rsidP="00C55272">
            <w:pPr>
              <w:ind w:left="113" w:right="113"/>
              <w:jc w:val="center"/>
              <w:rPr>
                <w:b/>
              </w:rPr>
            </w:pPr>
            <w:r>
              <w:rPr>
                <w:b/>
              </w:rPr>
              <w:t>24-28 Kasım</w:t>
            </w:r>
          </w:p>
        </w:tc>
        <w:tc>
          <w:tcPr>
            <w:tcW w:w="517" w:type="dxa"/>
            <w:textDirection w:val="btLr"/>
            <w:vAlign w:val="center"/>
          </w:tcPr>
          <w:p w:rsidR="00C55272" w:rsidRPr="009663BC" w:rsidRDefault="00C55272" w:rsidP="00C55272">
            <w:pPr>
              <w:ind w:left="113" w:right="113"/>
              <w:jc w:val="center"/>
              <w:rPr>
                <w:b/>
              </w:rPr>
            </w:pPr>
            <w:r>
              <w:rPr>
                <w:b/>
              </w:rPr>
              <w:t>2</w:t>
            </w:r>
          </w:p>
        </w:tc>
        <w:tc>
          <w:tcPr>
            <w:tcW w:w="7032" w:type="dxa"/>
            <w:vMerge/>
            <w:vAlign w:val="center"/>
          </w:tcPr>
          <w:p w:rsidR="00C55272" w:rsidRPr="00246299" w:rsidRDefault="00C55272" w:rsidP="00C55272">
            <w:pPr>
              <w:rPr>
                <w:sz w:val="18"/>
              </w:rPr>
            </w:pPr>
          </w:p>
        </w:tc>
        <w:tc>
          <w:tcPr>
            <w:tcW w:w="2268" w:type="dxa"/>
            <w:vAlign w:val="center"/>
          </w:tcPr>
          <w:p w:rsidR="00C55272" w:rsidRPr="00B954D0" w:rsidRDefault="00C55272" w:rsidP="00C55272">
            <w:pPr>
              <w:jc w:val="center"/>
              <w:rPr>
                <w:sz w:val="18"/>
                <w:szCs w:val="19"/>
              </w:rPr>
            </w:pPr>
            <w:r w:rsidRPr="00B954D0">
              <w:rPr>
                <w:sz w:val="18"/>
                <w:szCs w:val="19"/>
              </w:rPr>
              <w:t>Düz anlatım, soru-cevap, problem çözme, tartışma, örnek olay, beyin fırtınası, gezi, gözlem, gösteri, rol oynama, drama, istasyon, altı şapka, görüşme, panel</w:t>
            </w:r>
          </w:p>
        </w:tc>
        <w:tc>
          <w:tcPr>
            <w:tcW w:w="1985" w:type="dxa"/>
            <w:vAlign w:val="center"/>
          </w:tcPr>
          <w:p w:rsidR="00C55272" w:rsidRPr="00B954D0" w:rsidRDefault="00C55272" w:rsidP="00C55272">
            <w:pPr>
              <w:jc w:val="center"/>
              <w:rPr>
                <w:sz w:val="18"/>
                <w:szCs w:val="20"/>
              </w:rPr>
            </w:pPr>
            <w:r w:rsidRPr="00B954D0">
              <w:rPr>
                <w:sz w:val="18"/>
                <w:szCs w:val="20"/>
              </w:rPr>
              <w:t>Ders kitabı, yazı tahtası, etkileşimli tahta, slayt, internet, fotoğraf, video, belgesel</w:t>
            </w:r>
          </w:p>
        </w:tc>
        <w:tc>
          <w:tcPr>
            <w:tcW w:w="2354" w:type="dxa"/>
            <w:vAlign w:val="center"/>
          </w:tcPr>
          <w:p w:rsidR="00C55272" w:rsidRDefault="00C55272" w:rsidP="00C55272">
            <w:pPr>
              <w:jc w:val="center"/>
              <w:rPr>
                <w:b/>
                <w:color w:val="833C0B" w:themeColor="accent2" w:themeShade="80"/>
                <w:sz w:val="24"/>
              </w:rPr>
            </w:pPr>
            <w:r>
              <w:rPr>
                <w:b/>
                <w:color w:val="833C0B" w:themeColor="accent2" w:themeShade="80"/>
                <w:sz w:val="24"/>
              </w:rPr>
              <w:t xml:space="preserve">24 Kasım </w:t>
            </w:r>
          </w:p>
          <w:p w:rsidR="00C55272" w:rsidRPr="002222C2" w:rsidRDefault="00C55272" w:rsidP="00C55272">
            <w:pPr>
              <w:jc w:val="center"/>
              <w:rPr>
                <w:b/>
              </w:rPr>
            </w:pPr>
            <w:r>
              <w:rPr>
                <w:b/>
                <w:color w:val="833C0B" w:themeColor="accent2" w:themeShade="80"/>
                <w:sz w:val="24"/>
              </w:rPr>
              <w:t>Öğretmenler Günü</w:t>
            </w:r>
          </w:p>
        </w:tc>
      </w:tr>
      <w:bookmarkEnd w:id="0"/>
    </w:tbl>
    <w:p w:rsidR="0037407A" w:rsidRDefault="0037407A" w:rsidP="009663BC"/>
    <w:tbl>
      <w:tblPr>
        <w:tblStyle w:val="TabloKlavuzu"/>
        <w:tblpPr w:leftFromText="141" w:rightFromText="141" w:vertAnchor="page" w:horzAnchor="margin" w:tblpY="801"/>
        <w:tblW w:w="152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126"/>
        <w:gridCol w:w="1985"/>
        <w:gridCol w:w="2354"/>
      </w:tblGrid>
      <w:tr w:rsidR="0023465D" w:rsidTr="00872D89">
        <w:trPr>
          <w:cantSplit/>
          <w:trHeight w:val="821"/>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5"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354"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B9301E" w:rsidTr="00DE3F0C">
        <w:trPr>
          <w:cantSplit/>
          <w:trHeight w:val="674"/>
        </w:trPr>
        <w:tc>
          <w:tcPr>
            <w:tcW w:w="566" w:type="dxa"/>
            <w:vMerge w:val="restart"/>
            <w:textDirection w:val="btLr"/>
            <w:vAlign w:val="center"/>
          </w:tcPr>
          <w:p w:rsidR="00B9301E" w:rsidRPr="003C1826" w:rsidRDefault="00B9301E" w:rsidP="00B9301E">
            <w:pPr>
              <w:ind w:left="113" w:right="113"/>
              <w:jc w:val="center"/>
              <w:rPr>
                <w:b/>
                <w:color w:val="660066"/>
                <w:sz w:val="28"/>
              </w:rPr>
            </w:pPr>
            <w:r w:rsidRPr="003C1826">
              <w:rPr>
                <w:b/>
                <w:color w:val="660066"/>
                <w:sz w:val="28"/>
              </w:rPr>
              <w:t>ARALIK</w:t>
            </w:r>
          </w:p>
        </w:tc>
        <w:tc>
          <w:tcPr>
            <w:tcW w:w="14673" w:type="dxa"/>
            <w:gridSpan w:val="6"/>
            <w:shd w:val="clear" w:color="auto" w:fill="CCCCFF"/>
            <w:vAlign w:val="center"/>
          </w:tcPr>
          <w:p w:rsidR="00B9301E" w:rsidRPr="003A6558" w:rsidRDefault="00B9301E" w:rsidP="00B9301E">
            <w:pPr>
              <w:rPr>
                <w:b/>
                <w:sz w:val="28"/>
                <w:szCs w:val="28"/>
              </w:rPr>
            </w:pPr>
            <w:r>
              <w:rPr>
                <w:b/>
                <w:sz w:val="28"/>
                <w:szCs w:val="28"/>
              </w:rPr>
              <w:t>3</w:t>
            </w:r>
            <w:r w:rsidRPr="00CF553D">
              <w:rPr>
                <w:b/>
                <w:sz w:val="28"/>
                <w:szCs w:val="28"/>
              </w:rPr>
              <w:t xml:space="preserve">. </w:t>
            </w:r>
            <w:r>
              <w:rPr>
                <w:b/>
                <w:sz w:val="28"/>
                <w:szCs w:val="28"/>
              </w:rPr>
              <w:t>TEMA</w:t>
            </w:r>
            <w:r w:rsidRPr="00CF553D">
              <w:rPr>
                <w:b/>
                <w:sz w:val="28"/>
                <w:szCs w:val="28"/>
              </w:rPr>
              <w:t xml:space="preserve">: </w:t>
            </w:r>
            <w:r w:rsidRPr="00B9301E">
              <w:rPr>
                <w:b/>
                <w:sz w:val="28"/>
                <w:szCs w:val="28"/>
              </w:rPr>
              <w:t>SANATTA MATEMATİK</w:t>
            </w:r>
          </w:p>
        </w:tc>
      </w:tr>
      <w:tr w:rsidR="00B9301E" w:rsidTr="00DE3F0C">
        <w:trPr>
          <w:cantSplit/>
          <w:trHeight w:val="2101"/>
        </w:trPr>
        <w:tc>
          <w:tcPr>
            <w:tcW w:w="566" w:type="dxa"/>
            <w:vMerge/>
            <w:textDirection w:val="btLr"/>
            <w:vAlign w:val="center"/>
          </w:tcPr>
          <w:p w:rsidR="00B9301E" w:rsidRPr="005A031A" w:rsidRDefault="00B9301E" w:rsidP="00B9301E">
            <w:pPr>
              <w:ind w:left="113" w:right="113"/>
              <w:jc w:val="center"/>
              <w:rPr>
                <w:b/>
                <w:color w:val="660066"/>
              </w:rPr>
            </w:pPr>
          </w:p>
        </w:tc>
        <w:tc>
          <w:tcPr>
            <w:tcW w:w="517" w:type="dxa"/>
            <w:textDirection w:val="btLr"/>
            <w:vAlign w:val="center"/>
          </w:tcPr>
          <w:p w:rsidR="00B9301E" w:rsidRPr="005A031A" w:rsidRDefault="00B210D3" w:rsidP="00B9301E">
            <w:pPr>
              <w:ind w:left="113" w:right="113"/>
              <w:jc w:val="center"/>
              <w:rPr>
                <w:b/>
              </w:rPr>
            </w:pPr>
            <w:r>
              <w:rPr>
                <w:b/>
              </w:rPr>
              <w:t>1-5</w:t>
            </w:r>
            <w:r w:rsidR="00B9301E">
              <w:rPr>
                <w:b/>
              </w:rPr>
              <w:t xml:space="preserve"> Aralık</w:t>
            </w:r>
          </w:p>
        </w:tc>
        <w:tc>
          <w:tcPr>
            <w:tcW w:w="517" w:type="dxa"/>
            <w:textDirection w:val="btLr"/>
            <w:vAlign w:val="center"/>
          </w:tcPr>
          <w:p w:rsidR="00B9301E" w:rsidRPr="009663BC" w:rsidRDefault="00B9301E" w:rsidP="00B9301E">
            <w:pPr>
              <w:ind w:left="113" w:right="113"/>
              <w:jc w:val="center"/>
              <w:rPr>
                <w:b/>
              </w:rPr>
            </w:pPr>
            <w:r w:rsidRPr="009663BC">
              <w:rPr>
                <w:b/>
              </w:rPr>
              <w:t>2</w:t>
            </w:r>
          </w:p>
        </w:tc>
        <w:tc>
          <w:tcPr>
            <w:tcW w:w="7174" w:type="dxa"/>
            <w:vAlign w:val="center"/>
          </w:tcPr>
          <w:p w:rsidR="00C86642" w:rsidRDefault="00C86642" w:rsidP="00C86642">
            <w:pPr>
              <w:pStyle w:val="Default"/>
              <w:rPr>
                <w:sz w:val="20"/>
                <w:szCs w:val="20"/>
              </w:rPr>
            </w:pPr>
            <w:proofErr w:type="gramStart"/>
            <w:r>
              <w:rPr>
                <w:b/>
                <w:bCs/>
                <w:sz w:val="20"/>
                <w:szCs w:val="20"/>
              </w:rPr>
              <w:t>MBU.MU</w:t>
            </w:r>
            <w:proofErr w:type="gramEnd"/>
            <w:r>
              <w:rPr>
                <w:b/>
                <w:bCs/>
                <w:sz w:val="20"/>
                <w:szCs w:val="20"/>
              </w:rPr>
              <w:t xml:space="preserve"> 2.3.1. </w:t>
            </w:r>
            <w:r>
              <w:rPr>
                <w:sz w:val="20"/>
                <w:szCs w:val="20"/>
              </w:rPr>
              <w:t xml:space="preserve">Sanatta yer alan örüntüleri keşfeder. </w:t>
            </w:r>
          </w:p>
          <w:p w:rsidR="00C86642" w:rsidRDefault="00C86642" w:rsidP="00C86642">
            <w:pPr>
              <w:pStyle w:val="Default"/>
              <w:rPr>
                <w:sz w:val="20"/>
                <w:szCs w:val="20"/>
              </w:rPr>
            </w:pPr>
            <w:r>
              <w:rPr>
                <w:i/>
                <w:iCs/>
                <w:sz w:val="20"/>
                <w:szCs w:val="20"/>
              </w:rPr>
              <w:t xml:space="preserve">a) Millî manevi değeri olan mimari yapılarımızdaki veya geleneksel sanatlarımızdaki süslemelerde şekil örüntülerindeki ilişkileri bulmaya yönelik çalışmalara yer verilir. </w:t>
            </w:r>
          </w:p>
          <w:p w:rsidR="00B9301E" w:rsidRPr="00DE3F0C" w:rsidRDefault="00C86642" w:rsidP="00DE3F0C">
            <w:pPr>
              <w:pStyle w:val="Default"/>
              <w:rPr>
                <w:sz w:val="20"/>
                <w:szCs w:val="20"/>
              </w:rPr>
            </w:pPr>
            <w:r>
              <w:rPr>
                <w:i/>
                <w:iCs/>
                <w:sz w:val="20"/>
                <w:szCs w:val="20"/>
              </w:rPr>
              <w:t xml:space="preserve">b) Dansta koreografinin aslında bir örüntü olduğu örneklerle gösterilir. </w:t>
            </w:r>
          </w:p>
        </w:tc>
        <w:tc>
          <w:tcPr>
            <w:tcW w:w="2126" w:type="dxa"/>
            <w:vAlign w:val="center"/>
          </w:tcPr>
          <w:p w:rsidR="00B9301E" w:rsidRPr="00BF0C3D" w:rsidRDefault="00B9301E" w:rsidP="00B9301E">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B9301E" w:rsidRPr="00BF0C3D" w:rsidRDefault="00B9301E" w:rsidP="00B9301E">
            <w:pPr>
              <w:jc w:val="center"/>
              <w:rPr>
                <w:sz w:val="18"/>
                <w:szCs w:val="20"/>
              </w:rPr>
            </w:pPr>
            <w:r w:rsidRPr="00BF0C3D">
              <w:rPr>
                <w:sz w:val="18"/>
                <w:szCs w:val="20"/>
              </w:rPr>
              <w:t>Ders kitabı, yazı tahtası, etkileşimli tahta, slayt, internet, fotoğraf, video, belgesel</w:t>
            </w:r>
          </w:p>
        </w:tc>
        <w:tc>
          <w:tcPr>
            <w:tcW w:w="2354" w:type="dxa"/>
          </w:tcPr>
          <w:p w:rsidR="00B9301E" w:rsidRDefault="00B9301E" w:rsidP="00B9301E"/>
        </w:tc>
      </w:tr>
      <w:tr w:rsidR="00B9301E" w:rsidTr="00DE3F0C">
        <w:trPr>
          <w:cantSplit/>
          <w:trHeight w:val="2228"/>
        </w:trPr>
        <w:tc>
          <w:tcPr>
            <w:tcW w:w="566" w:type="dxa"/>
            <w:vMerge/>
          </w:tcPr>
          <w:p w:rsidR="00B9301E" w:rsidRDefault="00B9301E" w:rsidP="00B9301E"/>
        </w:tc>
        <w:tc>
          <w:tcPr>
            <w:tcW w:w="517" w:type="dxa"/>
            <w:textDirection w:val="btLr"/>
            <w:vAlign w:val="center"/>
          </w:tcPr>
          <w:p w:rsidR="00B9301E" w:rsidRPr="005A031A" w:rsidRDefault="00B210D3" w:rsidP="00B9301E">
            <w:pPr>
              <w:ind w:left="113" w:right="113"/>
              <w:jc w:val="center"/>
              <w:rPr>
                <w:b/>
              </w:rPr>
            </w:pPr>
            <w:r>
              <w:rPr>
                <w:b/>
              </w:rPr>
              <w:t>8-12</w:t>
            </w:r>
            <w:r w:rsidR="00B9301E">
              <w:rPr>
                <w:b/>
              </w:rPr>
              <w:t xml:space="preserve"> Aralık</w:t>
            </w:r>
          </w:p>
        </w:tc>
        <w:tc>
          <w:tcPr>
            <w:tcW w:w="517" w:type="dxa"/>
            <w:textDirection w:val="btLr"/>
            <w:vAlign w:val="center"/>
          </w:tcPr>
          <w:p w:rsidR="00B9301E" w:rsidRPr="009663BC" w:rsidRDefault="00B9301E" w:rsidP="00B9301E">
            <w:pPr>
              <w:ind w:left="113" w:right="113"/>
              <w:jc w:val="center"/>
              <w:rPr>
                <w:b/>
              </w:rPr>
            </w:pPr>
            <w:r w:rsidRPr="009663BC">
              <w:rPr>
                <w:b/>
              </w:rPr>
              <w:t>2</w:t>
            </w:r>
          </w:p>
        </w:tc>
        <w:tc>
          <w:tcPr>
            <w:tcW w:w="7174" w:type="dxa"/>
            <w:vAlign w:val="center"/>
          </w:tcPr>
          <w:p w:rsidR="00DE3F0C" w:rsidRDefault="00DE3F0C" w:rsidP="00DE3F0C">
            <w:pPr>
              <w:pStyle w:val="Default"/>
              <w:rPr>
                <w:sz w:val="20"/>
                <w:szCs w:val="20"/>
              </w:rPr>
            </w:pPr>
            <w:proofErr w:type="gramStart"/>
            <w:r>
              <w:rPr>
                <w:b/>
                <w:bCs/>
                <w:sz w:val="20"/>
                <w:szCs w:val="20"/>
              </w:rPr>
              <w:t>MBU.MU</w:t>
            </w:r>
            <w:proofErr w:type="gramEnd"/>
            <w:r>
              <w:rPr>
                <w:b/>
                <w:bCs/>
                <w:sz w:val="20"/>
                <w:szCs w:val="20"/>
              </w:rPr>
              <w:t xml:space="preserve"> 2.3.2. </w:t>
            </w:r>
            <w:r>
              <w:rPr>
                <w:sz w:val="20"/>
                <w:szCs w:val="20"/>
              </w:rPr>
              <w:t xml:space="preserve">Sanatta oranın kullanım yerini ve önemini açıklar. </w:t>
            </w:r>
          </w:p>
          <w:p w:rsidR="00DE3F0C" w:rsidRDefault="00DE3F0C" w:rsidP="00DE3F0C">
            <w:pPr>
              <w:pStyle w:val="Default"/>
              <w:rPr>
                <w:sz w:val="20"/>
                <w:szCs w:val="20"/>
              </w:rPr>
            </w:pPr>
            <w:r>
              <w:rPr>
                <w:i/>
                <w:iCs/>
                <w:sz w:val="20"/>
                <w:szCs w:val="20"/>
              </w:rPr>
              <w:t xml:space="preserve">a) Görsel sanatlarda (resim, heykel, seramik vb.) kompozisyon oluştururken nesnelerin birbirine göre durumunu belirlemede oran kullanımına ilişkin örnekler verilir. </w:t>
            </w:r>
          </w:p>
          <w:p w:rsidR="00B9301E" w:rsidRPr="00DE3F0C" w:rsidRDefault="00DE3F0C" w:rsidP="00DE3F0C">
            <w:pPr>
              <w:pStyle w:val="Default"/>
              <w:rPr>
                <w:sz w:val="20"/>
                <w:szCs w:val="20"/>
              </w:rPr>
            </w:pPr>
            <w:r>
              <w:rPr>
                <w:i/>
                <w:iCs/>
                <w:sz w:val="20"/>
                <w:szCs w:val="20"/>
              </w:rPr>
              <w:t xml:space="preserve">b) Sinemada görüntünün en-boy oranı ile ilgili araştırma yapması istenir. Örneğin </w:t>
            </w:r>
            <w:proofErr w:type="gramStart"/>
            <w:r>
              <w:rPr>
                <w:i/>
                <w:iCs/>
                <w:sz w:val="20"/>
                <w:szCs w:val="20"/>
              </w:rPr>
              <w:t>4:3</w:t>
            </w:r>
            <w:proofErr w:type="gramEnd"/>
            <w:r>
              <w:rPr>
                <w:i/>
                <w:iCs/>
                <w:sz w:val="20"/>
                <w:szCs w:val="20"/>
              </w:rPr>
              <w:t xml:space="preserve">, 9:16, 2,76:1 (70 mm olarak bilinen görüntü oranı) gibi farklı örnekler görselleriyle birlikte paylaşması istenir. </w:t>
            </w:r>
          </w:p>
        </w:tc>
        <w:tc>
          <w:tcPr>
            <w:tcW w:w="2126" w:type="dxa"/>
            <w:vAlign w:val="center"/>
          </w:tcPr>
          <w:p w:rsidR="00B9301E" w:rsidRPr="00BF0C3D" w:rsidRDefault="00B9301E" w:rsidP="00B9301E">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B9301E" w:rsidRPr="00BF0C3D" w:rsidRDefault="00B9301E" w:rsidP="00B9301E">
            <w:pPr>
              <w:jc w:val="center"/>
              <w:rPr>
                <w:sz w:val="18"/>
                <w:szCs w:val="20"/>
              </w:rPr>
            </w:pPr>
            <w:r w:rsidRPr="00BF0C3D">
              <w:rPr>
                <w:sz w:val="18"/>
                <w:szCs w:val="20"/>
              </w:rPr>
              <w:t>Ders kitabı, yazı tahtası, etkileşimli tahta, slayt, internet, fotoğraf, video, belgesel</w:t>
            </w:r>
          </w:p>
        </w:tc>
        <w:tc>
          <w:tcPr>
            <w:tcW w:w="2354" w:type="dxa"/>
          </w:tcPr>
          <w:p w:rsidR="00B9301E" w:rsidRDefault="00B9301E" w:rsidP="00B9301E"/>
        </w:tc>
      </w:tr>
      <w:tr w:rsidR="00DE3F0C" w:rsidTr="00DE3F0C">
        <w:trPr>
          <w:cantSplit/>
          <w:trHeight w:val="1819"/>
        </w:trPr>
        <w:tc>
          <w:tcPr>
            <w:tcW w:w="566" w:type="dxa"/>
            <w:vMerge/>
          </w:tcPr>
          <w:p w:rsidR="00DE3F0C" w:rsidRDefault="00DE3F0C" w:rsidP="00B9301E"/>
        </w:tc>
        <w:tc>
          <w:tcPr>
            <w:tcW w:w="517" w:type="dxa"/>
            <w:textDirection w:val="btLr"/>
            <w:vAlign w:val="center"/>
          </w:tcPr>
          <w:p w:rsidR="00DE3F0C" w:rsidRPr="005A031A" w:rsidRDefault="00B210D3" w:rsidP="00B9301E">
            <w:pPr>
              <w:ind w:left="113" w:right="113"/>
              <w:jc w:val="center"/>
              <w:rPr>
                <w:b/>
              </w:rPr>
            </w:pPr>
            <w:r>
              <w:rPr>
                <w:b/>
              </w:rPr>
              <w:t>15-19</w:t>
            </w:r>
            <w:r w:rsidR="00DE3F0C">
              <w:rPr>
                <w:b/>
              </w:rPr>
              <w:t xml:space="preserve"> Aralık</w:t>
            </w:r>
          </w:p>
        </w:tc>
        <w:tc>
          <w:tcPr>
            <w:tcW w:w="517" w:type="dxa"/>
            <w:textDirection w:val="btLr"/>
            <w:vAlign w:val="center"/>
          </w:tcPr>
          <w:p w:rsidR="00DE3F0C" w:rsidRPr="009663BC" w:rsidRDefault="00DE3F0C" w:rsidP="00B9301E">
            <w:pPr>
              <w:ind w:left="113" w:right="113"/>
              <w:jc w:val="center"/>
              <w:rPr>
                <w:b/>
              </w:rPr>
            </w:pPr>
            <w:r w:rsidRPr="009663BC">
              <w:rPr>
                <w:b/>
              </w:rPr>
              <w:t>2</w:t>
            </w:r>
          </w:p>
        </w:tc>
        <w:tc>
          <w:tcPr>
            <w:tcW w:w="7174" w:type="dxa"/>
            <w:vMerge w:val="restart"/>
            <w:vAlign w:val="center"/>
          </w:tcPr>
          <w:p w:rsidR="00DE3F0C" w:rsidRDefault="00DE3F0C" w:rsidP="00DE3F0C">
            <w:pPr>
              <w:pStyle w:val="Default"/>
              <w:rPr>
                <w:sz w:val="20"/>
                <w:szCs w:val="20"/>
              </w:rPr>
            </w:pPr>
            <w:proofErr w:type="gramStart"/>
            <w:r>
              <w:rPr>
                <w:b/>
                <w:bCs/>
                <w:sz w:val="20"/>
                <w:szCs w:val="20"/>
              </w:rPr>
              <w:t>MBU.MU</w:t>
            </w:r>
            <w:proofErr w:type="gramEnd"/>
            <w:r>
              <w:rPr>
                <w:b/>
                <w:bCs/>
                <w:sz w:val="20"/>
                <w:szCs w:val="20"/>
              </w:rPr>
              <w:t xml:space="preserve"> 2.3.3</w:t>
            </w:r>
            <w:r>
              <w:rPr>
                <w:sz w:val="20"/>
                <w:szCs w:val="20"/>
              </w:rPr>
              <w:t xml:space="preserve">. Çokgen, daire ve çemberi kullanarak oluşturduğu bileşik şekillerin alanlarını bulmayı gerektiren problemleri çözer. </w:t>
            </w:r>
          </w:p>
          <w:p w:rsidR="00DE3F0C" w:rsidRDefault="00DE3F0C" w:rsidP="00DE3F0C">
            <w:pPr>
              <w:pStyle w:val="Default"/>
              <w:rPr>
                <w:sz w:val="20"/>
                <w:szCs w:val="20"/>
              </w:rPr>
            </w:pPr>
            <w:r>
              <w:rPr>
                <w:i/>
                <w:iCs/>
                <w:sz w:val="20"/>
                <w:szCs w:val="20"/>
              </w:rPr>
              <w:t xml:space="preserve">a) Problemlerin mimari ve tasarımla ilişkili olmasına dikkat edilir. </w:t>
            </w:r>
          </w:p>
          <w:p w:rsidR="00DE3F0C" w:rsidRDefault="00DE3F0C" w:rsidP="00DE3F0C">
            <w:pPr>
              <w:pStyle w:val="Default"/>
              <w:rPr>
                <w:sz w:val="20"/>
                <w:szCs w:val="20"/>
              </w:rPr>
            </w:pPr>
            <w:r>
              <w:rPr>
                <w:i/>
                <w:iCs/>
                <w:sz w:val="20"/>
                <w:szCs w:val="20"/>
              </w:rPr>
              <w:t xml:space="preserve">b) Camiler, geleneksel Türk hamamları, kervansaraylar, bedestenler gibi millî manevi önemi olan yapılarımızla ilgili örneklere yer verilir. </w:t>
            </w:r>
          </w:p>
          <w:p w:rsidR="00DE3F0C" w:rsidRPr="00DE3F0C" w:rsidRDefault="00DE3F0C" w:rsidP="00DE3F0C">
            <w:pPr>
              <w:pStyle w:val="Default"/>
              <w:rPr>
                <w:sz w:val="20"/>
                <w:szCs w:val="20"/>
              </w:rPr>
            </w:pPr>
            <w:r>
              <w:rPr>
                <w:i/>
                <w:iCs/>
                <w:sz w:val="20"/>
                <w:szCs w:val="20"/>
              </w:rPr>
              <w:t xml:space="preserve">c) Akustiğin oluşumunda yapının geometrik şeklinin önemine değinilir. </w:t>
            </w:r>
          </w:p>
        </w:tc>
        <w:tc>
          <w:tcPr>
            <w:tcW w:w="2126" w:type="dxa"/>
            <w:vAlign w:val="center"/>
          </w:tcPr>
          <w:p w:rsidR="00DE3F0C" w:rsidRPr="00BF0C3D" w:rsidRDefault="00DE3F0C" w:rsidP="00B9301E">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DE3F0C" w:rsidRPr="00BF0C3D" w:rsidRDefault="00DE3F0C" w:rsidP="00B9301E">
            <w:pPr>
              <w:jc w:val="center"/>
              <w:rPr>
                <w:sz w:val="18"/>
                <w:szCs w:val="20"/>
              </w:rPr>
            </w:pPr>
            <w:r w:rsidRPr="00BF0C3D">
              <w:rPr>
                <w:sz w:val="18"/>
                <w:szCs w:val="20"/>
              </w:rPr>
              <w:t>Ders kitabı, yazı tahtası, etkileşimli tahta, slayt, internet, fotoğraf, video, belgesel</w:t>
            </w:r>
          </w:p>
        </w:tc>
        <w:tc>
          <w:tcPr>
            <w:tcW w:w="2354" w:type="dxa"/>
          </w:tcPr>
          <w:p w:rsidR="00DE3F0C" w:rsidRDefault="00DE3F0C" w:rsidP="00B9301E"/>
        </w:tc>
      </w:tr>
      <w:tr w:rsidR="00DE3F0C" w:rsidTr="00DE3F0C">
        <w:trPr>
          <w:cantSplit/>
          <w:trHeight w:val="1831"/>
        </w:trPr>
        <w:tc>
          <w:tcPr>
            <w:tcW w:w="566" w:type="dxa"/>
            <w:vMerge/>
          </w:tcPr>
          <w:p w:rsidR="00DE3F0C" w:rsidRDefault="00DE3F0C" w:rsidP="00B9301E"/>
        </w:tc>
        <w:tc>
          <w:tcPr>
            <w:tcW w:w="517" w:type="dxa"/>
            <w:textDirection w:val="btLr"/>
            <w:vAlign w:val="center"/>
          </w:tcPr>
          <w:p w:rsidR="00DE3F0C" w:rsidRPr="005A031A" w:rsidRDefault="00B210D3" w:rsidP="00B9301E">
            <w:pPr>
              <w:ind w:left="113" w:right="113"/>
              <w:jc w:val="center"/>
              <w:rPr>
                <w:b/>
              </w:rPr>
            </w:pPr>
            <w:r>
              <w:rPr>
                <w:b/>
              </w:rPr>
              <w:t>22-26</w:t>
            </w:r>
            <w:r w:rsidR="00DE3F0C">
              <w:rPr>
                <w:b/>
              </w:rPr>
              <w:t xml:space="preserve"> Aralık</w:t>
            </w:r>
          </w:p>
        </w:tc>
        <w:tc>
          <w:tcPr>
            <w:tcW w:w="517" w:type="dxa"/>
            <w:textDirection w:val="btLr"/>
            <w:vAlign w:val="center"/>
          </w:tcPr>
          <w:p w:rsidR="00DE3F0C" w:rsidRPr="009663BC" w:rsidRDefault="00DE3F0C" w:rsidP="00B9301E">
            <w:pPr>
              <w:ind w:left="113" w:right="113"/>
              <w:jc w:val="center"/>
              <w:rPr>
                <w:b/>
              </w:rPr>
            </w:pPr>
            <w:r>
              <w:rPr>
                <w:b/>
              </w:rPr>
              <w:t>2</w:t>
            </w:r>
          </w:p>
        </w:tc>
        <w:tc>
          <w:tcPr>
            <w:tcW w:w="7174" w:type="dxa"/>
            <w:vMerge/>
            <w:vAlign w:val="center"/>
          </w:tcPr>
          <w:p w:rsidR="00DE3F0C" w:rsidRPr="00246299" w:rsidRDefault="00DE3F0C" w:rsidP="00B9301E">
            <w:pPr>
              <w:rPr>
                <w:sz w:val="18"/>
              </w:rPr>
            </w:pPr>
          </w:p>
        </w:tc>
        <w:tc>
          <w:tcPr>
            <w:tcW w:w="2126" w:type="dxa"/>
            <w:vAlign w:val="center"/>
          </w:tcPr>
          <w:p w:rsidR="00DE3F0C" w:rsidRPr="00BF0C3D" w:rsidRDefault="00DE3F0C" w:rsidP="00B9301E">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5" w:type="dxa"/>
            <w:vAlign w:val="center"/>
          </w:tcPr>
          <w:p w:rsidR="00DE3F0C" w:rsidRPr="00BF0C3D" w:rsidRDefault="00DE3F0C" w:rsidP="00B9301E">
            <w:pPr>
              <w:jc w:val="center"/>
              <w:rPr>
                <w:sz w:val="18"/>
                <w:szCs w:val="20"/>
              </w:rPr>
            </w:pPr>
            <w:r w:rsidRPr="00BF0C3D">
              <w:rPr>
                <w:sz w:val="18"/>
                <w:szCs w:val="20"/>
              </w:rPr>
              <w:t>Ders kitabı, yazı tahtası, etkileşimli tahta, slayt, internet, fotoğraf, video, belgesel</w:t>
            </w:r>
          </w:p>
        </w:tc>
        <w:tc>
          <w:tcPr>
            <w:tcW w:w="2354" w:type="dxa"/>
          </w:tcPr>
          <w:p w:rsidR="00DE3F0C" w:rsidRDefault="00DE3F0C" w:rsidP="00B9301E"/>
        </w:tc>
      </w:tr>
    </w:tbl>
    <w:p w:rsidR="00A21401" w:rsidRDefault="00A21401" w:rsidP="009663BC"/>
    <w:p w:rsidR="00A21401" w:rsidRDefault="00A21401" w:rsidP="009663BC"/>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316"/>
        <w:gridCol w:w="2126"/>
        <w:gridCol w:w="1984"/>
        <w:gridCol w:w="2213"/>
      </w:tblGrid>
      <w:tr w:rsidR="0023465D" w:rsidTr="00872D89">
        <w:trPr>
          <w:cantSplit/>
          <w:trHeight w:val="821"/>
          <w:jc w:val="center"/>
        </w:trPr>
        <w:tc>
          <w:tcPr>
            <w:tcW w:w="566"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AY</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3465D" w:rsidRPr="00C523AD" w:rsidRDefault="0023465D" w:rsidP="00CF2D7C">
            <w:pPr>
              <w:ind w:left="113" w:right="113"/>
              <w:jc w:val="center"/>
              <w:rPr>
                <w:b/>
                <w:sz w:val="20"/>
              </w:rPr>
            </w:pPr>
            <w:r w:rsidRPr="00C523AD">
              <w:rPr>
                <w:b/>
                <w:sz w:val="20"/>
              </w:rPr>
              <w:t>SAAT</w:t>
            </w:r>
          </w:p>
        </w:tc>
        <w:tc>
          <w:tcPr>
            <w:tcW w:w="7316" w:type="dxa"/>
            <w:shd w:val="clear" w:color="auto" w:fill="FFE599" w:themeFill="accent4" w:themeFillTint="66"/>
            <w:vAlign w:val="center"/>
          </w:tcPr>
          <w:p w:rsidR="0023465D" w:rsidRPr="005A031A" w:rsidRDefault="0023465D" w:rsidP="00CF2D7C">
            <w:pPr>
              <w:jc w:val="center"/>
              <w:rPr>
                <w:b/>
                <w:sz w:val="24"/>
              </w:rPr>
            </w:pPr>
            <w:r w:rsidRPr="005A031A">
              <w:rPr>
                <w:b/>
                <w:sz w:val="24"/>
              </w:rPr>
              <w:t>KAZANIM</w:t>
            </w:r>
          </w:p>
        </w:tc>
        <w:tc>
          <w:tcPr>
            <w:tcW w:w="2126" w:type="dxa"/>
            <w:shd w:val="clear" w:color="auto" w:fill="FFE599" w:themeFill="accent4" w:themeFillTint="66"/>
            <w:vAlign w:val="center"/>
          </w:tcPr>
          <w:p w:rsidR="0023465D" w:rsidRDefault="0023465D" w:rsidP="00CF2D7C">
            <w:pPr>
              <w:jc w:val="center"/>
              <w:rPr>
                <w:b/>
                <w:sz w:val="24"/>
              </w:rPr>
            </w:pPr>
            <w:r w:rsidRPr="005A031A">
              <w:rPr>
                <w:b/>
                <w:sz w:val="24"/>
              </w:rPr>
              <w:t xml:space="preserve">YÖNTEM ve </w:t>
            </w:r>
          </w:p>
          <w:p w:rsidR="0023465D" w:rsidRPr="005A031A" w:rsidRDefault="0023465D" w:rsidP="00CF2D7C">
            <w:pPr>
              <w:jc w:val="center"/>
              <w:rPr>
                <w:b/>
                <w:sz w:val="24"/>
              </w:rPr>
            </w:pPr>
            <w:r w:rsidRPr="005A031A">
              <w:rPr>
                <w:b/>
                <w:sz w:val="24"/>
              </w:rPr>
              <w:t>TEKNİKLER</w:t>
            </w:r>
          </w:p>
        </w:tc>
        <w:tc>
          <w:tcPr>
            <w:tcW w:w="1984" w:type="dxa"/>
            <w:shd w:val="clear" w:color="auto" w:fill="FFE599" w:themeFill="accent4" w:themeFillTint="66"/>
            <w:vAlign w:val="center"/>
          </w:tcPr>
          <w:p w:rsidR="0023465D" w:rsidRPr="005A031A" w:rsidRDefault="0023465D" w:rsidP="00CF2D7C">
            <w:pPr>
              <w:jc w:val="center"/>
              <w:rPr>
                <w:b/>
                <w:sz w:val="24"/>
              </w:rPr>
            </w:pPr>
            <w:r w:rsidRPr="005A031A">
              <w:rPr>
                <w:b/>
                <w:sz w:val="24"/>
              </w:rPr>
              <w:t>ARAÇ-GEREÇ</w:t>
            </w:r>
          </w:p>
        </w:tc>
        <w:tc>
          <w:tcPr>
            <w:tcW w:w="2213" w:type="dxa"/>
            <w:shd w:val="clear" w:color="auto" w:fill="FFE599" w:themeFill="accent4" w:themeFillTint="66"/>
            <w:vAlign w:val="center"/>
          </w:tcPr>
          <w:p w:rsidR="0023465D" w:rsidRPr="005A031A" w:rsidRDefault="0023465D" w:rsidP="00CF2D7C">
            <w:pPr>
              <w:jc w:val="center"/>
              <w:rPr>
                <w:b/>
                <w:sz w:val="24"/>
              </w:rPr>
            </w:pPr>
            <w:r w:rsidRPr="005A031A">
              <w:rPr>
                <w:b/>
                <w:sz w:val="24"/>
              </w:rPr>
              <w:t>DEĞERLENDİRME</w:t>
            </w:r>
          </w:p>
        </w:tc>
      </w:tr>
      <w:tr w:rsidR="00A11A19" w:rsidTr="003872CF">
        <w:trPr>
          <w:cantSplit/>
          <w:trHeight w:val="2245"/>
          <w:jc w:val="center"/>
        </w:trPr>
        <w:tc>
          <w:tcPr>
            <w:tcW w:w="566" w:type="dxa"/>
            <w:vMerge w:val="restart"/>
            <w:textDirection w:val="btLr"/>
            <w:vAlign w:val="center"/>
          </w:tcPr>
          <w:p w:rsidR="00A11A19" w:rsidRPr="005A031A" w:rsidRDefault="00A11A19" w:rsidP="00235165">
            <w:pPr>
              <w:ind w:left="113" w:right="113"/>
              <w:jc w:val="center"/>
              <w:rPr>
                <w:b/>
                <w:color w:val="660066"/>
              </w:rPr>
            </w:pPr>
            <w:r>
              <w:rPr>
                <w:b/>
                <w:color w:val="660066"/>
                <w:sz w:val="28"/>
              </w:rPr>
              <w:t>OCAK</w:t>
            </w:r>
          </w:p>
        </w:tc>
        <w:tc>
          <w:tcPr>
            <w:tcW w:w="517" w:type="dxa"/>
            <w:textDirection w:val="btLr"/>
            <w:vAlign w:val="center"/>
          </w:tcPr>
          <w:p w:rsidR="00A11A19" w:rsidRPr="005A031A" w:rsidRDefault="00B210D3" w:rsidP="00235165">
            <w:pPr>
              <w:ind w:left="113" w:right="113"/>
              <w:jc w:val="center"/>
              <w:rPr>
                <w:b/>
              </w:rPr>
            </w:pPr>
            <w:r>
              <w:rPr>
                <w:b/>
              </w:rPr>
              <w:t>29 Aralık - 2</w:t>
            </w:r>
            <w:r w:rsidR="00A11A19">
              <w:rPr>
                <w:b/>
              </w:rPr>
              <w:t xml:space="preserve"> Ocak</w:t>
            </w:r>
          </w:p>
        </w:tc>
        <w:tc>
          <w:tcPr>
            <w:tcW w:w="517" w:type="dxa"/>
            <w:textDirection w:val="btLr"/>
            <w:vAlign w:val="center"/>
          </w:tcPr>
          <w:p w:rsidR="00A11A19" w:rsidRPr="009663BC" w:rsidRDefault="00A11A19" w:rsidP="00235165">
            <w:pPr>
              <w:ind w:left="113" w:right="113"/>
              <w:jc w:val="center"/>
              <w:rPr>
                <w:b/>
              </w:rPr>
            </w:pPr>
            <w:r w:rsidRPr="009663BC">
              <w:rPr>
                <w:b/>
              </w:rPr>
              <w:t>2</w:t>
            </w:r>
          </w:p>
        </w:tc>
        <w:tc>
          <w:tcPr>
            <w:tcW w:w="7316" w:type="dxa"/>
            <w:vMerge w:val="restart"/>
            <w:vAlign w:val="center"/>
          </w:tcPr>
          <w:p w:rsidR="00A11A19" w:rsidRDefault="00A11A19" w:rsidP="00A11A19">
            <w:pPr>
              <w:pStyle w:val="Default"/>
              <w:rPr>
                <w:sz w:val="20"/>
                <w:szCs w:val="20"/>
              </w:rPr>
            </w:pPr>
            <w:proofErr w:type="gramStart"/>
            <w:r>
              <w:rPr>
                <w:b/>
                <w:bCs/>
                <w:sz w:val="20"/>
                <w:szCs w:val="20"/>
              </w:rPr>
              <w:t>MBU.MU</w:t>
            </w:r>
            <w:proofErr w:type="gramEnd"/>
            <w:r>
              <w:rPr>
                <w:b/>
                <w:bCs/>
                <w:sz w:val="20"/>
                <w:szCs w:val="20"/>
              </w:rPr>
              <w:t xml:space="preserve"> 2.3.4. </w:t>
            </w:r>
            <w:r>
              <w:rPr>
                <w:sz w:val="20"/>
                <w:szCs w:val="20"/>
              </w:rPr>
              <w:t xml:space="preserve">Geometrik cisimler kullanarak farklı modeller inşa eder. </w:t>
            </w:r>
          </w:p>
          <w:p w:rsidR="00A11A19" w:rsidRDefault="00A11A19" w:rsidP="00A11A19">
            <w:pPr>
              <w:pStyle w:val="Default"/>
              <w:rPr>
                <w:sz w:val="20"/>
                <w:szCs w:val="20"/>
              </w:rPr>
            </w:pPr>
            <w:r>
              <w:rPr>
                <w:i/>
                <w:iCs/>
                <w:sz w:val="20"/>
                <w:szCs w:val="20"/>
              </w:rPr>
              <w:t>a) Somut materyaller (</w:t>
            </w:r>
            <w:proofErr w:type="spellStart"/>
            <w:r>
              <w:rPr>
                <w:i/>
                <w:iCs/>
                <w:sz w:val="20"/>
                <w:szCs w:val="20"/>
              </w:rPr>
              <w:t>tangram</w:t>
            </w:r>
            <w:proofErr w:type="spellEnd"/>
            <w:r>
              <w:rPr>
                <w:i/>
                <w:iCs/>
                <w:sz w:val="20"/>
                <w:szCs w:val="20"/>
              </w:rPr>
              <w:t xml:space="preserve">, kareli-noktalı kâğıt vb.) veya bilgi ve iletişim teknolojileri kullanılır. </w:t>
            </w:r>
          </w:p>
          <w:p w:rsidR="00A11A19" w:rsidRPr="001806C6" w:rsidRDefault="00A11A19" w:rsidP="001806C6">
            <w:pPr>
              <w:pStyle w:val="Default"/>
              <w:rPr>
                <w:sz w:val="20"/>
                <w:szCs w:val="20"/>
              </w:rPr>
            </w:pPr>
            <w:r>
              <w:rPr>
                <w:i/>
                <w:iCs/>
                <w:sz w:val="20"/>
                <w:szCs w:val="20"/>
              </w:rPr>
              <w:t>b) Problem kurmaya y</w:t>
            </w:r>
            <w:r w:rsidR="001806C6">
              <w:rPr>
                <w:i/>
                <w:iCs/>
                <w:sz w:val="20"/>
                <w:szCs w:val="20"/>
              </w:rPr>
              <w:t>önelik çalışmalara yer verilir.</w:t>
            </w:r>
          </w:p>
        </w:tc>
        <w:tc>
          <w:tcPr>
            <w:tcW w:w="2126" w:type="dxa"/>
            <w:vAlign w:val="center"/>
          </w:tcPr>
          <w:p w:rsidR="00A11A19" w:rsidRPr="00BF0C3D" w:rsidRDefault="00A11A19"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vAlign w:val="center"/>
          </w:tcPr>
          <w:p w:rsidR="00A11A19" w:rsidRPr="00BF0C3D" w:rsidRDefault="00A11A19" w:rsidP="00235165">
            <w:pPr>
              <w:jc w:val="center"/>
              <w:rPr>
                <w:sz w:val="18"/>
                <w:szCs w:val="20"/>
              </w:rPr>
            </w:pPr>
            <w:r w:rsidRPr="00BF0C3D">
              <w:rPr>
                <w:sz w:val="18"/>
                <w:szCs w:val="20"/>
              </w:rPr>
              <w:t>Ders kitabı, yazı tahtası, etkileşimli tahta, slayt, internet, fotoğraf, video, belgesel</w:t>
            </w:r>
          </w:p>
        </w:tc>
        <w:tc>
          <w:tcPr>
            <w:tcW w:w="2213" w:type="dxa"/>
            <w:vAlign w:val="center"/>
          </w:tcPr>
          <w:p w:rsidR="00A11A19" w:rsidRDefault="00A11A19" w:rsidP="004436F2">
            <w:pPr>
              <w:jc w:val="center"/>
              <w:rPr>
                <w:b/>
                <w:color w:val="FF0000"/>
                <w:sz w:val="32"/>
              </w:rPr>
            </w:pPr>
            <w:r w:rsidRPr="00823788">
              <w:rPr>
                <w:b/>
                <w:color w:val="FF0000"/>
                <w:sz w:val="32"/>
              </w:rPr>
              <w:t>I. Dönem</w:t>
            </w:r>
          </w:p>
          <w:p w:rsidR="00A11A19" w:rsidRDefault="00A11A19" w:rsidP="004436F2">
            <w:pPr>
              <w:jc w:val="center"/>
            </w:pPr>
            <w:r w:rsidRPr="00823788">
              <w:rPr>
                <w:b/>
                <w:color w:val="FF0000"/>
                <w:sz w:val="32"/>
              </w:rPr>
              <w:t>I</w:t>
            </w:r>
            <w:r>
              <w:rPr>
                <w:b/>
                <w:color w:val="FF0000"/>
                <w:sz w:val="32"/>
              </w:rPr>
              <w:t>I</w:t>
            </w:r>
            <w:r w:rsidRPr="00823788">
              <w:rPr>
                <w:b/>
                <w:color w:val="FF0000"/>
                <w:sz w:val="32"/>
              </w:rPr>
              <w:t>. Yazılı</w:t>
            </w:r>
          </w:p>
        </w:tc>
      </w:tr>
      <w:tr w:rsidR="00A11A19" w:rsidTr="003872CF">
        <w:trPr>
          <w:cantSplit/>
          <w:trHeight w:val="2235"/>
          <w:jc w:val="center"/>
        </w:trPr>
        <w:tc>
          <w:tcPr>
            <w:tcW w:w="566" w:type="dxa"/>
            <w:vMerge/>
          </w:tcPr>
          <w:p w:rsidR="00A11A19" w:rsidRDefault="00A11A19" w:rsidP="00235165"/>
        </w:tc>
        <w:tc>
          <w:tcPr>
            <w:tcW w:w="517" w:type="dxa"/>
            <w:textDirection w:val="btLr"/>
            <w:vAlign w:val="center"/>
          </w:tcPr>
          <w:p w:rsidR="00A11A19" w:rsidRPr="005A031A" w:rsidRDefault="00B210D3" w:rsidP="00235165">
            <w:pPr>
              <w:ind w:left="113" w:right="113"/>
              <w:jc w:val="center"/>
              <w:rPr>
                <w:b/>
              </w:rPr>
            </w:pPr>
            <w:r>
              <w:rPr>
                <w:b/>
              </w:rPr>
              <w:t>5-9</w:t>
            </w:r>
            <w:r w:rsidR="00A11A19">
              <w:rPr>
                <w:b/>
              </w:rPr>
              <w:t xml:space="preserve"> Ocak</w:t>
            </w:r>
          </w:p>
        </w:tc>
        <w:tc>
          <w:tcPr>
            <w:tcW w:w="517" w:type="dxa"/>
            <w:textDirection w:val="btLr"/>
            <w:vAlign w:val="center"/>
          </w:tcPr>
          <w:p w:rsidR="00A11A19" w:rsidRPr="009663BC" w:rsidRDefault="00A11A19" w:rsidP="00235165">
            <w:pPr>
              <w:ind w:left="113" w:right="113"/>
              <w:jc w:val="center"/>
              <w:rPr>
                <w:b/>
              </w:rPr>
            </w:pPr>
            <w:r w:rsidRPr="009663BC">
              <w:rPr>
                <w:b/>
              </w:rPr>
              <w:t>2</w:t>
            </w:r>
          </w:p>
        </w:tc>
        <w:tc>
          <w:tcPr>
            <w:tcW w:w="7316" w:type="dxa"/>
            <w:vMerge/>
            <w:vAlign w:val="center"/>
          </w:tcPr>
          <w:p w:rsidR="00A11A19" w:rsidRPr="00246299" w:rsidRDefault="00A11A19" w:rsidP="00235165">
            <w:pPr>
              <w:rPr>
                <w:sz w:val="18"/>
              </w:rPr>
            </w:pPr>
          </w:p>
        </w:tc>
        <w:tc>
          <w:tcPr>
            <w:tcW w:w="2126" w:type="dxa"/>
            <w:vAlign w:val="center"/>
          </w:tcPr>
          <w:p w:rsidR="00A11A19" w:rsidRPr="00BF0C3D" w:rsidRDefault="00A11A19"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vAlign w:val="center"/>
          </w:tcPr>
          <w:p w:rsidR="00A11A19" w:rsidRPr="00BF0C3D" w:rsidRDefault="00A11A19" w:rsidP="00235165">
            <w:pPr>
              <w:jc w:val="center"/>
              <w:rPr>
                <w:sz w:val="18"/>
                <w:szCs w:val="20"/>
              </w:rPr>
            </w:pPr>
            <w:r w:rsidRPr="00BF0C3D">
              <w:rPr>
                <w:sz w:val="18"/>
                <w:szCs w:val="20"/>
              </w:rPr>
              <w:t>Ders kitabı, yazı tahtası, etkileşimli tahta, slayt, internet, fotoğraf, video, belgesel</w:t>
            </w:r>
          </w:p>
        </w:tc>
        <w:tc>
          <w:tcPr>
            <w:tcW w:w="2213" w:type="dxa"/>
            <w:tcBorders>
              <w:bottom w:val="single" w:sz="12" w:space="0" w:color="auto"/>
            </w:tcBorders>
            <w:vAlign w:val="center"/>
          </w:tcPr>
          <w:p w:rsidR="00A11A19" w:rsidRPr="00823788" w:rsidRDefault="00A11A19" w:rsidP="00235165">
            <w:pPr>
              <w:jc w:val="center"/>
              <w:rPr>
                <w:b/>
              </w:rPr>
            </w:pPr>
          </w:p>
        </w:tc>
      </w:tr>
      <w:tr w:rsidR="0023465D" w:rsidTr="00C0692F">
        <w:trPr>
          <w:cantSplit/>
          <w:trHeight w:val="2380"/>
          <w:jc w:val="center"/>
        </w:trPr>
        <w:tc>
          <w:tcPr>
            <w:tcW w:w="566" w:type="dxa"/>
            <w:vMerge/>
            <w:tcBorders>
              <w:bottom w:val="single" w:sz="12" w:space="0" w:color="auto"/>
            </w:tcBorders>
          </w:tcPr>
          <w:p w:rsidR="0023465D" w:rsidRDefault="0023465D" w:rsidP="00235165"/>
        </w:tc>
        <w:tc>
          <w:tcPr>
            <w:tcW w:w="517" w:type="dxa"/>
            <w:tcBorders>
              <w:bottom w:val="single" w:sz="12" w:space="0" w:color="auto"/>
            </w:tcBorders>
            <w:textDirection w:val="btLr"/>
            <w:vAlign w:val="center"/>
          </w:tcPr>
          <w:p w:rsidR="0023465D" w:rsidRPr="005A031A" w:rsidRDefault="00B210D3" w:rsidP="00235165">
            <w:pPr>
              <w:ind w:left="113" w:right="113"/>
              <w:jc w:val="center"/>
              <w:rPr>
                <w:b/>
              </w:rPr>
            </w:pPr>
            <w:r>
              <w:rPr>
                <w:b/>
              </w:rPr>
              <w:t>12-16</w:t>
            </w:r>
            <w:r w:rsidR="0023465D">
              <w:rPr>
                <w:b/>
              </w:rPr>
              <w:t xml:space="preserve"> Ocak</w:t>
            </w:r>
          </w:p>
        </w:tc>
        <w:tc>
          <w:tcPr>
            <w:tcW w:w="517" w:type="dxa"/>
            <w:tcBorders>
              <w:bottom w:val="single" w:sz="12" w:space="0" w:color="auto"/>
            </w:tcBorders>
            <w:textDirection w:val="btLr"/>
            <w:vAlign w:val="center"/>
          </w:tcPr>
          <w:p w:rsidR="0023465D" w:rsidRPr="009663BC" w:rsidRDefault="0023465D" w:rsidP="00235165">
            <w:pPr>
              <w:ind w:left="113" w:right="113"/>
              <w:jc w:val="center"/>
              <w:rPr>
                <w:b/>
              </w:rPr>
            </w:pPr>
            <w:r w:rsidRPr="009663BC">
              <w:rPr>
                <w:b/>
              </w:rPr>
              <w:t>2</w:t>
            </w:r>
          </w:p>
        </w:tc>
        <w:tc>
          <w:tcPr>
            <w:tcW w:w="7316" w:type="dxa"/>
            <w:tcBorders>
              <w:bottom w:val="single" w:sz="12" w:space="0" w:color="auto"/>
            </w:tcBorders>
            <w:vAlign w:val="center"/>
          </w:tcPr>
          <w:p w:rsidR="001806C6" w:rsidRDefault="001806C6" w:rsidP="001806C6">
            <w:pPr>
              <w:pStyle w:val="Default"/>
              <w:rPr>
                <w:sz w:val="20"/>
                <w:szCs w:val="20"/>
              </w:rPr>
            </w:pPr>
            <w:proofErr w:type="gramStart"/>
            <w:r>
              <w:rPr>
                <w:b/>
                <w:bCs/>
                <w:sz w:val="20"/>
                <w:szCs w:val="20"/>
              </w:rPr>
              <w:t>MBU.MU</w:t>
            </w:r>
            <w:proofErr w:type="gramEnd"/>
            <w:r>
              <w:rPr>
                <w:b/>
                <w:bCs/>
                <w:sz w:val="20"/>
                <w:szCs w:val="20"/>
              </w:rPr>
              <w:t xml:space="preserve"> 2.3.5. </w:t>
            </w:r>
            <w:r>
              <w:rPr>
                <w:sz w:val="20"/>
                <w:szCs w:val="20"/>
              </w:rPr>
              <w:t xml:space="preserve">Sanatta verilerin kullanım alanlarına örnekler verir. </w:t>
            </w:r>
          </w:p>
          <w:p w:rsidR="001806C6" w:rsidRDefault="001806C6" w:rsidP="001806C6">
            <w:pPr>
              <w:pStyle w:val="Default"/>
              <w:rPr>
                <w:sz w:val="20"/>
                <w:szCs w:val="20"/>
              </w:rPr>
            </w:pPr>
            <w:r>
              <w:rPr>
                <w:i/>
                <w:iCs/>
                <w:sz w:val="20"/>
                <w:szCs w:val="20"/>
              </w:rPr>
              <w:t xml:space="preserve">a) Dijital sanatlarda verilerin kullanımı ile oluşturulan eserler sunulur. </w:t>
            </w:r>
          </w:p>
          <w:p w:rsidR="0023465D" w:rsidRPr="006F03F5" w:rsidRDefault="001806C6" w:rsidP="006F03F5">
            <w:pPr>
              <w:pStyle w:val="Default"/>
              <w:rPr>
                <w:sz w:val="20"/>
                <w:szCs w:val="20"/>
              </w:rPr>
            </w:pPr>
            <w:r>
              <w:rPr>
                <w:i/>
                <w:iCs/>
                <w:sz w:val="20"/>
                <w:szCs w:val="20"/>
              </w:rPr>
              <w:t xml:space="preserve">b) Mimaride yapıların inşasında mühendislik alanlarındaki hava durumu, basınç, denge ve zemin etüdü gibi verilerden yararlanıldığı vurgulanır. </w:t>
            </w:r>
          </w:p>
        </w:tc>
        <w:tc>
          <w:tcPr>
            <w:tcW w:w="2126" w:type="dxa"/>
            <w:tcBorders>
              <w:bottom w:val="single" w:sz="12" w:space="0" w:color="auto"/>
            </w:tcBorders>
            <w:vAlign w:val="center"/>
          </w:tcPr>
          <w:p w:rsidR="0023465D" w:rsidRPr="00BF0C3D" w:rsidRDefault="0023465D" w:rsidP="00235165">
            <w:pPr>
              <w:jc w:val="center"/>
              <w:rPr>
                <w:sz w:val="18"/>
                <w:szCs w:val="19"/>
              </w:rPr>
            </w:pPr>
            <w:r w:rsidRPr="00BF0C3D">
              <w:rPr>
                <w:sz w:val="18"/>
                <w:szCs w:val="19"/>
              </w:rPr>
              <w:t>Düz anlatım, soru-cevap, problem çözme, tartışma, örnek olay, beyin fırtınası, gezi, gözlem, gösteri, rol oynama, drama, istasyon, altı şapka, görüşme, panel</w:t>
            </w:r>
          </w:p>
        </w:tc>
        <w:tc>
          <w:tcPr>
            <w:tcW w:w="1984" w:type="dxa"/>
            <w:tcBorders>
              <w:bottom w:val="single" w:sz="12" w:space="0" w:color="auto"/>
            </w:tcBorders>
            <w:vAlign w:val="center"/>
          </w:tcPr>
          <w:p w:rsidR="0023465D" w:rsidRPr="00BF0C3D" w:rsidRDefault="0023465D" w:rsidP="00235165">
            <w:pPr>
              <w:jc w:val="center"/>
              <w:rPr>
                <w:sz w:val="18"/>
                <w:szCs w:val="20"/>
              </w:rPr>
            </w:pPr>
            <w:r w:rsidRPr="00BF0C3D">
              <w:rPr>
                <w:sz w:val="18"/>
                <w:szCs w:val="20"/>
              </w:rPr>
              <w:t>Ders kitabı, yazı tahtası, etkileşimli tahta, slayt, internet, fotoğraf, video, belgesel</w:t>
            </w:r>
          </w:p>
        </w:tc>
        <w:tc>
          <w:tcPr>
            <w:tcW w:w="2213" w:type="dxa"/>
            <w:tcBorders>
              <w:bottom w:val="single" w:sz="12" w:space="0" w:color="auto"/>
            </w:tcBorders>
          </w:tcPr>
          <w:p w:rsidR="0023465D" w:rsidRDefault="0023465D" w:rsidP="00235165"/>
        </w:tc>
      </w:tr>
      <w:tr w:rsidR="00CF2D7C" w:rsidTr="006C11F1">
        <w:trPr>
          <w:cantSplit/>
          <w:trHeight w:val="1245"/>
          <w:jc w:val="center"/>
        </w:trPr>
        <w:tc>
          <w:tcPr>
            <w:tcW w:w="15239" w:type="dxa"/>
            <w:gridSpan w:val="7"/>
            <w:shd w:val="clear" w:color="auto" w:fill="00B050"/>
            <w:vAlign w:val="center"/>
          </w:tcPr>
          <w:p w:rsidR="00CF2D7C" w:rsidRPr="009C699F" w:rsidRDefault="00B210D3" w:rsidP="009C699F">
            <w:pPr>
              <w:jc w:val="center"/>
              <w:rPr>
                <w:b/>
                <w:color w:val="FFFF00"/>
                <w:sz w:val="52"/>
              </w:rPr>
            </w:pPr>
            <w:r>
              <w:rPr>
                <w:b/>
                <w:color w:val="FFFF00"/>
                <w:sz w:val="52"/>
              </w:rPr>
              <w:t>19-30 OCAK 2026</w:t>
            </w:r>
            <w:r w:rsidR="009C699F" w:rsidRPr="009C699F">
              <w:rPr>
                <w:b/>
                <w:color w:val="FFFF00"/>
                <w:sz w:val="52"/>
              </w:rPr>
              <w:t xml:space="preserve"> </w:t>
            </w:r>
            <w:r w:rsidR="00CF2D7C" w:rsidRPr="009C699F">
              <w:rPr>
                <w:b/>
                <w:color w:val="FFFF00"/>
                <w:sz w:val="52"/>
              </w:rPr>
              <w:t>YARIYIL TATİLİ</w:t>
            </w:r>
          </w:p>
        </w:tc>
      </w:tr>
    </w:tbl>
    <w:p w:rsidR="003147DE" w:rsidRDefault="003147DE" w:rsidP="009663BC"/>
    <w:p w:rsidR="003147DE" w:rsidRDefault="003147DE" w:rsidP="009663BC"/>
    <w:tbl>
      <w:tblPr>
        <w:tblStyle w:val="TabloKlavuzu"/>
        <w:tblpPr w:leftFromText="141" w:rightFromText="141" w:vertAnchor="page" w:horzAnchor="margin" w:tblpY="941"/>
        <w:tblW w:w="15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180"/>
        <w:gridCol w:w="2126"/>
        <w:gridCol w:w="2126"/>
        <w:gridCol w:w="2137"/>
      </w:tblGrid>
      <w:tr w:rsidR="002D022C" w:rsidTr="00872D89">
        <w:trPr>
          <w:cantSplit/>
          <w:trHeight w:val="821"/>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80"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26"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2126"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137"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2D022C" w:rsidTr="003975B7">
        <w:trPr>
          <w:cantSplit/>
          <w:trHeight w:val="1808"/>
        </w:trPr>
        <w:tc>
          <w:tcPr>
            <w:tcW w:w="564" w:type="dxa"/>
            <w:vMerge w:val="restart"/>
            <w:textDirection w:val="btLr"/>
            <w:vAlign w:val="center"/>
          </w:tcPr>
          <w:p w:rsidR="002D022C" w:rsidRPr="005A031A" w:rsidRDefault="002D022C" w:rsidP="00235165">
            <w:pPr>
              <w:ind w:left="113" w:right="113"/>
              <w:jc w:val="center"/>
              <w:rPr>
                <w:b/>
                <w:color w:val="660066"/>
              </w:rPr>
            </w:pPr>
            <w:r>
              <w:rPr>
                <w:b/>
                <w:color w:val="660066"/>
                <w:sz w:val="28"/>
              </w:rPr>
              <w:t>ŞUBAT</w:t>
            </w:r>
          </w:p>
        </w:tc>
        <w:tc>
          <w:tcPr>
            <w:tcW w:w="515" w:type="dxa"/>
            <w:textDirection w:val="btLr"/>
            <w:vAlign w:val="center"/>
          </w:tcPr>
          <w:p w:rsidR="002D022C" w:rsidRPr="005A031A" w:rsidRDefault="00E55F92" w:rsidP="00235165">
            <w:pPr>
              <w:ind w:left="113" w:right="113"/>
              <w:jc w:val="center"/>
              <w:rPr>
                <w:b/>
              </w:rPr>
            </w:pPr>
            <w:r>
              <w:rPr>
                <w:b/>
              </w:rPr>
              <w:t>2-6</w:t>
            </w:r>
            <w:r w:rsidR="002D022C">
              <w:rPr>
                <w:b/>
              </w:rPr>
              <w:t xml:space="preserve"> Şubat</w:t>
            </w:r>
          </w:p>
        </w:tc>
        <w:tc>
          <w:tcPr>
            <w:tcW w:w="515" w:type="dxa"/>
            <w:textDirection w:val="btLr"/>
            <w:vAlign w:val="center"/>
          </w:tcPr>
          <w:p w:rsidR="002D022C" w:rsidRPr="009663BC" w:rsidRDefault="002D022C" w:rsidP="00235165">
            <w:pPr>
              <w:ind w:left="113" w:right="113"/>
              <w:jc w:val="center"/>
              <w:rPr>
                <w:b/>
              </w:rPr>
            </w:pPr>
            <w:r w:rsidRPr="009663BC">
              <w:rPr>
                <w:b/>
              </w:rPr>
              <w:t>2</w:t>
            </w:r>
          </w:p>
        </w:tc>
        <w:tc>
          <w:tcPr>
            <w:tcW w:w="7180" w:type="dxa"/>
            <w:vAlign w:val="center"/>
          </w:tcPr>
          <w:p w:rsidR="006F03F5" w:rsidRDefault="006F03F5" w:rsidP="006F03F5">
            <w:pPr>
              <w:pStyle w:val="Default"/>
              <w:rPr>
                <w:sz w:val="20"/>
                <w:szCs w:val="20"/>
              </w:rPr>
            </w:pPr>
            <w:proofErr w:type="gramStart"/>
            <w:r>
              <w:rPr>
                <w:b/>
                <w:bCs/>
                <w:sz w:val="20"/>
                <w:szCs w:val="20"/>
              </w:rPr>
              <w:t>MBU.MU</w:t>
            </w:r>
            <w:proofErr w:type="gramEnd"/>
            <w:r>
              <w:rPr>
                <w:b/>
                <w:bCs/>
                <w:sz w:val="20"/>
                <w:szCs w:val="20"/>
              </w:rPr>
              <w:t xml:space="preserve"> 2.3.5. </w:t>
            </w:r>
            <w:r>
              <w:rPr>
                <w:sz w:val="20"/>
                <w:szCs w:val="20"/>
              </w:rPr>
              <w:t xml:space="preserve">Sanatta verilerin kullanım alanlarına örnekler verir. </w:t>
            </w:r>
          </w:p>
          <w:p w:rsidR="006F03F5" w:rsidRDefault="006F03F5" w:rsidP="006F03F5">
            <w:pPr>
              <w:pStyle w:val="Default"/>
              <w:rPr>
                <w:sz w:val="20"/>
                <w:szCs w:val="20"/>
              </w:rPr>
            </w:pPr>
            <w:r>
              <w:rPr>
                <w:i/>
                <w:iCs/>
                <w:sz w:val="20"/>
                <w:szCs w:val="20"/>
              </w:rPr>
              <w:t xml:space="preserve">a) Dijital sanatlarda verilerin kullanımı ile oluşturulan eserler sunulur. </w:t>
            </w:r>
          </w:p>
          <w:p w:rsidR="002D022C" w:rsidRPr="006F03F5" w:rsidRDefault="006F03F5" w:rsidP="006F03F5">
            <w:pPr>
              <w:pStyle w:val="Default"/>
              <w:rPr>
                <w:sz w:val="20"/>
                <w:szCs w:val="20"/>
              </w:rPr>
            </w:pPr>
            <w:r>
              <w:rPr>
                <w:i/>
                <w:iCs/>
                <w:sz w:val="20"/>
                <w:szCs w:val="20"/>
              </w:rPr>
              <w:t xml:space="preserve">b) Mimaride yapıların inşasında mühendislik alanlarındaki hava durumu, basınç, denge ve zemin etüdü gibi verilerden yararlanıldığı vurgulanır. </w:t>
            </w:r>
          </w:p>
        </w:tc>
        <w:tc>
          <w:tcPr>
            <w:tcW w:w="2126" w:type="dxa"/>
            <w:vAlign w:val="center"/>
          </w:tcPr>
          <w:p w:rsidR="002D022C" w:rsidRPr="00DD2A4C" w:rsidRDefault="002D022C"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2D022C" w:rsidRPr="00DD2A4C" w:rsidRDefault="002D022C" w:rsidP="00235165">
            <w:pPr>
              <w:jc w:val="center"/>
              <w:rPr>
                <w:sz w:val="18"/>
                <w:szCs w:val="20"/>
              </w:rPr>
            </w:pPr>
            <w:r w:rsidRPr="00DD2A4C">
              <w:rPr>
                <w:sz w:val="18"/>
                <w:szCs w:val="20"/>
              </w:rPr>
              <w:t>Ders kitabı, yazı tahtası, etkileşimli tahta, slayt, internet, fotoğraf, video, belgesel</w:t>
            </w:r>
          </w:p>
        </w:tc>
        <w:tc>
          <w:tcPr>
            <w:tcW w:w="2137" w:type="dxa"/>
          </w:tcPr>
          <w:p w:rsidR="002D022C" w:rsidRDefault="002D022C" w:rsidP="00235165"/>
        </w:tc>
      </w:tr>
      <w:tr w:rsidR="007646BF" w:rsidTr="007646BF">
        <w:trPr>
          <w:cantSplit/>
          <w:trHeight w:val="686"/>
        </w:trPr>
        <w:tc>
          <w:tcPr>
            <w:tcW w:w="564" w:type="dxa"/>
            <w:vMerge/>
            <w:textDirection w:val="btLr"/>
            <w:vAlign w:val="center"/>
          </w:tcPr>
          <w:p w:rsidR="007646BF" w:rsidRDefault="007646BF" w:rsidP="007646BF">
            <w:pPr>
              <w:ind w:left="113" w:right="113"/>
              <w:jc w:val="center"/>
              <w:rPr>
                <w:b/>
                <w:color w:val="660066"/>
                <w:sz w:val="28"/>
              </w:rPr>
            </w:pPr>
          </w:p>
        </w:tc>
        <w:tc>
          <w:tcPr>
            <w:tcW w:w="14599" w:type="dxa"/>
            <w:gridSpan w:val="6"/>
            <w:shd w:val="clear" w:color="auto" w:fill="CCCCFF"/>
            <w:vAlign w:val="center"/>
          </w:tcPr>
          <w:p w:rsidR="007646BF" w:rsidRPr="003A6558" w:rsidRDefault="007646BF" w:rsidP="007646BF">
            <w:pPr>
              <w:rPr>
                <w:b/>
                <w:sz w:val="28"/>
                <w:szCs w:val="28"/>
              </w:rPr>
            </w:pPr>
            <w:r>
              <w:rPr>
                <w:b/>
                <w:sz w:val="28"/>
                <w:szCs w:val="28"/>
              </w:rPr>
              <w:t>4</w:t>
            </w:r>
            <w:r w:rsidRPr="00CF553D">
              <w:rPr>
                <w:b/>
                <w:sz w:val="28"/>
                <w:szCs w:val="28"/>
              </w:rPr>
              <w:t xml:space="preserve">. </w:t>
            </w:r>
            <w:r>
              <w:rPr>
                <w:b/>
                <w:sz w:val="28"/>
                <w:szCs w:val="28"/>
              </w:rPr>
              <w:t>TEMA</w:t>
            </w:r>
            <w:r w:rsidRPr="00CF553D">
              <w:rPr>
                <w:b/>
                <w:sz w:val="28"/>
                <w:szCs w:val="28"/>
              </w:rPr>
              <w:t xml:space="preserve">: </w:t>
            </w:r>
            <w:r w:rsidRPr="007646BF">
              <w:rPr>
                <w:b/>
                <w:sz w:val="28"/>
                <w:szCs w:val="28"/>
              </w:rPr>
              <w:t>DOĞADA MATEMATİK</w:t>
            </w:r>
          </w:p>
        </w:tc>
      </w:tr>
      <w:tr w:rsidR="003975B7" w:rsidTr="003975B7">
        <w:trPr>
          <w:cantSplit/>
          <w:trHeight w:val="1659"/>
        </w:trPr>
        <w:tc>
          <w:tcPr>
            <w:tcW w:w="564" w:type="dxa"/>
            <w:vMerge/>
          </w:tcPr>
          <w:p w:rsidR="003975B7" w:rsidRDefault="003975B7" w:rsidP="00235165"/>
        </w:tc>
        <w:tc>
          <w:tcPr>
            <w:tcW w:w="515" w:type="dxa"/>
            <w:textDirection w:val="btLr"/>
            <w:vAlign w:val="center"/>
          </w:tcPr>
          <w:p w:rsidR="003975B7" w:rsidRPr="005A031A" w:rsidRDefault="00E55F92" w:rsidP="00235165">
            <w:pPr>
              <w:ind w:left="113" w:right="113"/>
              <w:jc w:val="center"/>
              <w:rPr>
                <w:b/>
              </w:rPr>
            </w:pPr>
            <w:r>
              <w:rPr>
                <w:b/>
              </w:rPr>
              <w:t>9-13</w:t>
            </w:r>
            <w:r w:rsidR="003975B7">
              <w:rPr>
                <w:b/>
              </w:rPr>
              <w:t xml:space="preserve"> Şubat</w:t>
            </w:r>
          </w:p>
        </w:tc>
        <w:tc>
          <w:tcPr>
            <w:tcW w:w="515" w:type="dxa"/>
            <w:textDirection w:val="btLr"/>
            <w:vAlign w:val="center"/>
          </w:tcPr>
          <w:p w:rsidR="003975B7" w:rsidRPr="009663BC" w:rsidRDefault="003975B7" w:rsidP="00235165">
            <w:pPr>
              <w:ind w:left="113" w:right="113"/>
              <w:jc w:val="center"/>
              <w:rPr>
                <w:b/>
              </w:rPr>
            </w:pPr>
            <w:r w:rsidRPr="009663BC">
              <w:rPr>
                <w:b/>
              </w:rPr>
              <w:t>2</w:t>
            </w:r>
          </w:p>
        </w:tc>
        <w:tc>
          <w:tcPr>
            <w:tcW w:w="7180" w:type="dxa"/>
            <w:vMerge w:val="restart"/>
            <w:vAlign w:val="center"/>
          </w:tcPr>
          <w:p w:rsidR="003975B7" w:rsidRDefault="003975B7" w:rsidP="003975B7">
            <w:pPr>
              <w:pStyle w:val="Default"/>
              <w:rPr>
                <w:sz w:val="20"/>
                <w:szCs w:val="20"/>
              </w:rPr>
            </w:pPr>
            <w:proofErr w:type="gramStart"/>
            <w:r>
              <w:rPr>
                <w:b/>
                <w:bCs/>
                <w:sz w:val="20"/>
                <w:szCs w:val="20"/>
              </w:rPr>
              <w:t>MBU.MU</w:t>
            </w:r>
            <w:proofErr w:type="gramEnd"/>
            <w:r>
              <w:rPr>
                <w:b/>
                <w:bCs/>
                <w:sz w:val="20"/>
                <w:szCs w:val="20"/>
              </w:rPr>
              <w:t xml:space="preserve"> 2.4.1. </w:t>
            </w:r>
            <w:r>
              <w:rPr>
                <w:sz w:val="20"/>
                <w:szCs w:val="20"/>
              </w:rPr>
              <w:t xml:space="preserve">Bilim dalları içinde matematiğin önemini açıklar. </w:t>
            </w:r>
          </w:p>
          <w:p w:rsidR="003975B7" w:rsidRDefault="003975B7" w:rsidP="003975B7">
            <w:pPr>
              <w:pStyle w:val="Default"/>
              <w:rPr>
                <w:sz w:val="20"/>
                <w:szCs w:val="20"/>
              </w:rPr>
            </w:pPr>
            <w:r>
              <w:rPr>
                <w:i/>
                <w:iCs/>
                <w:sz w:val="20"/>
                <w:szCs w:val="20"/>
              </w:rPr>
              <w:t xml:space="preserve">a) </w:t>
            </w:r>
            <w:proofErr w:type="spellStart"/>
            <w:r>
              <w:rPr>
                <w:i/>
                <w:iCs/>
                <w:sz w:val="20"/>
                <w:szCs w:val="20"/>
              </w:rPr>
              <w:t>Biruni</w:t>
            </w:r>
            <w:proofErr w:type="spellEnd"/>
            <w:r>
              <w:rPr>
                <w:i/>
                <w:iCs/>
                <w:sz w:val="20"/>
                <w:szCs w:val="20"/>
              </w:rPr>
              <w:t xml:space="preserve">, El </w:t>
            </w:r>
            <w:proofErr w:type="spellStart"/>
            <w:r>
              <w:rPr>
                <w:i/>
                <w:iCs/>
                <w:sz w:val="20"/>
                <w:szCs w:val="20"/>
              </w:rPr>
              <w:t>Battani</w:t>
            </w:r>
            <w:proofErr w:type="spellEnd"/>
            <w:r>
              <w:rPr>
                <w:i/>
                <w:iCs/>
                <w:sz w:val="20"/>
                <w:szCs w:val="20"/>
              </w:rPr>
              <w:t xml:space="preserve">, Piri Reis, Uluğ Bey gibi bilim insanlarının hayatları, matematiğe ve astronomiye katkıları yönünde araştırma yapmaları istenir. </w:t>
            </w:r>
          </w:p>
          <w:p w:rsidR="003975B7" w:rsidRDefault="003975B7" w:rsidP="003975B7">
            <w:pPr>
              <w:pStyle w:val="Default"/>
              <w:rPr>
                <w:sz w:val="20"/>
                <w:szCs w:val="20"/>
              </w:rPr>
            </w:pPr>
            <w:r>
              <w:rPr>
                <w:i/>
                <w:iCs/>
                <w:sz w:val="20"/>
                <w:szCs w:val="20"/>
              </w:rPr>
              <w:t xml:space="preserve">b) Uygun bilgi ve iletişim teknolojilerinden yararlanılır. </w:t>
            </w:r>
          </w:p>
          <w:p w:rsidR="003975B7" w:rsidRDefault="003975B7" w:rsidP="003975B7">
            <w:pPr>
              <w:pStyle w:val="Default"/>
              <w:rPr>
                <w:sz w:val="20"/>
                <w:szCs w:val="20"/>
              </w:rPr>
            </w:pPr>
            <w:r>
              <w:rPr>
                <w:i/>
                <w:iCs/>
                <w:sz w:val="20"/>
                <w:szCs w:val="20"/>
              </w:rPr>
              <w:t xml:space="preserve">c) Araştırmalarda arkadaşları ile iş birliği yapması sağlanır. </w:t>
            </w:r>
          </w:p>
          <w:p w:rsidR="003975B7" w:rsidRPr="003975B7" w:rsidRDefault="003975B7" w:rsidP="003975B7">
            <w:pPr>
              <w:pStyle w:val="Default"/>
              <w:rPr>
                <w:sz w:val="20"/>
                <w:szCs w:val="20"/>
              </w:rPr>
            </w:pPr>
            <w:r>
              <w:rPr>
                <w:i/>
                <w:iCs/>
                <w:sz w:val="20"/>
                <w:szCs w:val="20"/>
              </w:rPr>
              <w:t xml:space="preserve">ç) Araştırma sonucu topladığı verileri sunar. Çalışmasında dergi, slayt, poster gibi ürünlerden yararlanarak kendine özgü sunum tasarlaması istenir. </w:t>
            </w:r>
          </w:p>
        </w:tc>
        <w:tc>
          <w:tcPr>
            <w:tcW w:w="2126" w:type="dxa"/>
            <w:vAlign w:val="center"/>
          </w:tcPr>
          <w:p w:rsidR="003975B7" w:rsidRPr="00DD2A4C" w:rsidRDefault="003975B7"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3975B7" w:rsidRPr="00DD2A4C" w:rsidRDefault="003975B7" w:rsidP="00235165">
            <w:pPr>
              <w:jc w:val="center"/>
              <w:rPr>
                <w:sz w:val="18"/>
                <w:szCs w:val="20"/>
              </w:rPr>
            </w:pPr>
            <w:r w:rsidRPr="00DD2A4C">
              <w:rPr>
                <w:sz w:val="18"/>
                <w:szCs w:val="20"/>
              </w:rPr>
              <w:t>Ders kitabı, yazı tahtası, etkileşimli tahta, slayt, internet, fotoğraf, video, belgesel</w:t>
            </w:r>
          </w:p>
        </w:tc>
        <w:tc>
          <w:tcPr>
            <w:tcW w:w="2137" w:type="dxa"/>
          </w:tcPr>
          <w:p w:rsidR="003975B7" w:rsidRDefault="003975B7" w:rsidP="00235165"/>
        </w:tc>
      </w:tr>
      <w:tr w:rsidR="003975B7" w:rsidTr="003975B7">
        <w:trPr>
          <w:cantSplit/>
          <w:trHeight w:val="1683"/>
        </w:trPr>
        <w:tc>
          <w:tcPr>
            <w:tcW w:w="564" w:type="dxa"/>
            <w:vMerge/>
          </w:tcPr>
          <w:p w:rsidR="003975B7" w:rsidRDefault="003975B7" w:rsidP="00235165"/>
        </w:tc>
        <w:tc>
          <w:tcPr>
            <w:tcW w:w="515" w:type="dxa"/>
            <w:textDirection w:val="btLr"/>
            <w:vAlign w:val="center"/>
          </w:tcPr>
          <w:p w:rsidR="003975B7" w:rsidRPr="005A031A" w:rsidRDefault="00E55F92" w:rsidP="00235165">
            <w:pPr>
              <w:ind w:left="113" w:right="113"/>
              <w:jc w:val="center"/>
              <w:rPr>
                <w:b/>
              </w:rPr>
            </w:pPr>
            <w:r>
              <w:rPr>
                <w:b/>
              </w:rPr>
              <w:t>16-20</w:t>
            </w:r>
            <w:r w:rsidR="003975B7">
              <w:rPr>
                <w:b/>
              </w:rPr>
              <w:t xml:space="preserve"> Şubat</w:t>
            </w:r>
          </w:p>
        </w:tc>
        <w:tc>
          <w:tcPr>
            <w:tcW w:w="515" w:type="dxa"/>
            <w:textDirection w:val="btLr"/>
            <w:vAlign w:val="center"/>
          </w:tcPr>
          <w:p w:rsidR="003975B7" w:rsidRPr="009663BC" w:rsidRDefault="003975B7" w:rsidP="00235165">
            <w:pPr>
              <w:ind w:left="113" w:right="113"/>
              <w:jc w:val="center"/>
              <w:rPr>
                <w:b/>
              </w:rPr>
            </w:pPr>
            <w:r w:rsidRPr="009663BC">
              <w:rPr>
                <w:b/>
              </w:rPr>
              <w:t>2</w:t>
            </w:r>
          </w:p>
        </w:tc>
        <w:tc>
          <w:tcPr>
            <w:tcW w:w="7180" w:type="dxa"/>
            <w:vMerge/>
            <w:vAlign w:val="center"/>
          </w:tcPr>
          <w:p w:rsidR="003975B7" w:rsidRPr="00246299" w:rsidRDefault="003975B7" w:rsidP="00235165">
            <w:pPr>
              <w:rPr>
                <w:sz w:val="18"/>
              </w:rPr>
            </w:pPr>
          </w:p>
        </w:tc>
        <w:tc>
          <w:tcPr>
            <w:tcW w:w="2126" w:type="dxa"/>
            <w:vAlign w:val="center"/>
          </w:tcPr>
          <w:p w:rsidR="003975B7" w:rsidRPr="00DD2A4C" w:rsidRDefault="003975B7" w:rsidP="0023516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3975B7" w:rsidRPr="00DD2A4C" w:rsidRDefault="003975B7" w:rsidP="00235165">
            <w:pPr>
              <w:jc w:val="center"/>
              <w:rPr>
                <w:sz w:val="18"/>
                <w:szCs w:val="20"/>
              </w:rPr>
            </w:pPr>
            <w:r w:rsidRPr="00DD2A4C">
              <w:rPr>
                <w:sz w:val="18"/>
                <w:szCs w:val="20"/>
              </w:rPr>
              <w:t>Ders kitabı, yazı tahtası, etkileşimli tahta, slayt, internet, fotoğraf, video, belgesel</w:t>
            </w:r>
          </w:p>
        </w:tc>
        <w:tc>
          <w:tcPr>
            <w:tcW w:w="2137" w:type="dxa"/>
          </w:tcPr>
          <w:p w:rsidR="003975B7" w:rsidRDefault="003975B7" w:rsidP="00235165"/>
        </w:tc>
      </w:tr>
      <w:tr w:rsidR="002D022C" w:rsidTr="003975B7">
        <w:trPr>
          <w:cantSplit/>
          <w:trHeight w:val="2374"/>
        </w:trPr>
        <w:tc>
          <w:tcPr>
            <w:tcW w:w="564" w:type="dxa"/>
            <w:vMerge/>
          </w:tcPr>
          <w:p w:rsidR="002D022C" w:rsidRDefault="002D022C" w:rsidP="00BA0F19"/>
        </w:tc>
        <w:tc>
          <w:tcPr>
            <w:tcW w:w="515" w:type="dxa"/>
            <w:textDirection w:val="btLr"/>
            <w:vAlign w:val="center"/>
          </w:tcPr>
          <w:p w:rsidR="002D022C" w:rsidRDefault="00E55F92" w:rsidP="00BA0F19">
            <w:pPr>
              <w:ind w:left="113" w:right="113"/>
              <w:jc w:val="center"/>
              <w:rPr>
                <w:b/>
              </w:rPr>
            </w:pPr>
            <w:r>
              <w:rPr>
                <w:b/>
              </w:rPr>
              <w:t>23-27</w:t>
            </w:r>
            <w:r w:rsidR="009C699F">
              <w:rPr>
                <w:b/>
              </w:rPr>
              <w:t xml:space="preserve"> Şubat</w:t>
            </w:r>
          </w:p>
        </w:tc>
        <w:tc>
          <w:tcPr>
            <w:tcW w:w="515" w:type="dxa"/>
            <w:textDirection w:val="btLr"/>
            <w:vAlign w:val="center"/>
          </w:tcPr>
          <w:p w:rsidR="002D022C" w:rsidRPr="009663BC" w:rsidRDefault="002D022C" w:rsidP="00BA0F19">
            <w:pPr>
              <w:ind w:left="113" w:right="113"/>
              <w:jc w:val="center"/>
              <w:rPr>
                <w:b/>
              </w:rPr>
            </w:pPr>
            <w:r>
              <w:rPr>
                <w:b/>
              </w:rPr>
              <w:t>2</w:t>
            </w:r>
          </w:p>
        </w:tc>
        <w:tc>
          <w:tcPr>
            <w:tcW w:w="7180" w:type="dxa"/>
            <w:vAlign w:val="center"/>
          </w:tcPr>
          <w:p w:rsidR="003975B7" w:rsidRDefault="003975B7" w:rsidP="003975B7">
            <w:pPr>
              <w:pStyle w:val="Default"/>
              <w:rPr>
                <w:sz w:val="20"/>
                <w:szCs w:val="20"/>
              </w:rPr>
            </w:pPr>
            <w:proofErr w:type="gramStart"/>
            <w:r>
              <w:rPr>
                <w:b/>
                <w:bCs/>
                <w:sz w:val="20"/>
                <w:szCs w:val="20"/>
              </w:rPr>
              <w:t>MBU.MU</w:t>
            </w:r>
            <w:proofErr w:type="gramEnd"/>
            <w:r>
              <w:rPr>
                <w:b/>
                <w:bCs/>
                <w:sz w:val="20"/>
                <w:szCs w:val="20"/>
              </w:rPr>
              <w:t xml:space="preserve"> 2.4.2. </w:t>
            </w:r>
            <w:r>
              <w:rPr>
                <w:sz w:val="20"/>
                <w:szCs w:val="20"/>
              </w:rPr>
              <w:t xml:space="preserve">Doğadaki örüntüleri keşfeder. </w:t>
            </w:r>
          </w:p>
          <w:p w:rsidR="003975B7" w:rsidRDefault="003975B7" w:rsidP="003975B7">
            <w:pPr>
              <w:pStyle w:val="Default"/>
              <w:rPr>
                <w:sz w:val="20"/>
                <w:szCs w:val="20"/>
              </w:rPr>
            </w:pPr>
            <w:r>
              <w:rPr>
                <w:i/>
                <w:iCs/>
                <w:sz w:val="20"/>
                <w:szCs w:val="20"/>
              </w:rPr>
              <w:t xml:space="preserve">a) Doğada var olan </w:t>
            </w:r>
            <w:proofErr w:type="spellStart"/>
            <w:r>
              <w:rPr>
                <w:i/>
                <w:iCs/>
                <w:sz w:val="20"/>
                <w:szCs w:val="20"/>
              </w:rPr>
              <w:t>Fibonacci</w:t>
            </w:r>
            <w:proofErr w:type="spellEnd"/>
            <w:r>
              <w:rPr>
                <w:i/>
                <w:iCs/>
                <w:sz w:val="20"/>
                <w:szCs w:val="20"/>
              </w:rPr>
              <w:t xml:space="preserve"> dizisi örüntülerine (ayçiçeği, çam kozalağı, ağaç dalları vb.) örnekler verilir. </w:t>
            </w:r>
          </w:p>
          <w:p w:rsidR="003975B7" w:rsidRDefault="003975B7" w:rsidP="003975B7">
            <w:pPr>
              <w:pStyle w:val="Default"/>
              <w:rPr>
                <w:sz w:val="20"/>
                <w:szCs w:val="20"/>
              </w:rPr>
            </w:pPr>
            <w:r>
              <w:rPr>
                <w:i/>
                <w:iCs/>
                <w:sz w:val="20"/>
                <w:szCs w:val="20"/>
              </w:rPr>
              <w:t xml:space="preserve">b) Öğrencilerden gruplar halinde doğadaki diğer örüntülere örnekler bulması istenir. </w:t>
            </w:r>
          </w:p>
          <w:p w:rsidR="003975B7" w:rsidRDefault="003975B7" w:rsidP="003975B7">
            <w:pPr>
              <w:pStyle w:val="Default"/>
              <w:rPr>
                <w:sz w:val="20"/>
                <w:szCs w:val="20"/>
              </w:rPr>
            </w:pPr>
            <w:r>
              <w:rPr>
                <w:i/>
                <w:iCs/>
                <w:sz w:val="20"/>
                <w:szCs w:val="20"/>
              </w:rPr>
              <w:t xml:space="preserve">c) Sayı ve şekil örüntülerinin kuralını bulmaya yönelik çalışmalar yapılması sağlanır. </w:t>
            </w:r>
          </w:p>
          <w:p w:rsidR="002D022C" w:rsidRPr="003975B7" w:rsidRDefault="003975B7" w:rsidP="003975B7">
            <w:pPr>
              <w:pStyle w:val="Default"/>
              <w:rPr>
                <w:sz w:val="20"/>
                <w:szCs w:val="20"/>
              </w:rPr>
            </w:pPr>
            <w:r>
              <w:rPr>
                <w:i/>
                <w:iCs/>
                <w:sz w:val="20"/>
                <w:szCs w:val="20"/>
              </w:rPr>
              <w:t xml:space="preserve">ç) Doğadaki sayı ve şekil örüntüleri ile ilgili problem çözme uygulamalarına yer verilir. </w:t>
            </w:r>
          </w:p>
        </w:tc>
        <w:tc>
          <w:tcPr>
            <w:tcW w:w="2126" w:type="dxa"/>
            <w:vAlign w:val="center"/>
          </w:tcPr>
          <w:p w:rsidR="002D022C" w:rsidRPr="00DD2A4C" w:rsidRDefault="002D022C" w:rsidP="00BA0F19">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26" w:type="dxa"/>
            <w:vAlign w:val="center"/>
          </w:tcPr>
          <w:p w:rsidR="002D022C" w:rsidRPr="00DD2A4C" w:rsidRDefault="002D022C" w:rsidP="00BA0F19">
            <w:pPr>
              <w:jc w:val="center"/>
              <w:rPr>
                <w:sz w:val="18"/>
                <w:szCs w:val="20"/>
              </w:rPr>
            </w:pPr>
            <w:r w:rsidRPr="00DD2A4C">
              <w:rPr>
                <w:sz w:val="18"/>
                <w:szCs w:val="20"/>
              </w:rPr>
              <w:t>Ders kitabı, yazı tahtası, etkileşimli tahta, slayt, internet, fotoğraf, video, belgesel</w:t>
            </w:r>
          </w:p>
        </w:tc>
        <w:tc>
          <w:tcPr>
            <w:tcW w:w="2137" w:type="dxa"/>
          </w:tcPr>
          <w:p w:rsidR="002D022C" w:rsidRDefault="002D022C" w:rsidP="00BA0F19"/>
        </w:tc>
      </w:tr>
    </w:tbl>
    <w:p w:rsidR="003147DE" w:rsidRDefault="003147DE"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180"/>
        <w:gridCol w:w="2268"/>
        <w:gridCol w:w="1984"/>
        <w:gridCol w:w="2137"/>
      </w:tblGrid>
      <w:tr w:rsidR="002D022C" w:rsidTr="009C699F">
        <w:trPr>
          <w:cantSplit/>
          <w:trHeight w:val="821"/>
          <w:jc w:val="center"/>
        </w:trPr>
        <w:tc>
          <w:tcPr>
            <w:tcW w:w="564" w:type="dxa"/>
            <w:shd w:val="clear" w:color="auto" w:fill="FFE599" w:themeFill="accent4" w:themeFillTint="66"/>
            <w:textDirection w:val="btLr"/>
            <w:vAlign w:val="center"/>
          </w:tcPr>
          <w:p w:rsidR="002D022C" w:rsidRPr="00C523AD" w:rsidRDefault="002D022C" w:rsidP="009C699F">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9C699F">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9C699F">
            <w:pPr>
              <w:ind w:left="113" w:right="113"/>
              <w:jc w:val="center"/>
              <w:rPr>
                <w:b/>
                <w:sz w:val="20"/>
              </w:rPr>
            </w:pPr>
            <w:r w:rsidRPr="00C523AD">
              <w:rPr>
                <w:b/>
                <w:sz w:val="20"/>
              </w:rPr>
              <w:t>SAAT</w:t>
            </w:r>
          </w:p>
        </w:tc>
        <w:tc>
          <w:tcPr>
            <w:tcW w:w="7180" w:type="dxa"/>
            <w:shd w:val="clear" w:color="auto" w:fill="FFE599" w:themeFill="accent4" w:themeFillTint="66"/>
            <w:vAlign w:val="center"/>
          </w:tcPr>
          <w:p w:rsidR="002D022C" w:rsidRPr="005A031A" w:rsidRDefault="002D022C" w:rsidP="009C699F">
            <w:pPr>
              <w:jc w:val="center"/>
              <w:rPr>
                <w:b/>
                <w:sz w:val="24"/>
              </w:rPr>
            </w:pPr>
            <w:r w:rsidRPr="005A031A">
              <w:rPr>
                <w:b/>
                <w:sz w:val="24"/>
              </w:rPr>
              <w:t>KAZANIM</w:t>
            </w:r>
          </w:p>
        </w:tc>
        <w:tc>
          <w:tcPr>
            <w:tcW w:w="2268" w:type="dxa"/>
            <w:shd w:val="clear" w:color="auto" w:fill="FFE599" w:themeFill="accent4" w:themeFillTint="66"/>
            <w:vAlign w:val="center"/>
          </w:tcPr>
          <w:p w:rsidR="002D022C" w:rsidRDefault="002D022C" w:rsidP="009C699F">
            <w:pPr>
              <w:jc w:val="center"/>
              <w:rPr>
                <w:b/>
                <w:sz w:val="24"/>
              </w:rPr>
            </w:pPr>
            <w:r w:rsidRPr="005A031A">
              <w:rPr>
                <w:b/>
                <w:sz w:val="24"/>
              </w:rPr>
              <w:t xml:space="preserve">YÖNTEM ve </w:t>
            </w:r>
          </w:p>
          <w:p w:rsidR="002D022C" w:rsidRPr="005A031A" w:rsidRDefault="002D022C" w:rsidP="009C699F">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9C699F">
            <w:pPr>
              <w:jc w:val="center"/>
              <w:rPr>
                <w:b/>
                <w:sz w:val="24"/>
              </w:rPr>
            </w:pPr>
            <w:r w:rsidRPr="005A031A">
              <w:rPr>
                <w:b/>
                <w:sz w:val="24"/>
              </w:rPr>
              <w:t>ARAÇ-GEREÇ</w:t>
            </w:r>
          </w:p>
        </w:tc>
        <w:tc>
          <w:tcPr>
            <w:tcW w:w="2137" w:type="dxa"/>
            <w:shd w:val="clear" w:color="auto" w:fill="FFE599" w:themeFill="accent4" w:themeFillTint="66"/>
            <w:vAlign w:val="center"/>
          </w:tcPr>
          <w:p w:rsidR="002D022C" w:rsidRPr="005A031A" w:rsidRDefault="002D022C" w:rsidP="009C699F">
            <w:pPr>
              <w:jc w:val="center"/>
              <w:rPr>
                <w:b/>
                <w:sz w:val="24"/>
              </w:rPr>
            </w:pPr>
            <w:r w:rsidRPr="005A031A">
              <w:rPr>
                <w:b/>
                <w:sz w:val="24"/>
              </w:rPr>
              <w:t>DEĞERLENDİRME</w:t>
            </w:r>
          </w:p>
        </w:tc>
      </w:tr>
      <w:tr w:rsidR="00B0463B" w:rsidTr="007C6CF8">
        <w:trPr>
          <w:cantSplit/>
          <w:trHeight w:val="3084"/>
          <w:jc w:val="center"/>
        </w:trPr>
        <w:tc>
          <w:tcPr>
            <w:tcW w:w="564" w:type="dxa"/>
            <w:vMerge w:val="restart"/>
            <w:textDirection w:val="btLr"/>
            <w:vAlign w:val="center"/>
          </w:tcPr>
          <w:p w:rsidR="00B0463B" w:rsidRPr="003C1826" w:rsidRDefault="00B0463B" w:rsidP="00B0463B">
            <w:pPr>
              <w:ind w:left="113" w:right="113"/>
              <w:jc w:val="center"/>
              <w:rPr>
                <w:b/>
                <w:color w:val="660066"/>
                <w:sz w:val="28"/>
              </w:rPr>
            </w:pPr>
            <w:r w:rsidRPr="003C1826">
              <w:rPr>
                <w:b/>
                <w:color w:val="660066"/>
                <w:sz w:val="28"/>
              </w:rPr>
              <w:t>MART</w:t>
            </w:r>
          </w:p>
        </w:tc>
        <w:tc>
          <w:tcPr>
            <w:tcW w:w="515" w:type="dxa"/>
            <w:textDirection w:val="btLr"/>
            <w:vAlign w:val="center"/>
          </w:tcPr>
          <w:p w:rsidR="00B0463B" w:rsidRPr="005A031A" w:rsidRDefault="00B0463B" w:rsidP="00B0463B">
            <w:pPr>
              <w:ind w:left="113" w:right="113"/>
              <w:jc w:val="center"/>
              <w:rPr>
                <w:b/>
              </w:rPr>
            </w:pPr>
            <w:r>
              <w:rPr>
                <w:b/>
              </w:rPr>
              <w:t>2-6 Mart</w:t>
            </w:r>
          </w:p>
        </w:tc>
        <w:tc>
          <w:tcPr>
            <w:tcW w:w="515" w:type="dxa"/>
            <w:textDirection w:val="btLr"/>
            <w:vAlign w:val="center"/>
          </w:tcPr>
          <w:p w:rsidR="00B0463B" w:rsidRPr="009663BC" w:rsidRDefault="00B0463B" w:rsidP="00B0463B">
            <w:pPr>
              <w:ind w:left="113" w:right="113"/>
              <w:jc w:val="center"/>
              <w:rPr>
                <w:b/>
              </w:rPr>
            </w:pPr>
            <w:r w:rsidRPr="009663BC">
              <w:rPr>
                <w:b/>
              </w:rPr>
              <w:t>2</w:t>
            </w:r>
          </w:p>
        </w:tc>
        <w:tc>
          <w:tcPr>
            <w:tcW w:w="7180" w:type="dxa"/>
            <w:vAlign w:val="center"/>
          </w:tcPr>
          <w:p w:rsidR="00B0463B" w:rsidRDefault="00B0463B" w:rsidP="00B0463B">
            <w:pPr>
              <w:pStyle w:val="Default"/>
              <w:rPr>
                <w:sz w:val="20"/>
                <w:szCs w:val="20"/>
              </w:rPr>
            </w:pPr>
            <w:proofErr w:type="gramStart"/>
            <w:r>
              <w:rPr>
                <w:b/>
                <w:bCs/>
                <w:sz w:val="20"/>
                <w:szCs w:val="20"/>
              </w:rPr>
              <w:t>MBU.MU</w:t>
            </w:r>
            <w:proofErr w:type="gramEnd"/>
            <w:r>
              <w:rPr>
                <w:b/>
                <w:bCs/>
                <w:sz w:val="20"/>
                <w:szCs w:val="20"/>
              </w:rPr>
              <w:t xml:space="preserve"> 2.4.3. </w:t>
            </w:r>
            <w:r>
              <w:rPr>
                <w:sz w:val="20"/>
                <w:szCs w:val="20"/>
              </w:rPr>
              <w:t xml:space="preserve">Açıları veya açıların birbirine göre durumlarını günlük hayatla ilişkilendirir. </w:t>
            </w:r>
          </w:p>
          <w:p w:rsidR="00B0463B" w:rsidRDefault="00B0463B" w:rsidP="00B0463B">
            <w:pPr>
              <w:pStyle w:val="Default"/>
              <w:rPr>
                <w:sz w:val="20"/>
                <w:szCs w:val="20"/>
              </w:rPr>
            </w:pPr>
            <w:r>
              <w:rPr>
                <w:i/>
                <w:iCs/>
                <w:sz w:val="20"/>
                <w:szCs w:val="20"/>
              </w:rPr>
              <w:t xml:space="preserve">a) 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 </w:t>
            </w:r>
          </w:p>
          <w:p w:rsidR="00B0463B" w:rsidRDefault="00B0463B" w:rsidP="00B0463B">
            <w:pPr>
              <w:pStyle w:val="Default"/>
              <w:rPr>
                <w:sz w:val="20"/>
                <w:szCs w:val="20"/>
              </w:rPr>
            </w:pPr>
            <w:r>
              <w:rPr>
                <w:i/>
                <w:iCs/>
                <w:sz w:val="20"/>
                <w:szCs w:val="20"/>
              </w:rPr>
              <w:t xml:space="preserve">b) Somut materyalleri kullanarak yöndeş, ters, iç ters ve dış ters açı modelleri yapması istenir. Modellemede kullanılacak araç gereçlerin atık malzemelerden yapılması sağlanarak doğayı korumanın önemine vurgu yapılır. </w:t>
            </w:r>
          </w:p>
          <w:p w:rsidR="00B0463B" w:rsidRDefault="00B0463B" w:rsidP="00B0463B">
            <w:pPr>
              <w:pStyle w:val="Default"/>
              <w:rPr>
                <w:sz w:val="20"/>
                <w:szCs w:val="20"/>
              </w:rPr>
            </w:pPr>
            <w:r>
              <w:rPr>
                <w:i/>
                <w:iCs/>
                <w:sz w:val="20"/>
                <w:szCs w:val="20"/>
              </w:rPr>
              <w:t xml:space="preserve">c) İlişkilendirme süreçlerinde kâğıt katlama etkinliklerine yer verilebilir. </w:t>
            </w:r>
          </w:p>
          <w:p w:rsidR="00B0463B" w:rsidRPr="008A5899" w:rsidRDefault="00B0463B" w:rsidP="00B0463B">
            <w:pPr>
              <w:pStyle w:val="Default"/>
              <w:rPr>
                <w:sz w:val="20"/>
                <w:szCs w:val="20"/>
              </w:rPr>
            </w:pPr>
            <w:r>
              <w:rPr>
                <w:i/>
                <w:iCs/>
                <w:sz w:val="20"/>
                <w:szCs w:val="20"/>
              </w:rPr>
              <w:t xml:space="preserve">ç) Sınıf sınırlılıkları içinde kalınır. </w:t>
            </w:r>
          </w:p>
        </w:tc>
        <w:tc>
          <w:tcPr>
            <w:tcW w:w="2268" w:type="dxa"/>
            <w:vAlign w:val="center"/>
          </w:tcPr>
          <w:p w:rsidR="00B0463B" w:rsidRPr="00DD2A4C" w:rsidRDefault="00B0463B" w:rsidP="00B0463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B0463B" w:rsidRPr="00DD2A4C" w:rsidRDefault="00B0463B" w:rsidP="00B0463B">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B0463B" w:rsidRDefault="00B0463B" w:rsidP="00B0463B">
            <w:pPr>
              <w:jc w:val="center"/>
              <w:rPr>
                <w:b/>
                <w:color w:val="FF0000"/>
                <w:sz w:val="32"/>
              </w:rPr>
            </w:pPr>
            <w:r w:rsidRPr="00823788">
              <w:rPr>
                <w:b/>
                <w:color w:val="FF0000"/>
                <w:sz w:val="32"/>
              </w:rPr>
              <w:t>I</w:t>
            </w:r>
            <w:r>
              <w:rPr>
                <w:b/>
                <w:color w:val="FF0000"/>
                <w:sz w:val="32"/>
              </w:rPr>
              <w:t>I</w:t>
            </w:r>
            <w:r w:rsidRPr="00823788">
              <w:rPr>
                <w:b/>
                <w:color w:val="FF0000"/>
                <w:sz w:val="32"/>
              </w:rPr>
              <w:t>. Dönem</w:t>
            </w:r>
          </w:p>
          <w:p w:rsidR="00B0463B" w:rsidRDefault="00B0463B" w:rsidP="00B0463B">
            <w:pPr>
              <w:jc w:val="center"/>
            </w:pPr>
            <w:r w:rsidRPr="00823788">
              <w:rPr>
                <w:b/>
                <w:color w:val="FF0000"/>
                <w:sz w:val="32"/>
              </w:rPr>
              <w:t>I. Yazılı</w:t>
            </w:r>
          </w:p>
        </w:tc>
      </w:tr>
      <w:tr w:rsidR="00B0463B" w:rsidTr="00EF33BD">
        <w:trPr>
          <w:cantSplit/>
          <w:trHeight w:val="1819"/>
          <w:jc w:val="center"/>
        </w:trPr>
        <w:tc>
          <w:tcPr>
            <w:tcW w:w="564" w:type="dxa"/>
            <w:vMerge/>
          </w:tcPr>
          <w:p w:rsidR="00B0463B" w:rsidRDefault="00B0463B" w:rsidP="00B0463B"/>
        </w:tc>
        <w:tc>
          <w:tcPr>
            <w:tcW w:w="515" w:type="dxa"/>
            <w:textDirection w:val="btLr"/>
            <w:vAlign w:val="center"/>
          </w:tcPr>
          <w:p w:rsidR="00B0463B" w:rsidRPr="005A031A" w:rsidRDefault="00B0463B" w:rsidP="00B0463B">
            <w:pPr>
              <w:ind w:left="113" w:right="113"/>
              <w:jc w:val="center"/>
              <w:rPr>
                <w:b/>
              </w:rPr>
            </w:pPr>
            <w:r>
              <w:rPr>
                <w:b/>
              </w:rPr>
              <w:t>9-13 Mart</w:t>
            </w:r>
          </w:p>
        </w:tc>
        <w:tc>
          <w:tcPr>
            <w:tcW w:w="515" w:type="dxa"/>
            <w:textDirection w:val="btLr"/>
            <w:vAlign w:val="center"/>
          </w:tcPr>
          <w:p w:rsidR="00B0463B" w:rsidRPr="009663BC" w:rsidRDefault="00B0463B" w:rsidP="00B0463B">
            <w:pPr>
              <w:ind w:left="113" w:right="113"/>
              <w:jc w:val="center"/>
              <w:rPr>
                <w:b/>
              </w:rPr>
            </w:pPr>
            <w:r w:rsidRPr="009663BC">
              <w:rPr>
                <w:b/>
              </w:rPr>
              <w:t>2</w:t>
            </w:r>
          </w:p>
        </w:tc>
        <w:tc>
          <w:tcPr>
            <w:tcW w:w="7180" w:type="dxa"/>
            <w:vAlign w:val="center"/>
          </w:tcPr>
          <w:p w:rsidR="00B0463B" w:rsidRDefault="00B0463B" w:rsidP="00B0463B">
            <w:pPr>
              <w:pStyle w:val="Default"/>
              <w:rPr>
                <w:sz w:val="20"/>
                <w:szCs w:val="20"/>
              </w:rPr>
            </w:pPr>
            <w:proofErr w:type="gramStart"/>
            <w:r>
              <w:rPr>
                <w:b/>
                <w:bCs/>
                <w:sz w:val="20"/>
                <w:szCs w:val="20"/>
              </w:rPr>
              <w:t>MBU.MU</w:t>
            </w:r>
            <w:proofErr w:type="gramEnd"/>
            <w:r>
              <w:rPr>
                <w:b/>
                <w:bCs/>
                <w:sz w:val="20"/>
                <w:szCs w:val="20"/>
              </w:rPr>
              <w:t xml:space="preserve"> 2.4.4. </w:t>
            </w:r>
            <w:r>
              <w:rPr>
                <w:sz w:val="20"/>
                <w:szCs w:val="20"/>
              </w:rPr>
              <w:t xml:space="preserve">Doğadaki </w:t>
            </w:r>
            <w:proofErr w:type="spellStart"/>
            <w:r>
              <w:rPr>
                <w:sz w:val="20"/>
                <w:szCs w:val="20"/>
              </w:rPr>
              <w:t>çokgensel</w:t>
            </w:r>
            <w:proofErr w:type="spellEnd"/>
            <w:r>
              <w:rPr>
                <w:sz w:val="20"/>
                <w:szCs w:val="20"/>
              </w:rPr>
              <w:t xml:space="preserve"> bölgelere örnek verir. </w:t>
            </w:r>
          </w:p>
          <w:p w:rsidR="00B0463B" w:rsidRDefault="00B0463B" w:rsidP="00B0463B">
            <w:pPr>
              <w:pStyle w:val="Default"/>
              <w:rPr>
                <w:sz w:val="20"/>
                <w:szCs w:val="20"/>
              </w:rPr>
            </w:pPr>
            <w:r>
              <w:rPr>
                <w:i/>
                <w:iCs/>
                <w:sz w:val="20"/>
                <w:szCs w:val="20"/>
              </w:rPr>
              <w:t xml:space="preserve">a) Bal petekleri, kaplumbağa kabukları, kar tanesi vb. örneklerdeki </w:t>
            </w:r>
            <w:proofErr w:type="spellStart"/>
            <w:r>
              <w:rPr>
                <w:i/>
                <w:iCs/>
                <w:sz w:val="20"/>
                <w:szCs w:val="20"/>
              </w:rPr>
              <w:t>çokgensel</w:t>
            </w:r>
            <w:proofErr w:type="spellEnd"/>
            <w:r>
              <w:rPr>
                <w:i/>
                <w:iCs/>
                <w:sz w:val="20"/>
                <w:szCs w:val="20"/>
              </w:rPr>
              <w:t xml:space="preserve"> bölgeleri keşfetmeleri sağlanır. </w:t>
            </w:r>
          </w:p>
          <w:p w:rsidR="00B0463B" w:rsidRDefault="00B0463B" w:rsidP="00B0463B">
            <w:pPr>
              <w:pStyle w:val="Default"/>
              <w:rPr>
                <w:sz w:val="20"/>
                <w:szCs w:val="20"/>
              </w:rPr>
            </w:pPr>
            <w:r>
              <w:rPr>
                <w:i/>
                <w:iCs/>
                <w:sz w:val="20"/>
                <w:szCs w:val="20"/>
              </w:rPr>
              <w:t xml:space="preserve">b) Sınıf dışı etkinliklerle öğrencilerin keşfederek öğrenmeleri sağlanır. </w:t>
            </w:r>
          </w:p>
          <w:p w:rsidR="00B0463B" w:rsidRPr="008A5899" w:rsidRDefault="00B0463B" w:rsidP="00B0463B">
            <w:pPr>
              <w:pStyle w:val="Default"/>
              <w:rPr>
                <w:sz w:val="20"/>
                <w:szCs w:val="20"/>
              </w:rPr>
            </w:pPr>
            <w:r>
              <w:rPr>
                <w:i/>
                <w:iCs/>
                <w:sz w:val="20"/>
                <w:szCs w:val="20"/>
              </w:rPr>
              <w:t xml:space="preserve">c) Sınıf sınırlılıkları içinde kalınır. </w:t>
            </w:r>
          </w:p>
        </w:tc>
        <w:tc>
          <w:tcPr>
            <w:tcW w:w="2268" w:type="dxa"/>
            <w:vAlign w:val="center"/>
          </w:tcPr>
          <w:p w:rsidR="00B0463B" w:rsidRPr="00DD2A4C" w:rsidRDefault="00B0463B" w:rsidP="00B0463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B0463B" w:rsidRPr="00DD2A4C" w:rsidRDefault="00B0463B" w:rsidP="00B0463B">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B0463B" w:rsidRPr="00AB37C7" w:rsidRDefault="00B0463B" w:rsidP="00B0463B">
            <w:pPr>
              <w:jc w:val="center"/>
              <w:rPr>
                <w:b/>
              </w:rPr>
            </w:pPr>
            <w:r w:rsidRPr="00B62594">
              <w:rPr>
                <w:b/>
                <w:color w:val="833C0B" w:themeColor="accent2" w:themeShade="80"/>
                <w:sz w:val="24"/>
              </w:rPr>
              <w:t>12 Mart İstiklal Marşı’nın Kabulü</w:t>
            </w:r>
          </w:p>
        </w:tc>
      </w:tr>
      <w:tr w:rsidR="00B0463B" w:rsidTr="00301595">
        <w:trPr>
          <w:cantSplit/>
          <w:trHeight w:val="1244"/>
          <w:jc w:val="center"/>
        </w:trPr>
        <w:tc>
          <w:tcPr>
            <w:tcW w:w="564" w:type="dxa"/>
            <w:vMerge/>
          </w:tcPr>
          <w:p w:rsidR="00B0463B" w:rsidRDefault="00B0463B" w:rsidP="00B0463B"/>
        </w:tc>
        <w:tc>
          <w:tcPr>
            <w:tcW w:w="8210" w:type="dxa"/>
            <w:gridSpan w:val="3"/>
            <w:shd w:val="clear" w:color="auto" w:fill="FF3300"/>
            <w:vAlign w:val="center"/>
          </w:tcPr>
          <w:p w:rsidR="00B0463B" w:rsidRPr="002D18CC" w:rsidRDefault="00B0463B" w:rsidP="00B0463B">
            <w:pPr>
              <w:jc w:val="center"/>
              <w:rPr>
                <w:sz w:val="16"/>
                <w:szCs w:val="18"/>
              </w:rPr>
            </w:pPr>
            <w:r>
              <w:rPr>
                <w:b/>
                <w:color w:val="FFFFFF" w:themeColor="background1"/>
                <w:sz w:val="40"/>
              </w:rPr>
              <w:t>16-20 Mart</w:t>
            </w:r>
            <w:r w:rsidRPr="00A21401">
              <w:rPr>
                <w:b/>
                <w:color w:val="FFFFFF" w:themeColor="background1"/>
                <w:sz w:val="40"/>
              </w:rPr>
              <w:t xml:space="preserve"> Ara Tatil</w:t>
            </w:r>
          </w:p>
        </w:tc>
        <w:tc>
          <w:tcPr>
            <w:tcW w:w="4252" w:type="dxa"/>
            <w:gridSpan w:val="2"/>
            <w:shd w:val="clear" w:color="auto" w:fill="0070C0"/>
            <w:vAlign w:val="center"/>
          </w:tcPr>
          <w:p w:rsidR="00B0463B" w:rsidRPr="00A36F26" w:rsidRDefault="00B0463B" w:rsidP="00B0463B">
            <w:pPr>
              <w:jc w:val="center"/>
              <w:rPr>
                <w:sz w:val="28"/>
                <w:szCs w:val="30"/>
              </w:rPr>
            </w:pPr>
            <w:r w:rsidRPr="00A36F26">
              <w:rPr>
                <w:b/>
                <w:color w:val="FFFFFF" w:themeColor="background1"/>
                <w:sz w:val="28"/>
                <w:szCs w:val="30"/>
              </w:rPr>
              <w:t>20-21-22 Mart Ramazan Bayramı</w:t>
            </w:r>
          </w:p>
        </w:tc>
        <w:tc>
          <w:tcPr>
            <w:tcW w:w="2137" w:type="dxa"/>
            <w:shd w:val="clear" w:color="auto" w:fill="auto"/>
            <w:vAlign w:val="center"/>
          </w:tcPr>
          <w:p w:rsidR="00B0463B" w:rsidRPr="00A36F26" w:rsidRDefault="00B0463B" w:rsidP="00B0463B">
            <w:pPr>
              <w:spacing w:line="320" w:lineRule="exact"/>
              <w:jc w:val="center"/>
              <w:rPr>
                <w:b/>
                <w:color w:val="CC6600"/>
                <w:sz w:val="32"/>
              </w:rPr>
            </w:pPr>
            <w:r w:rsidRPr="00A36F26">
              <w:rPr>
                <w:b/>
                <w:color w:val="833C0B" w:themeColor="accent2" w:themeShade="80"/>
                <w:sz w:val="24"/>
              </w:rPr>
              <w:t>18 Mart Çanakkale Zaferi ve Şehitleri Anma Günü</w:t>
            </w:r>
          </w:p>
        </w:tc>
      </w:tr>
      <w:tr w:rsidR="00B0463B" w:rsidTr="00F90207">
        <w:trPr>
          <w:cantSplit/>
          <w:trHeight w:val="2236"/>
          <w:jc w:val="center"/>
        </w:trPr>
        <w:tc>
          <w:tcPr>
            <w:tcW w:w="564" w:type="dxa"/>
            <w:vMerge/>
          </w:tcPr>
          <w:p w:rsidR="00B0463B" w:rsidRDefault="00B0463B" w:rsidP="00B0463B"/>
        </w:tc>
        <w:tc>
          <w:tcPr>
            <w:tcW w:w="515" w:type="dxa"/>
            <w:textDirection w:val="btLr"/>
            <w:vAlign w:val="center"/>
          </w:tcPr>
          <w:p w:rsidR="00B0463B" w:rsidRPr="005A031A" w:rsidRDefault="00B0463B" w:rsidP="00B0463B">
            <w:pPr>
              <w:ind w:left="113" w:right="113"/>
              <w:jc w:val="center"/>
              <w:rPr>
                <w:b/>
              </w:rPr>
            </w:pPr>
            <w:r>
              <w:rPr>
                <w:b/>
              </w:rPr>
              <w:t>23-27</w:t>
            </w:r>
            <w:r>
              <w:rPr>
                <w:b/>
              </w:rPr>
              <w:t xml:space="preserve"> Mart</w:t>
            </w:r>
          </w:p>
        </w:tc>
        <w:tc>
          <w:tcPr>
            <w:tcW w:w="515" w:type="dxa"/>
            <w:textDirection w:val="btLr"/>
            <w:vAlign w:val="center"/>
          </w:tcPr>
          <w:p w:rsidR="00B0463B" w:rsidRPr="009663BC" w:rsidRDefault="00B0463B" w:rsidP="00B0463B">
            <w:pPr>
              <w:ind w:left="113" w:right="113"/>
              <w:jc w:val="center"/>
              <w:rPr>
                <w:b/>
              </w:rPr>
            </w:pPr>
            <w:r w:rsidRPr="009663BC">
              <w:rPr>
                <w:b/>
              </w:rPr>
              <w:t>2</w:t>
            </w:r>
          </w:p>
        </w:tc>
        <w:tc>
          <w:tcPr>
            <w:tcW w:w="7180" w:type="dxa"/>
            <w:vAlign w:val="center"/>
          </w:tcPr>
          <w:p w:rsidR="00B0463B" w:rsidRDefault="00B0463B" w:rsidP="00B0463B">
            <w:pPr>
              <w:pStyle w:val="Default"/>
              <w:rPr>
                <w:sz w:val="20"/>
                <w:szCs w:val="20"/>
              </w:rPr>
            </w:pPr>
            <w:proofErr w:type="gramStart"/>
            <w:r>
              <w:rPr>
                <w:b/>
                <w:bCs/>
                <w:sz w:val="20"/>
                <w:szCs w:val="20"/>
              </w:rPr>
              <w:t>MBU.MU</w:t>
            </w:r>
            <w:proofErr w:type="gramEnd"/>
            <w:r>
              <w:rPr>
                <w:b/>
                <w:bCs/>
                <w:sz w:val="20"/>
                <w:szCs w:val="20"/>
              </w:rPr>
              <w:t xml:space="preserve"> 2.4.5. </w:t>
            </w:r>
            <w:r>
              <w:rPr>
                <w:sz w:val="20"/>
                <w:szCs w:val="20"/>
              </w:rPr>
              <w:t xml:space="preserve">Doğada yer alan düzgün </w:t>
            </w:r>
            <w:proofErr w:type="spellStart"/>
            <w:r>
              <w:rPr>
                <w:sz w:val="20"/>
                <w:szCs w:val="20"/>
              </w:rPr>
              <w:t>çokgensel</w:t>
            </w:r>
            <w:proofErr w:type="spellEnd"/>
            <w:r>
              <w:rPr>
                <w:sz w:val="20"/>
                <w:szCs w:val="20"/>
              </w:rPr>
              <w:t xml:space="preserve"> bölge örneklerini inceleyerek kenar ve açı özelliklerini keşfeder. </w:t>
            </w:r>
          </w:p>
          <w:p w:rsidR="00B0463B" w:rsidRDefault="00B0463B" w:rsidP="00B0463B">
            <w:pPr>
              <w:pStyle w:val="Default"/>
              <w:rPr>
                <w:sz w:val="20"/>
                <w:szCs w:val="20"/>
              </w:rPr>
            </w:pPr>
            <w:r>
              <w:rPr>
                <w:i/>
                <w:iCs/>
                <w:sz w:val="20"/>
                <w:szCs w:val="20"/>
              </w:rPr>
              <w:t xml:space="preserve">a) Sınıf içinde veya dışındaki etkinliklerle öğrencilerin işbirliğiyle çalışması teşvik edilir. </w:t>
            </w:r>
          </w:p>
          <w:p w:rsidR="00B0463B" w:rsidRPr="008A5899" w:rsidRDefault="00B0463B" w:rsidP="00B0463B">
            <w:pPr>
              <w:pStyle w:val="Default"/>
              <w:rPr>
                <w:sz w:val="20"/>
                <w:szCs w:val="20"/>
              </w:rPr>
            </w:pPr>
            <w:r>
              <w:rPr>
                <w:i/>
                <w:iCs/>
                <w:sz w:val="20"/>
                <w:szCs w:val="20"/>
              </w:rPr>
              <w:t xml:space="preserve">b) </w:t>
            </w:r>
            <w:proofErr w:type="spellStart"/>
            <w:r>
              <w:rPr>
                <w:i/>
                <w:iCs/>
                <w:sz w:val="20"/>
                <w:szCs w:val="20"/>
              </w:rPr>
              <w:t>Origami</w:t>
            </w:r>
            <w:proofErr w:type="spellEnd"/>
            <w:r>
              <w:rPr>
                <w:i/>
                <w:iCs/>
                <w:sz w:val="20"/>
                <w:szCs w:val="20"/>
              </w:rPr>
              <w:t xml:space="preserve">, </w:t>
            </w:r>
            <w:proofErr w:type="spellStart"/>
            <w:r>
              <w:rPr>
                <w:i/>
                <w:iCs/>
                <w:sz w:val="20"/>
                <w:szCs w:val="20"/>
              </w:rPr>
              <w:t>tangram</w:t>
            </w:r>
            <w:proofErr w:type="spellEnd"/>
            <w:r>
              <w:rPr>
                <w:i/>
                <w:iCs/>
                <w:sz w:val="20"/>
                <w:szCs w:val="20"/>
              </w:rPr>
              <w:t xml:space="preserve"> etkinliklerine yer verilerek çalışmalar yaptırılır. </w:t>
            </w:r>
          </w:p>
        </w:tc>
        <w:tc>
          <w:tcPr>
            <w:tcW w:w="2268" w:type="dxa"/>
            <w:vAlign w:val="center"/>
          </w:tcPr>
          <w:p w:rsidR="00B0463B" w:rsidRPr="00DD2A4C" w:rsidRDefault="00B0463B" w:rsidP="00B0463B">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B0463B" w:rsidRPr="00DD2A4C" w:rsidRDefault="00B0463B" w:rsidP="00B0463B">
            <w:pPr>
              <w:jc w:val="center"/>
              <w:rPr>
                <w:sz w:val="18"/>
                <w:szCs w:val="20"/>
              </w:rPr>
            </w:pPr>
            <w:r w:rsidRPr="00DD2A4C">
              <w:rPr>
                <w:sz w:val="18"/>
                <w:szCs w:val="20"/>
              </w:rPr>
              <w:t>Ders kitabı, yazı tahtası, etkileşimli tahta, slayt, internet, fotoğraf, video, belgesel</w:t>
            </w:r>
          </w:p>
        </w:tc>
        <w:tc>
          <w:tcPr>
            <w:tcW w:w="2137" w:type="dxa"/>
            <w:vAlign w:val="center"/>
          </w:tcPr>
          <w:p w:rsidR="00B0463B" w:rsidRPr="00AB37C7" w:rsidRDefault="00B0463B" w:rsidP="00B0463B">
            <w:pPr>
              <w:jc w:val="center"/>
              <w:rPr>
                <w:b/>
              </w:rPr>
            </w:pPr>
          </w:p>
        </w:tc>
      </w:tr>
    </w:tbl>
    <w:p w:rsidR="00B030DF" w:rsidRDefault="00B030DF"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7174"/>
        <w:gridCol w:w="2410"/>
        <w:gridCol w:w="1984"/>
        <w:gridCol w:w="2071"/>
      </w:tblGrid>
      <w:tr w:rsidR="002D022C" w:rsidTr="00872D89">
        <w:trPr>
          <w:cantSplit/>
          <w:trHeight w:val="821"/>
          <w:jc w:val="center"/>
        </w:trPr>
        <w:tc>
          <w:tcPr>
            <w:tcW w:w="566"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174"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410"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071"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4F728C" w:rsidTr="004451AF">
        <w:trPr>
          <w:cantSplit/>
          <w:trHeight w:val="2386"/>
          <w:jc w:val="center"/>
        </w:trPr>
        <w:tc>
          <w:tcPr>
            <w:tcW w:w="566" w:type="dxa"/>
            <w:vMerge w:val="restart"/>
            <w:textDirection w:val="btLr"/>
            <w:vAlign w:val="center"/>
          </w:tcPr>
          <w:p w:rsidR="004F728C" w:rsidRPr="0094735C" w:rsidRDefault="004F728C" w:rsidP="004F728C">
            <w:pPr>
              <w:ind w:left="113" w:right="113"/>
              <w:jc w:val="center"/>
              <w:rPr>
                <w:b/>
                <w:color w:val="660066"/>
                <w:sz w:val="28"/>
              </w:rPr>
            </w:pPr>
            <w:r w:rsidRPr="0094735C">
              <w:rPr>
                <w:b/>
                <w:color w:val="660066"/>
                <w:sz w:val="28"/>
              </w:rPr>
              <w:t>NİSAN</w:t>
            </w:r>
          </w:p>
        </w:tc>
        <w:tc>
          <w:tcPr>
            <w:tcW w:w="517" w:type="dxa"/>
            <w:textDirection w:val="btLr"/>
            <w:vAlign w:val="center"/>
          </w:tcPr>
          <w:p w:rsidR="004F728C" w:rsidRDefault="004F728C" w:rsidP="004F728C">
            <w:pPr>
              <w:ind w:left="113" w:right="113"/>
              <w:jc w:val="center"/>
              <w:rPr>
                <w:b/>
              </w:rPr>
            </w:pPr>
            <w:r w:rsidRPr="00E55F92">
              <w:rPr>
                <w:b/>
              </w:rPr>
              <w:t>30 Mart - 3 Nisan</w:t>
            </w:r>
          </w:p>
        </w:tc>
        <w:tc>
          <w:tcPr>
            <w:tcW w:w="517" w:type="dxa"/>
            <w:textDirection w:val="btLr"/>
            <w:vAlign w:val="center"/>
          </w:tcPr>
          <w:p w:rsidR="004F728C" w:rsidRPr="009663BC" w:rsidRDefault="004F728C" w:rsidP="004F728C">
            <w:pPr>
              <w:ind w:left="113" w:right="113"/>
              <w:jc w:val="center"/>
              <w:rPr>
                <w:b/>
              </w:rPr>
            </w:pPr>
            <w:r>
              <w:rPr>
                <w:b/>
              </w:rPr>
              <w:t>2</w:t>
            </w:r>
          </w:p>
        </w:tc>
        <w:tc>
          <w:tcPr>
            <w:tcW w:w="7174" w:type="dxa"/>
            <w:vAlign w:val="center"/>
          </w:tcPr>
          <w:p w:rsidR="004F728C" w:rsidRDefault="004F728C" w:rsidP="004F728C">
            <w:pPr>
              <w:pStyle w:val="Default"/>
              <w:rPr>
                <w:sz w:val="20"/>
                <w:szCs w:val="20"/>
              </w:rPr>
            </w:pPr>
            <w:proofErr w:type="gramStart"/>
            <w:r>
              <w:rPr>
                <w:b/>
                <w:bCs/>
                <w:sz w:val="20"/>
                <w:szCs w:val="20"/>
              </w:rPr>
              <w:t>MBU.MU</w:t>
            </w:r>
            <w:proofErr w:type="gramEnd"/>
            <w:r>
              <w:rPr>
                <w:b/>
                <w:bCs/>
                <w:sz w:val="20"/>
                <w:szCs w:val="20"/>
              </w:rPr>
              <w:t xml:space="preserve"> 2.4.6. </w:t>
            </w:r>
            <w:r>
              <w:rPr>
                <w:sz w:val="20"/>
                <w:szCs w:val="20"/>
              </w:rPr>
              <w:t xml:space="preserve">Doğada alan ile ilgili günlük hayat durumlarını içeren problemleri çözer. </w:t>
            </w:r>
          </w:p>
          <w:p w:rsidR="004F728C" w:rsidRDefault="004F728C" w:rsidP="004F728C">
            <w:pPr>
              <w:pStyle w:val="Default"/>
              <w:rPr>
                <w:sz w:val="20"/>
                <w:szCs w:val="20"/>
              </w:rPr>
            </w:pPr>
            <w:r>
              <w:rPr>
                <w:i/>
                <w:iCs/>
                <w:sz w:val="20"/>
                <w:szCs w:val="20"/>
              </w:rPr>
              <w:t xml:space="preserve">a) Dörtgenlerin (kare, dikdörtgen, paralelkenar, eşkenar dörtgen ve yamuk) hem üçgenlerle hem de birbirleriyle olan ilişkileri fark etmeleri sağlanır. </w:t>
            </w:r>
          </w:p>
          <w:p w:rsidR="004F728C" w:rsidRDefault="004F728C" w:rsidP="004F728C">
            <w:pPr>
              <w:pStyle w:val="Default"/>
              <w:rPr>
                <w:sz w:val="20"/>
                <w:szCs w:val="20"/>
              </w:rPr>
            </w:pPr>
            <w:r>
              <w:rPr>
                <w:i/>
                <w:iCs/>
                <w:sz w:val="20"/>
                <w:szCs w:val="20"/>
              </w:rPr>
              <w:t xml:space="preserve">b) Dörtgenlerin ve üçgenlerin alanlarını hesaplamayı içeren doğayla ilişkili problem çözme etkinliklerine yer verilir. (Bir bahçenin alanı, ekili bölgenin alanı vb.) </w:t>
            </w:r>
          </w:p>
          <w:p w:rsidR="004F728C" w:rsidRDefault="004F728C" w:rsidP="004F728C">
            <w:pPr>
              <w:pStyle w:val="Default"/>
              <w:rPr>
                <w:sz w:val="20"/>
                <w:szCs w:val="20"/>
              </w:rPr>
            </w:pPr>
            <w:r>
              <w:rPr>
                <w:i/>
                <w:iCs/>
                <w:sz w:val="20"/>
                <w:szCs w:val="20"/>
              </w:rPr>
              <w:t xml:space="preserve">c) Bilgi ve iletişim teknolojileri kullanılır. </w:t>
            </w:r>
          </w:p>
          <w:p w:rsidR="004F728C" w:rsidRPr="008A5899" w:rsidRDefault="004F728C" w:rsidP="004F728C">
            <w:pPr>
              <w:pStyle w:val="Default"/>
              <w:rPr>
                <w:sz w:val="20"/>
                <w:szCs w:val="20"/>
              </w:rPr>
            </w:pPr>
            <w:r>
              <w:rPr>
                <w:i/>
                <w:iCs/>
                <w:sz w:val="20"/>
                <w:szCs w:val="20"/>
              </w:rPr>
              <w:t xml:space="preserve">ç) Problem kurmaya yönelik çalışmalara yer verilir. </w:t>
            </w:r>
          </w:p>
        </w:tc>
        <w:tc>
          <w:tcPr>
            <w:tcW w:w="2410" w:type="dxa"/>
            <w:vAlign w:val="center"/>
          </w:tcPr>
          <w:p w:rsidR="004F728C" w:rsidRPr="00DD2A4C" w:rsidRDefault="004F728C" w:rsidP="004F728C">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4F728C" w:rsidRPr="00DD2A4C" w:rsidRDefault="004F728C" w:rsidP="004F728C">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4F728C" w:rsidRDefault="004F728C" w:rsidP="004F728C">
            <w:pPr>
              <w:jc w:val="center"/>
            </w:pPr>
          </w:p>
        </w:tc>
      </w:tr>
      <w:tr w:rsidR="00E20ED0" w:rsidTr="004451AF">
        <w:trPr>
          <w:cantSplit/>
          <w:trHeight w:val="2386"/>
          <w:jc w:val="center"/>
        </w:trPr>
        <w:tc>
          <w:tcPr>
            <w:tcW w:w="566" w:type="dxa"/>
            <w:vMerge/>
            <w:textDirection w:val="btLr"/>
            <w:vAlign w:val="center"/>
          </w:tcPr>
          <w:p w:rsidR="00E20ED0" w:rsidRPr="0094735C" w:rsidRDefault="00E20ED0" w:rsidP="009C699F">
            <w:pPr>
              <w:ind w:left="113" w:right="113"/>
              <w:jc w:val="center"/>
              <w:rPr>
                <w:b/>
                <w:color w:val="660066"/>
                <w:sz w:val="28"/>
              </w:rPr>
            </w:pPr>
          </w:p>
        </w:tc>
        <w:tc>
          <w:tcPr>
            <w:tcW w:w="517" w:type="dxa"/>
            <w:textDirection w:val="btLr"/>
            <w:vAlign w:val="center"/>
          </w:tcPr>
          <w:p w:rsidR="00E20ED0" w:rsidRPr="005A031A" w:rsidRDefault="00576CBD" w:rsidP="009C699F">
            <w:pPr>
              <w:ind w:left="113" w:right="113"/>
              <w:jc w:val="center"/>
              <w:rPr>
                <w:b/>
              </w:rPr>
            </w:pPr>
            <w:r>
              <w:rPr>
                <w:b/>
              </w:rPr>
              <w:t>6-10</w:t>
            </w:r>
            <w:r w:rsidR="00E20ED0">
              <w:rPr>
                <w:b/>
              </w:rPr>
              <w:t xml:space="preserve"> Nisan</w:t>
            </w:r>
          </w:p>
        </w:tc>
        <w:tc>
          <w:tcPr>
            <w:tcW w:w="517" w:type="dxa"/>
            <w:textDirection w:val="btLr"/>
            <w:vAlign w:val="center"/>
          </w:tcPr>
          <w:p w:rsidR="00E20ED0" w:rsidRPr="009663BC" w:rsidRDefault="00E20ED0" w:rsidP="009C699F">
            <w:pPr>
              <w:ind w:left="113" w:right="113"/>
              <w:jc w:val="center"/>
              <w:rPr>
                <w:b/>
              </w:rPr>
            </w:pPr>
            <w:r w:rsidRPr="009663BC">
              <w:rPr>
                <w:b/>
              </w:rPr>
              <w:t>2</w:t>
            </w:r>
          </w:p>
        </w:tc>
        <w:tc>
          <w:tcPr>
            <w:tcW w:w="7174" w:type="dxa"/>
            <w:vAlign w:val="center"/>
          </w:tcPr>
          <w:p w:rsidR="00E20ED0" w:rsidRDefault="00E20ED0" w:rsidP="0087034E">
            <w:pPr>
              <w:pStyle w:val="Default"/>
              <w:rPr>
                <w:sz w:val="20"/>
                <w:szCs w:val="20"/>
              </w:rPr>
            </w:pPr>
            <w:proofErr w:type="gramStart"/>
            <w:r>
              <w:rPr>
                <w:b/>
                <w:bCs/>
                <w:sz w:val="20"/>
                <w:szCs w:val="20"/>
              </w:rPr>
              <w:t>MBU.MU</w:t>
            </w:r>
            <w:proofErr w:type="gramEnd"/>
            <w:r>
              <w:rPr>
                <w:b/>
                <w:bCs/>
                <w:sz w:val="20"/>
                <w:szCs w:val="20"/>
              </w:rPr>
              <w:t xml:space="preserve"> 2.4.7. </w:t>
            </w:r>
            <w:r>
              <w:rPr>
                <w:sz w:val="20"/>
                <w:szCs w:val="20"/>
              </w:rPr>
              <w:t xml:space="preserve">Çember ve dairenin özelliklerini doğadaki günlük hayat durumları ile ilişkilendirir. </w:t>
            </w:r>
          </w:p>
          <w:p w:rsidR="00E20ED0" w:rsidRDefault="00E20ED0" w:rsidP="0087034E">
            <w:pPr>
              <w:pStyle w:val="Default"/>
              <w:rPr>
                <w:sz w:val="20"/>
                <w:szCs w:val="20"/>
              </w:rPr>
            </w:pPr>
            <w:r>
              <w:rPr>
                <w:i/>
                <w:iCs/>
                <w:sz w:val="20"/>
                <w:szCs w:val="20"/>
              </w:rPr>
              <w:t xml:space="preserve">a) Bir çemberin uzunluğunun çapına oranının sabit pi değeri olduğu vurgulanır. </w:t>
            </w:r>
          </w:p>
          <w:p w:rsidR="00E20ED0" w:rsidRDefault="00E20ED0" w:rsidP="0087034E">
            <w:pPr>
              <w:pStyle w:val="Default"/>
              <w:rPr>
                <w:sz w:val="20"/>
                <w:szCs w:val="20"/>
              </w:rPr>
            </w:pPr>
            <w:r>
              <w:rPr>
                <w:i/>
                <w:iCs/>
                <w:sz w:val="20"/>
                <w:szCs w:val="20"/>
              </w:rPr>
              <w:t xml:space="preserve">b) Günlük hayat durumlarına uygun çember ve çember parçasının uzunluğunu hesaplamayı gerektiren çalışmalara yer verilir. </w:t>
            </w:r>
          </w:p>
          <w:p w:rsidR="00E20ED0" w:rsidRDefault="00E20ED0" w:rsidP="0087034E">
            <w:pPr>
              <w:pStyle w:val="Default"/>
              <w:rPr>
                <w:sz w:val="20"/>
                <w:szCs w:val="20"/>
              </w:rPr>
            </w:pPr>
            <w:r>
              <w:rPr>
                <w:i/>
                <w:iCs/>
                <w:sz w:val="20"/>
                <w:szCs w:val="20"/>
              </w:rPr>
              <w:t xml:space="preserve">c) Günlük hayat durumlarına uygun daire ve daire diliminin alanını hesaplamayı gerektiren çalışmalara yer verilir. </w:t>
            </w:r>
          </w:p>
          <w:p w:rsidR="00E20ED0" w:rsidRPr="0087034E" w:rsidRDefault="00E20ED0" w:rsidP="0087034E">
            <w:pPr>
              <w:pStyle w:val="Default"/>
              <w:rPr>
                <w:sz w:val="20"/>
                <w:szCs w:val="20"/>
              </w:rPr>
            </w:pPr>
            <w:r>
              <w:rPr>
                <w:i/>
                <w:iCs/>
                <w:sz w:val="20"/>
                <w:szCs w:val="20"/>
              </w:rPr>
              <w:t>ç) Daire ve çember arasındaki ilişkiye yönelik uygulamalara yer verilir.</w:t>
            </w:r>
          </w:p>
        </w:tc>
        <w:tc>
          <w:tcPr>
            <w:tcW w:w="2410" w:type="dxa"/>
            <w:vAlign w:val="center"/>
          </w:tcPr>
          <w:p w:rsidR="00E20ED0" w:rsidRPr="00DD2A4C" w:rsidRDefault="00E20ED0" w:rsidP="009C699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E20ED0" w:rsidRPr="00DD2A4C" w:rsidRDefault="00E20ED0" w:rsidP="009C699F">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E20ED0" w:rsidRPr="00823788" w:rsidRDefault="00E20ED0" w:rsidP="009C699F">
            <w:pPr>
              <w:jc w:val="center"/>
              <w:rPr>
                <w:b/>
              </w:rPr>
            </w:pPr>
          </w:p>
        </w:tc>
      </w:tr>
      <w:tr w:rsidR="00E20ED0" w:rsidTr="001B533E">
        <w:trPr>
          <w:cantSplit/>
          <w:trHeight w:val="667"/>
          <w:jc w:val="center"/>
        </w:trPr>
        <w:tc>
          <w:tcPr>
            <w:tcW w:w="566" w:type="dxa"/>
            <w:vMerge/>
          </w:tcPr>
          <w:p w:rsidR="00E20ED0" w:rsidRDefault="00E20ED0" w:rsidP="0087034E"/>
        </w:tc>
        <w:tc>
          <w:tcPr>
            <w:tcW w:w="14673" w:type="dxa"/>
            <w:gridSpan w:val="6"/>
            <w:shd w:val="clear" w:color="auto" w:fill="CCCCFF"/>
            <w:vAlign w:val="center"/>
          </w:tcPr>
          <w:p w:rsidR="00E20ED0" w:rsidRPr="003A6558" w:rsidRDefault="00E20ED0" w:rsidP="0087034E">
            <w:pPr>
              <w:rPr>
                <w:b/>
                <w:sz w:val="28"/>
                <w:szCs w:val="28"/>
              </w:rPr>
            </w:pPr>
            <w:r>
              <w:rPr>
                <w:b/>
                <w:sz w:val="28"/>
                <w:szCs w:val="28"/>
              </w:rPr>
              <w:t>5</w:t>
            </w:r>
            <w:r w:rsidRPr="00CF553D">
              <w:rPr>
                <w:b/>
                <w:sz w:val="28"/>
                <w:szCs w:val="28"/>
              </w:rPr>
              <w:t xml:space="preserve">. </w:t>
            </w:r>
            <w:r>
              <w:rPr>
                <w:b/>
                <w:sz w:val="28"/>
                <w:szCs w:val="28"/>
              </w:rPr>
              <w:t>TEMA</w:t>
            </w:r>
            <w:r w:rsidRPr="00CF553D">
              <w:rPr>
                <w:b/>
                <w:sz w:val="28"/>
                <w:szCs w:val="28"/>
              </w:rPr>
              <w:t xml:space="preserve">: </w:t>
            </w:r>
            <w:r w:rsidRPr="0087034E">
              <w:rPr>
                <w:b/>
                <w:sz w:val="28"/>
                <w:szCs w:val="28"/>
              </w:rPr>
              <w:t>MESLEKLER VE MATEMATİK</w:t>
            </w:r>
          </w:p>
        </w:tc>
      </w:tr>
      <w:tr w:rsidR="00E20ED0" w:rsidTr="00D45759">
        <w:trPr>
          <w:cantSplit/>
          <w:trHeight w:val="1531"/>
          <w:jc w:val="center"/>
        </w:trPr>
        <w:tc>
          <w:tcPr>
            <w:tcW w:w="566" w:type="dxa"/>
            <w:vMerge/>
          </w:tcPr>
          <w:p w:rsidR="00E20ED0" w:rsidRDefault="00E20ED0" w:rsidP="0087034E"/>
        </w:tc>
        <w:tc>
          <w:tcPr>
            <w:tcW w:w="517" w:type="dxa"/>
            <w:tcBorders>
              <w:bottom w:val="single" w:sz="12" w:space="0" w:color="auto"/>
            </w:tcBorders>
            <w:textDirection w:val="btLr"/>
            <w:vAlign w:val="center"/>
          </w:tcPr>
          <w:p w:rsidR="00E20ED0" w:rsidRPr="005A031A" w:rsidRDefault="00576CBD" w:rsidP="0087034E">
            <w:pPr>
              <w:ind w:left="113" w:right="113"/>
              <w:jc w:val="center"/>
              <w:rPr>
                <w:b/>
              </w:rPr>
            </w:pPr>
            <w:r>
              <w:rPr>
                <w:b/>
              </w:rPr>
              <w:t>13-17</w:t>
            </w:r>
            <w:r w:rsidR="00E20ED0">
              <w:rPr>
                <w:b/>
              </w:rPr>
              <w:t xml:space="preserve"> Nisan</w:t>
            </w:r>
          </w:p>
        </w:tc>
        <w:tc>
          <w:tcPr>
            <w:tcW w:w="517" w:type="dxa"/>
            <w:tcBorders>
              <w:bottom w:val="single" w:sz="12" w:space="0" w:color="auto"/>
            </w:tcBorders>
            <w:textDirection w:val="btLr"/>
            <w:vAlign w:val="center"/>
          </w:tcPr>
          <w:p w:rsidR="00E20ED0" w:rsidRPr="009663BC" w:rsidRDefault="00E20ED0" w:rsidP="0087034E">
            <w:pPr>
              <w:ind w:left="113" w:right="113"/>
              <w:jc w:val="center"/>
              <w:rPr>
                <w:b/>
              </w:rPr>
            </w:pPr>
            <w:r w:rsidRPr="009663BC">
              <w:rPr>
                <w:b/>
              </w:rPr>
              <w:t>2</w:t>
            </w:r>
          </w:p>
        </w:tc>
        <w:tc>
          <w:tcPr>
            <w:tcW w:w="7174" w:type="dxa"/>
            <w:vMerge w:val="restart"/>
            <w:vAlign w:val="center"/>
          </w:tcPr>
          <w:p w:rsidR="00E20ED0" w:rsidRDefault="00E20ED0" w:rsidP="003D66F2">
            <w:pPr>
              <w:pStyle w:val="Default"/>
              <w:rPr>
                <w:sz w:val="20"/>
                <w:szCs w:val="20"/>
              </w:rPr>
            </w:pPr>
            <w:proofErr w:type="gramStart"/>
            <w:r>
              <w:rPr>
                <w:b/>
                <w:bCs/>
                <w:sz w:val="20"/>
                <w:szCs w:val="20"/>
              </w:rPr>
              <w:t>MBU.MU</w:t>
            </w:r>
            <w:proofErr w:type="gramEnd"/>
            <w:r>
              <w:rPr>
                <w:b/>
                <w:bCs/>
                <w:sz w:val="20"/>
                <w:szCs w:val="20"/>
              </w:rPr>
              <w:t xml:space="preserve"> 2.5.1. </w:t>
            </w:r>
            <w:r>
              <w:rPr>
                <w:sz w:val="20"/>
                <w:szCs w:val="20"/>
              </w:rPr>
              <w:t xml:space="preserve">Farklı meslek gruplarında tam sayıların kullanımını açıklar. </w:t>
            </w:r>
          </w:p>
          <w:p w:rsidR="00E20ED0" w:rsidRDefault="00E20ED0" w:rsidP="003D66F2">
            <w:pPr>
              <w:pStyle w:val="Default"/>
              <w:rPr>
                <w:sz w:val="20"/>
                <w:szCs w:val="20"/>
              </w:rPr>
            </w:pPr>
            <w:r>
              <w:rPr>
                <w:i/>
                <w:iCs/>
                <w:sz w:val="20"/>
                <w:szCs w:val="20"/>
              </w:rPr>
              <w:t xml:space="preserve">a) Dalgıçlık, pilotluk, denizaltı kaptanlığı, paraşütçülük, dağcılık vb. mesleklerde deniz seviyesinin altı ve üstü, rakım vb. kavramlarla tam sayılar arasındaki ilişki vurgulanır. </w:t>
            </w:r>
          </w:p>
          <w:p w:rsidR="00E20ED0" w:rsidRPr="003D66F2" w:rsidRDefault="00E20ED0" w:rsidP="003D66F2">
            <w:pPr>
              <w:pStyle w:val="Default"/>
              <w:rPr>
                <w:sz w:val="20"/>
                <w:szCs w:val="20"/>
              </w:rPr>
            </w:pPr>
            <w:r>
              <w:rPr>
                <w:i/>
                <w:iCs/>
                <w:sz w:val="20"/>
                <w:szCs w:val="20"/>
              </w:rPr>
              <w:t xml:space="preserve">b) Öğrencilerden meteorologların tam sayıları kullanımıyla ilgili örnekler vermesi istenir. </w:t>
            </w:r>
          </w:p>
        </w:tc>
        <w:tc>
          <w:tcPr>
            <w:tcW w:w="2410" w:type="dxa"/>
            <w:tcBorders>
              <w:bottom w:val="single" w:sz="12" w:space="0" w:color="auto"/>
            </w:tcBorders>
            <w:vAlign w:val="center"/>
          </w:tcPr>
          <w:p w:rsidR="00E20ED0" w:rsidRPr="00DD2A4C" w:rsidRDefault="00E20ED0" w:rsidP="0087034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tcBorders>
              <w:bottom w:val="single" w:sz="12" w:space="0" w:color="auto"/>
            </w:tcBorders>
            <w:vAlign w:val="center"/>
          </w:tcPr>
          <w:p w:rsidR="00E20ED0" w:rsidRPr="00DD2A4C" w:rsidRDefault="00E20ED0" w:rsidP="0087034E">
            <w:pPr>
              <w:jc w:val="center"/>
              <w:rPr>
                <w:sz w:val="18"/>
                <w:szCs w:val="20"/>
              </w:rPr>
            </w:pPr>
            <w:r w:rsidRPr="00DD2A4C">
              <w:rPr>
                <w:sz w:val="18"/>
                <w:szCs w:val="20"/>
              </w:rPr>
              <w:t>Ders kitabı, yazı tahtası, etkileşimli tahta, slayt, internet, fotoğraf, video, belgesel</w:t>
            </w:r>
          </w:p>
        </w:tc>
        <w:tc>
          <w:tcPr>
            <w:tcW w:w="2071" w:type="dxa"/>
            <w:tcBorders>
              <w:bottom w:val="single" w:sz="12" w:space="0" w:color="auto"/>
            </w:tcBorders>
            <w:vAlign w:val="center"/>
          </w:tcPr>
          <w:p w:rsidR="00E20ED0" w:rsidRPr="00823788" w:rsidRDefault="00E20ED0" w:rsidP="0087034E">
            <w:pPr>
              <w:jc w:val="center"/>
              <w:rPr>
                <w:b/>
              </w:rPr>
            </w:pPr>
          </w:p>
        </w:tc>
      </w:tr>
      <w:tr w:rsidR="00E20ED0" w:rsidTr="00D45759">
        <w:trPr>
          <w:cantSplit/>
          <w:trHeight w:val="1668"/>
          <w:jc w:val="center"/>
        </w:trPr>
        <w:tc>
          <w:tcPr>
            <w:tcW w:w="566" w:type="dxa"/>
            <w:vMerge/>
          </w:tcPr>
          <w:p w:rsidR="00E20ED0" w:rsidRDefault="00E20ED0" w:rsidP="0087034E"/>
        </w:tc>
        <w:tc>
          <w:tcPr>
            <w:tcW w:w="517" w:type="dxa"/>
            <w:textDirection w:val="btLr"/>
            <w:vAlign w:val="center"/>
          </w:tcPr>
          <w:p w:rsidR="00E20ED0" w:rsidRPr="005A031A" w:rsidRDefault="00576CBD" w:rsidP="0087034E">
            <w:pPr>
              <w:ind w:left="113" w:right="113"/>
              <w:jc w:val="center"/>
              <w:rPr>
                <w:b/>
              </w:rPr>
            </w:pPr>
            <w:r>
              <w:rPr>
                <w:b/>
              </w:rPr>
              <w:t>20-24</w:t>
            </w:r>
            <w:r w:rsidR="00E20ED0">
              <w:rPr>
                <w:b/>
              </w:rPr>
              <w:t xml:space="preserve"> Nisan</w:t>
            </w:r>
          </w:p>
        </w:tc>
        <w:tc>
          <w:tcPr>
            <w:tcW w:w="517" w:type="dxa"/>
            <w:textDirection w:val="btLr"/>
            <w:vAlign w:val="center"/>
          </w:tcPr>
          <w:p w:rsidR="00E20ED0" w:rsidRPr="009663BC" w:rsidRDefault="00E20ED0" w:rsidP="0087034E">
            <w:pPr>
              <w:ind w:left="113" w:right="113"/>
              <w:jc w:val="center"/>
              <w:rPr>
                <w:b/>
              </w:rPr>
            </w:pPr>
            <w:r w:rsidRPr="009663BC">
              <w:rPr>
                <w:b/>
              </w:rPr>
              <w:t>2</w:t>
            </w:r>
          </w:p>
        </w:tc>
        <w:tc>
          <w:tcPr>
            <w:tcW w:w="7174" w:type="dxa"/>
            <w:vMerge/>
            <w:vAlign w:val="center"/>
          </w:tcPr>
          <w:p w:rsidR="00E20ED0" w:rsidRPr="00246299" w:rsidRDefault="00E20ED0" w:rsidP="0087034E">
            <w:pPr>
              <w:rPr>
                <w:sz w:val="18"/>
              </w:rPr>
            </w:pPr>
          </w:p>
        </w:tc>
        <w:tc>
          <w:tcPr>
            <w:tcW w:w="2410" w:type="dxa"/>
            <w:vAlign w:val="center"/>
          </w:tcPr>
          <w:p w:rsidR="00E20ED0" w:rsidRPr="00DD2A4C" w:rsidRDefault="00E20ED0" w:rsidP="0087034E">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E20ED0" w:rsidRPr="00DD2A4C" w:rsidRDefault="00E20ED0" w:rsidP="0087034E">
            <w:pPr>
              <w:jc w:val="center"/>
              <w:rPr>
                <w:sz w:val="18"/>
                <w:szCs w:val="20"/>
              </w:rPr>
            </w:pPr>
            <w:r w:rsidRPr="00DD2A4C">
              <w:rPr>
                <w:sz w:val="18"/>
                <w:szCs w:val="20"/>
              </w:rPr>
              <w:t>Ders kitabı, yazı tahtası, etkileşimli tahta, slayt, internet, fotoğraf, video, belgesel</w:t>
            </w:r>
          </w:p>
        </w:tc>
        <w:tc>
          <w:tcPr>
            <w:tcW w:w="2071" w:type="dxa"/>
            <w:vAlign w:val="center"/>
          </w:tcPr>
          <w:p w:rsidR="00E20ED0" w:rsidRPr="00AB37C7" w:rsidRDefault="00E20ED0" w:rsidP="0087034E">
            <w:pPr>
              <w:jc w:val="center"/>
              <w:rPr>
                <w:b/>
              </w:rPr>
            </w:pPr>
            <w:r w:rsidRPr="00AB37C7">
              <w:rPr>
                <w:b/>
                <w:color w:val="833C0B" w:themeColor="accent2" w:themeShade="80"/>
                <w:sz w:val="24"/>
              </w:rPr>
              <w:t>23 Nisan Ulusal Egemenlik ve Çocuk Bayramı</w:t>
            </w:r>
          </w:p>
        </w:tc>
      </w:tr>
    </w:tbl>
    <w:p w:rsidR="00C235CB" w:rsidRDefault="00C235CB" w:rsidP="00B030DF"/>
    <w:tbl>
      <w:tblPr>
        <w:tblStyle w:val="TabloKlavuzu"/>
        <w:tblpPr w:leftFromText="141" w:rightFromText="141" w:vertAnchor="page" w:horzAnchor="margin" w:tblpXSpec="center" w:tblpY="941"/>
        <w:tblW w:w="1516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4"/>
        <w:gridCol w:w="515"/>
        <w:gridCol w:w="515"/>
        <w:gridCol w:w="7322"/>
        <w:gridCol w:w="2268"/>
        <w:gridCol w:w="1984"/>
        <w:gridCol w:w="1995"/>
      </w:tblGrid>
      <w:tr w:rsidR="002D022C" w:rsidTr="00872D89">
        <w:trPr>
          <w:cantSplit/>
          <w:trHeight w:val="821"/>
          <w:jc w:val="center"/>
        </w:trPr>
        <w:tc>
          <w:tcPr>
            <w:tcW w:w="564"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5"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7322"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268"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1984"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1995"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252E3E" w:rsidTr="00A3585F">
        <w:trPr>
          <w:cantSplit/>
          <w:trHeight w:val="1949"/>
          <w:jc w:val="center"/>
        </w:trPr>
        <w:tc>
          <w:tcPr>
            <w:tcW w:w="564" w:type="dxa"/>
            <w:vMerge w:val="restart"/>
            <w:textDirection w:val="btLr"/>
            <w:vAlign w:val="center"/>
          </w:tcPr>
          <w:p w:rsidR="00252E3E" w:rsidRPr="003C1826" w:rsidRDefault="00252E3E" w:rsidP="00B90E18">
            <w:pPr>
              <w:ind w:left="113" w:right="113"/>
              <w:jc w:val="center"/>
              <w:rPr>
                <w:b/>
                <w:color w:val="660066"/>
                <w:sz w:val="28"/>
              </w:rPr>
            </w:pPr>
            <w:r>
              <w:rPr>
                <w:b/>
                <w:color w:val="660066"/>
                <w:sz w:val="28"/>
              </w:rPr>
              <w:t>MAYIS</w:t>
            </w:r>
          </w:p>
        </w:tc>
        <w:tc>
          <w:tcPr>
            <w:tcW w:w="515" w:type="dxa"/>
            <w:textDirection w:val="btLr"/>
            <w:vAlign w:val="center"/>
          </w:tcPr>
          <w:p w:rsidR="00252E3E" w:rsidRPr="005A031A" w:rsidRDefault="00A3585F" w:rsidP="00B90E18">
            <w:pPr>
              <w:ind w:left="113" w:right="113"/>
              <w:jc w:val="center"/>
              <w:rPr>
                <w:b/>
              </w:rPr>
            </w:pPr>
            <w:r>
              <w:rPr>
                <w:b/>
              </w:rPr>
              <w:t>27 Nisan-</w:t>
            </w:r>
            <w:r w:rsidR="00252E3E">
              <w:rPr>
                <w:b/>
              </w:rPr>
              <w:t>1 Mayıs</w:t>
            </w:r>
          </w:p>
        </w:tc>
        <w:tc>
          <w:tcPr>
            <w:tcW w:w="515" w:type="dxa"/>
            <w:textDirection w:val="btLr"/>
            <w:vAlign w:val="center"/>
          </w:tcPr>
          <w:p w:rsidR="00252E3E" w:rsidRPr="009663BC" w:rsidRDefault="00252E3E" w:rsidP="00B90E18">
            <w:pPr>
              <w:ind w:left="113" w:right="113"/>
              <w:jc w:val="center"/>
              <w:rPr>
                <w:b/>
              </w:rPr>
            </w:pPr>
            <w:r w:rsidRPr="009663BC">
              <w:rPr>
                <w:b/>
              </w:rPr>
              <w:t>2</w:t>
            </w:r>
          </w:p>
        </w:tc>
        <w:tc>
          <w:tcPr>
            <w:tcW w:w="7322" w:type="dxa"/>
            <w:vMerge w:val="restart"/>
            <w:vAlign w:val="center"/>
          </w:tcPr>
          <w:p w:rsidR="00252E3E" w:rsidRDefault="00252E3E" w:rsidP="001B533E">
            <w:pPr>
              <w:pStyle w:val="Default"/>
              <w:rPr>
                <w:sz w:val="20"/>
                <w:szCs w:val="20"/>
              </w:rPr>
            </w:pPr>
            <w:proofErr w:type="gramStart"/>
            <w:r>
              <w:rPr>
                <w:b/>
                <w:bCs/>
                <w:sz w:val="20"/>
                <w:szCs w:val="20"/>
              </w:rPr>
              <w:t>MBU.MU</w:t>
            </w:r>
            <w:proofErr w:type="gramEnd"/>
            <w:r>
              <w:rPr>
                <w:b/>
                <w:bCs/>
                <w:sz w:val="20"/>
                <w:szCs w:val="20"/>
              </w:rPr>
              <w:t xml:space="preserve"> 2.5.2. </w:t>
            </w:r>
            <w:r>
              <w:rPr>
                <w:sz w:val="20"/>
                <w:szCs w:val="20"/>
              </w:rPr>
              <w:t xml:space="preserve">Günlük hayatta oran ve orantının farklı kullanım alanlarını inceler. </w:t>
            </w:r>
          </w:p>
          <w:p w:rsidR="00252E3E" w:rsidRDefault="00252E3E" w:rsidP="001B533E">
            <w:pPr>
              <w:pStyle w:val="Default"/>
              <w:rPr>
                <w:sz w:val="20"/>
                <w:szCs w:val="20"/>
              </w:rPr>
            </w:pPr>
            <w:r>
              <w:rPr>
                <w:i/>
                <w:iCs/>
                <w:sz w:val="20"/>
                <w:szCs w:val="20"/>
              </w:rPr>
              <w:t xml:space="preserve">a) Sağlık çalışanlarının (doktor, eczacı, hemşire, diyetisyen, veteriner vb.) ilaç dozu ayarlama, vücut kitle endeksi ve kalori hesaplama gibi işlemlerde oran orantı kullanımı vurgulanır. </w:t>
            </w:r>
          </w:p>
          <w:p w:rsidR="00252E3E" w:rsidRDefault="00252E3E" w:rsidP="001B533E">
            <w:pPr>
              <w:pStyle w:val="Default"/>
              <w:rPr>
                <w:sz w:val="20"/>
                <w:szCs w:val="20"/>
              </w:rPr>
            </w:pPr>
            <w:r>
              <w:rPr>
                <w:i/>
                <w:iCs/>
                <w:sz w:val="20"/>
                <w:szCs w:val="20"/>
              </w:rPr>
              <w:t xml:space="preserve">b) Aşçıların yemek miktarını belirlerken orantı kullandığına değinilir. </w:t>
            </w:r>
          </w:p>
          <w:p w:rsidR="00252E3E" w:rsidRPr="001B533E" w:rsidRDefault="00252E3E" w:rsidP="001B533E">
            <w:pPr>
              <w:pStyle w:val="Default"/>
              <w:rPr>
                <w:sz w:val="20"/>
                <w:szCs w:val="20"/>
              </w:rPr>
            </w:pPr>
            <w:r>
              <w:rPr>
                <w:i/>
                <w:iCs/>
                <w:sz w:val="20"/>
                <w:szCs w:val="20"/>
              </w:rPr>
              <w:t>c) Oran ve orantı durumlarını tablo ve denklemlerle incelemeye yönelik etkinliklere yer verilir.</w:t>
            </w:r>
          </w:p>
        </w:tc>
        <w:tc>
          <w:tcPr>
            <w:tcW w:w="2268" w:type="dxa"/>
            <w:vAlign w:val="center"/>
          </w:tcPr>
          <w:p w:rsidR="00252E3E" w:rsidRPr="00DD2A4C" w:rsidRDefault="00252E3E" w:rsidP="00B90E18">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252E3E" w:rsidRPr="00DD2A4C" w:rsidRDefault="00252E3E" w:rsidP="00B90E18">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252E3E" w:rsidRDefault="00252E3E" w:rsidP="00B90E18">
            <w:pPr>
              <w:jc w:val="center"/>
            </w:pPr>
            <w:r>
              <w:rPr>
                <w:b/>
                <w:color w:val="833C0B" w:themeColor="accent2" w:themeShade="80"/>
                <w:sz w:val="24"/>
              </w:rPr>
              <w:t>1 Mayıs Emek ve Dayanışma G</w:t>
            </w:r>
            <w:r w:rsidRPr="00264AE7">
              <w:rPr>
                <w:b/>
                <w:color w:val="833C0B" w:themeColor="accent2" w:themeShade="80"/>
                <w:sz w:val="24"/>
              </w:rPr>
              <w:t>ünü</w:t>
            </w:r>
          </w:p>
        </w:tc>
      </w:tr>
      <w:tr w:rsidR="00252E3E" w:rsidTr="00A3585F">
        <w:trPr>
          <w:cantSplit/>
          <w:trHeight w:val="1679"/>
          <w:jc w:val="center"/>
        </w:trPr>
        <w:tc>
          <w:tcPr>
            <w:tcW w:w="564" w:type="dxa"/>
            <w:vMerge/>
          </w:tcPr>
          <w:p w:rsidR="00252E3E" w:rsidRDefault="00252E3E" w:rsidP="00B90E18"/>
        </w:tc>
        <w:tc>
          <w:tcPr>
            <w:tcW w:w="515" w:type="dxa"/>
            <w:textDirection w:val="btLr"/>
            <w:vAlign w:val="center"/>
          </w:tcPr>
          <w:p w:rsidR="00252E3E" w:rsidRPr="005A031A" w:rsidRDefault="00252E3E" w:rsidP="00B90E18">
            <w:pPr>
              <w:ind w:left="113" w:right="113"/>
              <w:jc w:val="center"/>
              <w:rPr>
                <w:b/>
              </w:rPr>
            </w:pPr>
            <w:r>
              <w:rPr>
                <w:b/>
              </w:rPr>
              <w:t>4-8 Mayıs</w:t>
            </w:r>
          </w:p>
        </w:tc>
        <w:tc>
          <w:tcPr>
            <w:tcW w:w="515" w:type="dxa"/>
            <w:textDirection w:val="btLr"/>
            <w:vAlign w:val="center"/>
          </w:tcPr>
          <w:p w:rsidR="00252E3E" w:rsidRPr="009663BC" w:rsidRDefault="00252E3E" w:rsidP="00B90E18">
            <w:pPr>
              <w:ind w:left="113" w:right="113"/>
              <w:jc w:val="center"/>
              <w:rPr>
                <w:b/>
              </w:rPr>
            </w:pPr>
            <w:r w:rsidRPr="009663BC">
              <w:rPr>
                <w:b/>
              </w:rPr>
              <w:t>2</w:t>
            </w:r>
          </w:p>
        </w:tc>
        <w:tc>
          <w:tcPr>
            <w:tcW w:w="7322" w:type="dxa"/>
            <w:vMerge/>
            <w:vAlign w:val="center"/>
          </w:tcPr>
          <w:p w:rsidR="00252E3E" w:rsidRPr="00246299" w:rsidRDefault="00252E3E" w:rsidP="001B533E">
            <w:pPr>
              <w:rPr>
                <w:sz w:val="18"/>
              </w:rPr>
            </w:pPr>
          </w:p>
        </w:tc>
        <w:tc>
          <w:tcPr>
            <w:tcW w:w="2268" w:type="dxa"/>
            <w:vAlign w:val="center"/>
          </w:tcPr>
          <w:p w:rsidR="00252E3E" w:rsidRPr="00DD2A4C" w:rsidRDefault="00252E3E" w:rsidP="00B90E18">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252E3E" w:rsidRPr="00DD2A4C" w:rsidRDefault="00252E3E" w:rsidP="00B90E18">
            <w:pPr>
              <w:jc w:val="center"/>
              <w:rPr>
                <w:sz w:val="18"/>
                <w:szCs w:val="20"/>
              </w:rPr>
            </w:pPr>
            <w:r w:rsidRPr="00DD2A4C">
              <w:rPr>
                <w:sz w:val="18"/>
                <w:szCs w:val="20"/>
              </w:rPr>
              <w:t>Ders kitabı, yazı tahtası, etkileşimli tahta, slayt, internet, fotoğraf, video, belgesel</w:t>
            </w:r>
          </w:p>
        </w:tc>
        <w:tc>
          <w:tcPr>
            <w:tcW w:w="1995" w:type="dxa"/>
          </w:tcPr>
          <w:p w:rsidR="00252E3E" w:rsidRDefault="00252E3E" w:rsidP="00B90E18"/>
        </w:tc>
      </w:tr>
      <w:tr w:rsidR="00252E3E" w:rsidTr="00A3585F">
        <w:trPr>
          <w:cantSplit/>
          <w:trHeight w:val="1515"/>
          <w:jc w:val="center"/>
        </w:trPr>
        <w:tc>
          <w:tcPr>
            <w:tcW w:w="564" w:type="dxa"/>
            <w:vMerge/>
          </w:tcPr>
          <w:p w:rsidR="00252E3E" w:rsidRDefault="00252E3E" w:rsidP="00866305"/>
        </w:tc>
        <w:tc>
          <w:tcPr>
            <w:tcW w:w="515" w:type="dxa"/>
            <w:textDirection w:val="btLr"/>
            <w:vAlign w:val="center"/>
          </w:tcPr>
          <w:p w:rsidR="00252E3E" w:rsidRPr="005A031A" w:rsidRDefault="00252E3E" w:rsidP="00866305">
            <w:pPr>
              <w:ind w:left="113" w:right="113"/>
              <w:jc w:val="center"/>
              <w:rPr>
                <w:b/>
              </w:rPr>
            </w:pPr>
            <w:r>
              <w:rPr>
                <w:b/>
              </w:rPr>
              <w:t>11-15 Mayıs</w:t>
            </w:r>
          </w:p>
        </w:tc>
        <w:tc>
          <w:tcPr>
            <w:tcW w:w="515" w:type="dxa"/>
            <w:textDirection w:val="btLr"/>
            <w:vAlign w:val="center"/>
          </w:tcPr>
          <w:p w:rsidR="00252E3E" w:rsidRPr="009663BC" w:rsidRDefault="00252E3E" w:rsidP="00866305">
            <w:pPr>
              <w:ind w:left="113" w:right="113"/>
              <w:jc w:val="center"/>
              <w:rPr>
                <w:b/>
              </w:rPr>
            </w:pPr>
            <w:r w:rsidRPr="009663BC">
              <w:rPr>
                <w:b/>
              </w:rPr>
              <w:t>2</w:t>
            </w:r>
          </w:p>
        </w:tc>
        <w:tc>
          <w:tcPr>
            <w:tcW w:w="7322" w:type="dxa"/>
            <w:vMerge w:val="restart"/>
            <w:vAlign w:val="center"/>
          </w:tcPr>
          <w:p w:rsidR="00252E3E" w:rsidRPr="00866305" w:rsidRDefault="00252E3E" w:rsidP="00866305">
            <w:pPr>
              <w:pStyle w:val="Default"/>
              <w:rPr>
                <w:sz w:val="20"/>
                <w:szCs w:val="20"/>
              </w:rPr>
            </w:pPr>
            <w:proofErr w:type="gramStart"/>
            <w:r w:rsidRPr="00866305">
              <w:rPr>
                <w:b/>
                <w:bCs/>
                <w:sz w:val="20"/>
                <w:szCs w:val="20"/>
              </w:rPr>
              <w:t>MBU.MU</w:t>
            </w:r>
            <w:proofErr w:type="gramEnd"/>
            <w:r w:rsidRPr="00866305">
              <w:rPr>
                <w:b/>
                <w:bCs/>
                <w:sz w:val="20"/>
                <w:szCs w:val="20"/>
              </w:rPr>
              <w:t xml:space="preserve"> 2.5.3. </w:t>
            </w:r>
            <w:r w:rsidRPr="00866305">
              <w:rPr>
                <w:sz w:val="20"/>
                <w:szCs w:val="20"/>
              </w:rPr>
              <w:t xml:space="preserve">Yüzdenin kullanıldığı meslek gruplarına uygun örnekler verir. </w:t>
            </w:r>
          </w:p>
          <w:p w:rsidR="00252E3E" w:rsidRPr="00866305" w:rsidRDefault="00252E3E" w:rsidP="00866305">
            <w:pPr>
              <w:rPr>
                <w:rFonts w:ascii="Arial" w:hAnsi="Arial" w:cs="Arial"/>
                <w:sz w:val="18"/>
              </w:rPr>
            </w:pPr>
            <w:r w:rsidRPr="00866305">
              <w:rPr>
                <w:rFonts w:ascii="Arial" w:hAnsi="Arial" w:cs="Arial"/>
                <w:i/>
                <w:iCs/>
                <w:sz w:val="20"/>
                <w:szCs w:val="20"/>
              </w:rPr>
              <w:t>Bankacı, iktisatçı, finans uzmanı, maliye uzmanı vb. kişiler ile ticaretle uğraşan kişilerin yüzde hesaplamaları yaptıkları durumlarla (enflasyon, kâr, indirim vb.) ilgili problemler verilir.</w:t>
            </w:r>
          </w:p>
        </w:tc>
        <w:tc>
          <w:tcPr>
            <w:tcW w:w="2268" w:type="dxa"/>
            <w:vAlign w:val="center"/>
          </w:tcPr>
          <w:p w:rsidR="00252E3E" w:rsidRPr="00DD2A4C" w:rsidRDefault="00252E3E" w:rsidP="0086630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252E3E" w:rsidRPr="00DD2A4C" w:rsidRDefault="00252E3E" w:rsidP="00866305">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252E3E" w:rsidRDefault="00252E3E" w:rsidP="00866305">
            <w:pPr>
              <w:jc w:val="center"/>
            </w:pPr>
          </w:p>
        </w:tc>
      </w:tr>
      <w:tr w:rsidR="00252E3E" w:rsidTr="00252E3E">
        <w:trPr>
          <w:cantSplit/>
          <w:trHeight w:val="1538"/>
          <w:jc w:val="center"/>
        </w:trPr>
        <w:tc>
          <w:tcPr>
            <w:tcW w:w="564" w:type="dxa"/>
            <w:vMerge/>
          </w:tcPr>
          <w:p w:rsidR="00252E3E" w:rsidRDefault="00252E3E" w:rsidP="00866305"/>
        </w:tc>
        <w:tc>
          <w:tcPr>
            <w:tcW w:w="515" w:type="dxa"/>
            <w:textDirection w:val="btLr"/>
            <w:vAlign w:val="center"/>
          </w:tcPr>
          <w:p w:rsidR="00252E3E" w:rsidRDefault="00252E3E" w:rsidP="00866305">
            <w:pPr>
              <w:ind w:left="113" w:right="113"/>
              <w:jc w:val="center"/>
              <w:rPr>
                <w:b/>
              </w:rPr>
            </w:pPr>
            <w:r>
              <w:rPr>
                <w:b/>
              </w:rPr>
              <w:t>18-22 Mayıs</w:t>
            </w:r>
          </w:p>
        </w:tc>
        <w:tc>
          <w:tcPr>
            <w:tcW w:w="515" w:type="dxa"/>
            <w:textDirection w:val="btLr"/>
            <w:vAlign w:val="center"/>
          </w:tcPr>
          <w:p w:rsidR="00252E3E" w:rsidRPr="009663BC" w:rsidRDefault="00252E3E" w:rsidP="00866305">
            <w:pPr>
              <w:ind w:left="113" w:right="113"/>
              <w:jc w:val="center"/>
              <w:rPr>
                <w:b/>
              </w:rPr>
            </w:pPr>
            <w:r>
              <w:rPr>
                <w:b/>
              </w:rPr>
              <w:t>2</w:t>
            </w:r>
          </w:p>
        </w:tc>
        <w:tc>
          <w:tcPr>
            <w:tcW w:w="7322" w:type="dxa"/>
            <w:vMerge/>
            <w:vAlign w:val="center"/>
          </w:tcPr>
          <w:p w:rsidR="00252E3E" w:rsidRPr="00246299" w:rsidRDefault="00252E3E" w:rsidP="00866305">
            <w:pPr>
              <w:rPr>
                <w:sz w:val="18"/>
              </w:rPr>
            </w:pPr>
          </w:p>
        </w:tc>
        <w:tc>
          <w:tcPr>
            <w:tcW w:w="2268" w:type="dxa"/>
            <w:vAlign w:val="center"/>
          </w:tcPr>
          <w:p w:rsidR="00252E3E" w:rsidRPr="00DD2A4C" w:rsidRDefault="00252E3E" w:rsidP="00866305">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252E3E" w:rsidRPr="00DD2A4C" w:rsidRDefault="00252E3E" w:rsidP="00866305">
            <w:pPr>
              <w:jc w:val="center"/>
              <w:rPr>
                <w:sz w:val="18"/>
                <w:szCs w:val="20"/>
              </w:rPr>
            </w:pPr>
            <w:r w:rsidRPr="00DD2A4C">
              <w:rPr>
                <w:sz w:val="18"/>
                <w:szCs w:val="20"/>
              </w:rPr>
              <w:t>Ders kitabı, yazı tahtası, etkileşimli tahta, slayt, internet, fotoğraf, video, belgesel</w:t>
            </w:r>
          </w:p>
        </w:tc>
        <w:tc>
          <w:tcPr>
            <w:tcW w:w="1995" w:type="dxa"/>
            <w:vAlign w:val="center"/>
          </w:tcPr>
          <w:p w:rsidR="00252E3E" w:rsidRDefault="00252E3E" w:rsidP="00866305">
            <w:pPr>
              <w:jc w:val="center"/>
            </w:pPr>
            <w:r w:rsidRPr="00777DDC">
              <w:rPr>
                <w:b/>
                <w:color w:val="833C0B" w:themeColor="accent2" w:themeShade="80"/>
                <w:sz w:val="24"/>
              </w:rPr>
              <w:t>19 Mayıs Atatürk'ü Anma, Gençlik ve Spor Bayramı</w:t>
            </w:r>
          </w:p>
        </w:tc>
      </w:tr>
      <w:tr w:rsidR="00A3585F" w:rsidTr="00AD436E">
        <w:trPr>
          <w:cantSplit/>
          <w:trHeight w:val="1532"/>
          <w:jc w:val="center"/>
        </w:trPr>
        <w:tc>
          <w:tcPr>
            <w:tcW w:w="564" w:type="dxa"/>
            <w:vMerge/>
          </w:tcPr>
          <w:p w:rsidR="00A3585F" w:rsidRDefault="00A3585F" w:rsidP="00A3585F"/>
        </w:tc>
        <w:tc>
          <w:tcPr>
            <w:tcW w:w="515" w:type="dxa"/>
            <w:textDirection w:val="btLr"/>
            <w:vAlign w:val="center"/>
          </w:tcPr>
          <w:p w:rsidR="00A3585F" w:rsidRPr="005A031A" w:rsidRDefault="00A3585F" w:rsidP="00A3585F">
            <w:pPr>
              <w:ind w:left="113" w:right="113"/>
              <w:jc w:val="center"/>
              <w:rPr>
                <w:b/>
              </w:rPr>
            </w:pPr>
            <w:r>
              <w:rPr>
                <w:b/>
              </w:rPr>
              <w:t>25-29</w:t>
            </w:r>
            <w:r w:rsidRPr="00C94FFC">
              <w:rPr>
                <w:b/>
              </w:rPr>
              <w:t xml:space="preserve"> Mayıs</w:t>
            </w:r>
          </w:p>
        </w:tc>
        <w:tc>
          <w:tcPr>
            <w:tcW w:w="515" w:type="dxa"/>
            <w:textDirection w:val="btLr"/>
            <w:vAlign w:val="center"/>
          </w:tcPr>
          <w:p w:rsidR="00A3585F" w:rsidRPr="009663BC" w:rsidRDefault="00A3585F" w:rsidP="00A3585F">
            <w:pPr>
              <w:ind w:left="113" w:right="113"/>
              <w:jc w:val="center"/>
              <w:rPr>
                <w:b/>
              </w:rPr>
            </w:pPr>
            <w:r w:rsidRPr="009663BC">
              <w:rPr>
                <w:b/>
              </w:rPr>
              <w:t>2</w:t>
            </w:r>
          </w:p>
        </w:tc>
        <w:tc>
          <w:tcPr>
            <w:tcW w:w="7322" w:type="dxa"/>
            <w:vMerge/>
            <w:vAlign w:val="center"/>
          </w:tcPr>
          <w:p w:rsidR="00A3585F" w:rsidRPr="00246299" w:rsidRDefault="00A3585F" w:rsidP="00A3585F">
            <w:pPr>
              <w:rPr>
                <w:sz w:val="18"/>
              </w:rPr>
            </w:pPr>
          </w:p>
        </w:tc>
        <w:tc>
          <w:tcPr>
            <w:tcW w:w="2268" w:type="dxa"/>
            <w:vAlign w:val="center"/>
          </w:tcPr>
          <w:p w:rsidR="00A3585F" w:rsidRPr="00DD2A4C" w:rsidRDefault="00A3585F" w:rsidP="00A3585F">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1984" w:type="dxa"/>
            <w:vAlign w:val="center"/>
          </w:tcPr>
          <w:p w:rsidR="00A3585F" w:rsidRPr="00DD2A4C" w:rsidRDefault="00A3585F" w:rsidP="00A3585F">
            <w:pPr>
              <w:jc w:val="center"/>
              <w:rPr>
                <w:sz w:val="18"/>
                <w:szCs w:val="20"/>
              </w:rPr>
            </w:pPr>
            <w:r w:rsidRPr="00DD2A4C">
              <w:rPr>
                <w:sz w:val="18"/>
                <w:szCs w:val="20"/>
              </w:rPr>
              <w:t>Ders kitabı, yazı tahtası, etkileşimli tahta, slayt, internet, fotoğraf, video, belgesel</w:t>
            </w:r>
          </w:p>
        </w:tc>
        <w:tc>
          <w:tcPr>
            <w:tcW w:w="1995" w:type="dxa"/>
            <w:shd w:val="clear" w:color="auto" w:fill="0070C0"/>
            <w:vAlign w:val="center"/>
          </w:tcPr>
          <w:p w:rsidR="00A3585F" w:rsidRPr="00A3585F" w:rsidRDefault="00A3585F" w:rsidP="00A3585F">
            <w:pPr>
              <w:jc w:val="center"/>
              <w:rPr>
                <w:b/>
                <w:color w:val="FFFFFF" w:themeColor="background1"/>
                <w:sz w:val="28"/>
                <w:szCs w:val="31"/>
              </w:rPr>
            </w:pPr>
            <w:r w:rsidRPr="00A3585F">
              <w:rPr>
                <w:b/>
                <w:color w:val="FFFFFF" w:themeColor="background1"/>
                <w:sz w:val="28"/>
                <w:szCs w:val="31"/>
              </w:rPr>
              <w:t>27-30</w:t>
            </w:r>
          </w:p>
          <w:p w:rsidR="00A3585F" w:rsidRPr="00A3585F" w:rsidRDefault="00A3585F" w:rsidP="00A3585F">
            <w:pPr>
              <w:jc w:val="center"/>
              <w:rPr>
                <w:b/>
                <w:color w:val="FFFFFF" w:themeColor="background1"/>
                <w:sz w:val="28"/>
                <w:szCs w:val="31"/>
              </w:rPr>
            </w:pPr>
            <w:r w:rsidRPr="00A3585F">
              <w:rPr>
                <w:b/>
                <w:color w:val="FFFFFF" w:themeColor="background1"/>
                <w:sz w:val="28"/>
                <w:szCs w:val="31"/>
              </w:rPr>
              <w:t xml:space="preserve">Mayıs </w:t>
            </w:r>
          </w:p>
          <w:p w:rsidR="00A3585F" w:rsidRPr="00A3585F" w:rsidRDefault="00A3585F" w:rsidP="00A3585F">
            <w:pPr>
              <w:jc w:val="center"/>
              <w:rPr>
                <w:b/>
                <w:sz w:val="28"/>
                <w:szCs w:val="31"/>
              </w:rPr>
            </w:pPr>
            <w:r w:rsidRPr="00A3585F">
              <w:rPr>
                <w:b/>
                <w:color w:val="FFFFFF" w:themeColor="background1"/>
                <w:sz w:val="28"/>
                <w:szCs w:val="31"/>
              </w:rPr>
              <w:t>Kurban Bayramı</w:t>
            </w:r>
          </w:p>
        </w:tc>
      </w:tr>
    </w:tbl>
    <w:p w:rsidR="00C235CB" w:rsidRDefault="00C235CB" w:rsidP="00B030DF"/>
    <w:tbl>
      <w:tblPr>
        <w:tblStyle w:val="TabloKlavuzu"/>
        <w:tblpPr w:leftFromText="141" w:rightFromText="141" w:vertAnchor="page" w:horzAnchor="margin" w:tblpXSpec="center" w:tblpY="801"/>
        <w:tblW w:w="152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6"/>
        <w:gridCol w:w="517"/>
        <w:gridCol w:w="517"/>
        <w:gridCol w:w="6800"/>
        <w:gridCol w:w="2137"/>
        <w:gridCol w:w="2137"/>
        <w:gridCol w:w="2565"/>
      </w:tblGrid>
      <w:tr w:rsidR="002D022C" w:rsidTr="001B533E">
        <w:trPr>
          <w:cantSplit/>
          <w:trHeight w:val="821"/>
          <w:jc w:val="center"/>
        </w:trPr>
        <w:tc>
          <w:tcPr>
            <w:tcW w:w="566"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lastRenderedPageBreak/>
              <w:t>AY</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HAFTA</w:t>
            </w:r>
          </w:p>
        </w:tc>
        <w:tc>
          <w:tcPr>
            <w:tcW w:w="517" w:type="dxa"/>
            <w:shd w:val="clear" w:color="auto" w:fill="FFE599" w:themeFill="accent4" w:themeFillTint="66"/>
            <w:textDirection w:val="btLr"/>
            <w:vAlign w:val="center"/>
          </w:tcPr>
          <w:p w:rsidR="002D022C" w:rsidRPr="00C523AD" w:rsidRDefault="002D022C" w:rsidP="00CF2D7C">
            <w:pPr>
              <w:ind w:left="113" w:right="113"/>
              <w:jc w:val="center"/>
              <w:rPr>
                <w:b/>
                <w:sz w:val="20"/>
              </w:rPr>
            </w:pPr>
            <w:r w:rsidRPr="00C523AD">
              <w:rPr>
                <w:b/>
                <w:sz w:val="20"/>
              </w:rPr>
              <w:t>SAAT</w:t>
            </w:r>
          </w:p>
        </w:tc>
        <w:tc>
          <w:tcPr>
            <w:tcW w:w="6800" w:type="dxa"/>
            <w:shd w:val="clear" w:color="auto" w:fill="FFE599" w:themeFill="accent4" w:themeFillTint="66"/>
            <w:vAlign w:val="center"/>
          </w:tcPr>
          <w:p w:rsidR="002D022C" w:rsidRPr="005A031A" w:rsidRDefault="002D022C" w:rsidP="00CF2D7C">
            <w:pPr>
              <w:jc w:val="center"/>
              <w:rPr>
                <w:b/>
                <w:sz w:val="24"/>
              </w:rPr>
            </w:pPr>
            <w:r w:rsidRPr="005A031A">
              <w:rPr>
                <w:b/>
                <w:sz w:val="24"/>
              </w:rPr>
              <w:t>KAZANIM</w:t>
            </w:r>
          </w:p>
        </w:tc>
        <w:tc>
          <w:tcPr>
            <w:tcW w:w="2137" w:type="dxa"/>
            <w:shd w:val="clear" w:color="auto" w:fill="FFE599" w:themeFill="accent4" w:themeFillTint="66"/>
            <w:vAlign w:val="center"/>
          </w:tcPr>
          <w:p w:rsidR="002D022C" w:rsidRDefault="002D022C" w:rsidP="00CF2D7C">
            <w:pPr>
              <w:jc w:val="center"/>
              <w:rPr>
                <w:b/>
                <w:sz w:val="24"/>
              </w:rPr>
            </w:pPr>
            <w:r w:rsidRPr="005A031A">
              <w:rPr>
                <w:b/>
                <w:sz w:val="24"/>
              </w:rPr>
              <w:t xml:space="preserve">YÖNTEM ve </w:t>
            </w:r>
          </w:p>
          <w:p w:rsidR="002D022C" w:rsidRPr="005A031A" w:rsidRDefault="002D022C" w:rsidP="00CF2D7C">
            <w:pPr>
              <w:jc w:val="center"/>
              <w:rPr>
                <w:b/>
                <w:sz w:val="24"/>
              </w:rPr>
            </w:pPr>
            <w:r w:rsidRPr="005A031A">
              <w:rPr>
                <w:b/>
                <w:sz w:val="24"/>
              </w:rPr>
              <w:t>TEKNİKLER</w:t>
            </w:r>
          </w:p>
        </w:tc>
        <w:tc>
          <w:tcPr>
            <w:tcW w:w="2137" w:type="dxa"/>
            <w:shd w:val="clear" w:color="auto" w:fill="FFE599" w:themeFill="accent4" w:themeFillTint="66"/>
            <w:vAlign w:val="center"/>
          </w:tcPr>
          <w:p w:rsidR="002D022C" w:rsidRPr="005A031A" w:rsidRDefault="002D022C" w:rsidP="00CF2D7C">
            <w:pPr>
              <w:jc w:val="center"/>
              <w:rPr>
                <w:b/>
                <w:sz w:val="24"/>
              </w:rPr>
            </w:pPr>
            <w:r w:rsidRPr="005A031A">
              <w:rPr>
                <w:b/>
                <w:sz w:val="24"/>
              </w:rPr>
              <w:t>ARAÇ-GEREÇ</w:t>
            </w:r>
          </w:p>
        </w:tc>
        <w:tc>
          <w:tcPr>
            <w:tcW w:w="2565" w:type="dxa"/>
            <w:shd w:val="clear" w:color="auto" w:fill="FFE599" w:themeFill="accent4" w:themeFillTint="66"/>
            <w:vAlign w:val="center"/>
          </w:tcPr>
          <w:p w:rsidR="002D022C" w:rsidRPr="005A031A" w:rsidRDefault="002D022C" w:rsidP="00CF2D7C">
            <w:pPr>
              <w:jc w:val="center"/>
              <w:rPr>
                <w:b/>
                <w:sz w:val="24"/>
              </w:rPr>
            </w:pPr>
            <w:r w:rsidRPr="005A031A">
              <w:rPr>
                <w:b/>
                <w:sz w:val="24"/>
              </w:rPr>
              <w:t>DEĞERLENDİRME</w:t>
            </w:r>
          </w:p>
        </w:tc>
      </w:tr>
      <w:tr w:rsidR="002223A2" w:rsidTr="00C07EB4">
        <w:trPr>
          <w:cantSplit/>
          <w:trHeight w:val="1536"/>
          <w:jc w:val="center"/>
        </w:trPr>
        <w:tc>
          <w:tcPr>
            <w:tcW w:w="566" w:type="dxa"/>
            <w:vMerge w:val="restart"/>
            <w:textDirection w:val="btLr"/>
            <w:vAlign w:val="center"/>
          </w:tcPr>
          <w:p w:rsidR="002223A2" w:rsidRDefault="002223A2" w:rsidP="002223A2">
            <w:pPr>
              <w:ind w:left="113" w:right="113"/>
              <w:jc w:val="center"/>
              <w:rPr>
                <w:b/>
                <w:color w:val="660066"/>
                <w:sz w:val="28"/>
              </w:rPr>
            </w:pPr>
            <w:r>
              <w:rPr>
                <w:b/>
                <w:color w:val="660066"/>
                <w:sz w:val="28"/>
              </w:rPr>
              <w:t>HAZİRAN</w:t>
            </w:r>
          </w:p>
        </w:tc>
        <w:tc>
          <w:tcPr>
            <w:tcW w:w="517" w:type="dxa"/>
            <w:textDirection w:val="btLr"/>
            <w:vAlign w:val="center"/>
          </w:tcPr>
          <w:p w:rsidR="002223A2" w:rsidRPr="005A031A" w:rsidRDefault="002223A2" w:rsidP="002223A2">
            <w:pPr>
              <w:ind w:left="113" w:right="113"/>
              <w:jc w:val="center"/>
              <w:rPr>
                <w:b/>
              </w:rPr>
            </w:pPr>
            <w:r>
              <w:rPr>
                <w:b/>
              </w:rPr>
              <w:t>1-5 Haziran</w:t>
            </w:r>
          </w:p>
        </w:tc>
        <w:tc>
          <w:tcPr>
            <w:tcW w:w="517" w:type="dxa"/>
            <w:textDirection w:val="btLr"/>
            <w:vAlign w:val="center"/>
          </w:tcPr>
          <w:p w:rsidR="002223A2" w:rsidRPr="009663BC" w:rsidRDefault="002223A2" w:rsidP="002223A2">
            <w:pPr>
              <w:ind w:left="113" w:right="113"/>
              <w:jc w:val="center"/>
              <w:rPr>
                <w:b/>
              </w:rPr>
            </w:pPr>
            <w:r w:rsidRPr="009663BC">
              <w:rPr>
                <w:b/>
              </w:rPr>
              <w:t>2</w:t>
            </w:r>
          </w:p>
        </w:tc>
        <w:tc>
          <w:tcPr>
            <w:tcW w:w="6800" w:type="dxa"/>
            <w:vMerge w:val="restart"/>
            <w:vAlign w:val="center"/>
          </w:tcPr>
          <w:p w:rsidR="002223A2" w:rsidRDefault="002223A2" w:rsidP="002223A2">
            <w:pPr>
              <w:pStyle w:val="Default"/>
              <w:rPr>
                <w:sz w:val="20"/>
                <w:szCs w:val="20"/>
              </w:rPr>
            </w:pPr>
            <w:proofErr w:type="gramStart"/>
            <w:r>
              <w:rPr>
                <w:b/>
                <w:bCs/>
                <w:sz w:val="20"/>
                <w:szCs w:val="20"/>
              </w:rPr>
              <w:t>MBU.MU</w:t>
            </w:r>
            <w:proofErr w:type="gramEnd"/>
            <w:r>
              <w:rPr>
                <w:b/>
                <w:bCs/>
                <w:sz w:val="20"/>
                <w:szCs w:val="20"/>
              </w:rPr>
              <w:t xml:space="preserve"> 2.5.4. </w:t>
            </w:r>
            <w:r>
              <w:rPr>
                <w:sz w:val="20"/>
                <w:szCs w:val="20"/>
              </w:rPr>
              <w:t xml:space="preserve">Geometrik şekil ve cisimleri kullanan meslek gruplarını inceler. </w:t>
            </w:r>
          </w:p>
          <w:p w:rsidR="002223A2" w:rsidRDefault="002223A2" w:rsidP="002223A2">
            <w:pPr>
              <w:pStyle w:val="Default"/>
              <w:rPr>
                <w:sz w:val="20"/>
                <w:szCs w:val="20"/>
              </w:rPr>
            </w:pPr>
            <w:r>
              <w:rPr>
                <w:i/>
                <w:iCs/>
                <w:sz w:val="20"/>
                <w:szCs w:val="20"/>
              </w:rPr>
              <w:t xml:space="preserve">a) Mimarlık, iç mimarlık ve mühendislik mesleklerinde geometrik şekil ve cisimlerin kullanım alanlarına yer verilir. </w:t>
            </w:r>
          </w:p>
          <w:p w:rsidR="002223A2" w:rsidRDefault="002223A2" w:rsidP="002223A2">
            <w:pPr>
              <w:pStyle w:val="Default"/>
              <w:rPr>
                <w:sz w:val="20"/>
                <w:szCs w:val="20"/>
              </w:rPr>
            </w:pPr>
            <w:r>
              <w:rPr>
                <w:i/>
                <w:iCs/>
                <w:sz w:val="20"/>
                <w:szCs w:val="20"/>
              </w:rPr>
              <w:t xml:space="preserve">b) Mekânlardaki eşyaları geometrik cisimlerden faydalanarak yeniden düzenlemesi teşvik edilir. </w:t>
            </w:r>
          </w:p>
          <w:p w:rsidR="002223A2" w:rsidRPr="00955118" w:rsidRDefault="002223A2" w:rsidP="002223A2">
            <w:pPr>
              <w:pStyle w:val="Default"/>
              <w:rPr>
                <w:sz w:val="20"/>
                <w:szCs w:val="20"/>
              </w:rPr>
            </w:pPr>
            <w:r w:rsidRPr="00955118">
              <w:rPr>
                <w:i/>
                <w:iCs/>
                <w:sz w:val="20"/>
                <w:szCs w:val="20"/>
              </w:rPr>
              <w:t xml:space="preserve">c) Eşyaların alanlarını geometrik şekillerin alan hesaplamalarından faydalanarak bulması sağlanır. </w:t>
            </w:r>
          </w:p>
          <w:p w:rsidR="002223A2" w:rsidRPr="00955118" w:rsidRDefault="002223A2" w:rsidP="002223A2">
            <w:pPr>
              <w:pStyle w:val="Default"/>
              <w:rPr>
                <w:sz w:val="20"/>
                <w:szCs w:val="20"/>
              </w:rPr>
            </w:pPr>
            <w:r w:rsidRPr="00955118">
              <w:rPr>
                <w:i/>
                <w:iCs/>
                <w:sz w:val="20"/>
                <w:szCs w:val="20"/>
              </w:rPr>
              <w:t xml:space="preserve">ç) Öğrencilerden iş birlikçi şekilde mekân planı oluşturması istenir. </w:t>
            </w:r>
          </w:p>
          <w:p w:rsidR="002223A2" w:rsidRPr="00246299" w:rsidRDefault="002223A2" w:rsidP="002223A2">
            <w:pPr>
              <w:rPr>
                <w:sz w:val="18"/>
              </w:rPr>
            </w:pPr>
            <w:r w:rsidRPr="00955118">
              <w:rPr>
                <w:rFonts w:ascii="Arial" w:hAnsi="Arial" w:cs="Arial"/>
                <w:i/>
                <w:iCs/>
                <w:sz w:val="20"/>
                <w:szCs w:val="20"/>
              </w:rPr>
              <w:t>d) Eşyaların hacimlerini geometrik cisimlerin hacim hesaplamalarından faydalanarak bulması sağlanır.</w:t>
            </w:r>
          </w:p>
        </w:tc>
        <w:tc>
          <w:tcPr>
            <w:tcW w:w="2137" w:type="dxa"/>
            <w:vAlign w:val="center"/>
          </w:tcPr>
          <w:p w:rsidR="002223A2" w:rsidRPr="00DD2A4C" w:rsidRDefault="002223A2" w:rsidP="002223A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2223A2" w:rsidRPr="00DD2A4C" w:rsidRDefault="002223A2" w:rsidP="002223A2">
            <w:pPr>
              <w:jc w:val="center"/>
              <w:rPr>
                <w:sz w:val="18"/>
                <w:szCs w:val="20"/>
              </w:rPr>
            </w:pPr>
            <w:r w:rsidRPr="00DD2A4C">
              <w:rPr>
                <w:sz w:val="18"/>
                <w:szCs w:val="20"/>
              </w:rPr>
              <w:t>Ders kitabı, yazı tahtası, etkileşimli tahta, slayt, internet, fotoğraf, video, belgesel</w:t>
            </w:r>
          </w:p>
        </w:tc>
        <w:tc>
          <w:tcPr>
            <w:tcW w:w="2565" w:type="dxa"/>
            <w:vAlign w:val="center"/>
          </w:tcPr>
          <w:p w:rsidR="002223A2" w:rsidRDefault="002223A2" w:rsidP="002223A2">
            <w:pPr>
              <w:jc w:val="center"/>
              <w:rPr>
                <w:b/>
                <w:color w:val="FF0000"/>
                <w:sz w:val="31"/>
                <w:szCs w:val="31"/>
              </w:rPr>
            </w:pPr>
            <w:r w:rsidRPr="00462386">
              <w:rPr>
                <w:b/>
                <w:color w:val="FF0000"/>
                <w:sz w:val="31"/>
                <w:szCs w:val="31"/>
              </w:rPr>
              <w:t xml:space="preserve">II. Dönem </w:t>
            </w:r>
          </w:p>
          <w:p w:rsidR="002223A2" w:rsidRPr="00462386" w:rsidRDefault="002223A2" w:rsidP="002223A2">
            <w:pPr>
              <w:jc w:val="center"/>
              <w:rPr>
                <w:b/>
                <w:sz w:val="31"/>
                <w:szCs w:val="31"/>
              </w:rPr>
            </w:pPr>
            <w:r w:rsidRPr="00462386">
              <w:rPr>
                <w:b/>
                <w:color w:val="FF0000"/>
                <w:sz w:val="31"/>
                <w:szCs w:val="31"/>
              </w:rPr>
              <w:t>II. Yazılı</w:t>
            </w:r>
          </w:p>
        </w:tc>
      </w:tr>
      <w:tr w:rsidR="002223A2" w:rsidTr="00EB2FD9">
        <w:trPr>
          <w:cantSplit/>
          <w:trHeight w:val="1676"/>
          <w:jc w:val="center"/>
        </w:trPr>
        <w:tc>
          <w:tcPr>
            <w:tcW w:w="566" w:type="dxa"/>
            <w:vMerge/>
            <w:textDirection w:val="btLr"/>
            <w:vAlign w:val="center"/>
          </w:tcPr>
          <w:p w:rsidR="002223A2" w:rsidRDefault="002223A2" w:rsidP="002223A2">
            <w:pPr>
              <w:ind w:left="113" w:right="113"/>
              <w:jc w:val="center"/>
            </w:pPr>
          </w:p>
        </w:tc>
        <w:tc>
          <w:tcPr>
            <w:tcW w:w="517" w:type="dxa"/>
            <w:textDirection w:val="btLr"/>
            <w:vAlign w:val="center"/>
          </w:tcPr>
          <w:p w:rsidR="002223A2" w:rsidRPr="005A031A" w:rsidRDefault="002223A2" w:rsidP="002223A2">
            <w:pPr>
              <w:ind w:left="113" w:right="113"/>
              <w:jc w:val="center"/>
              <w:rPr>
                <w:b/>
              </w:rPr>
            </w:pPr>
            <w:r>
              <w:rPr>
                <w:b/>
              </w:rPr>
              <w:t>8-12 Haziran</w:t>
            </w:r>
          </w:p>
        </w:tc>
        <w:tc>
          <w:tcPr>
            <w:tcW w:w="517" w:type="dxa"/>
            <w:textDirection w:val="btLr"/>
            <w:vAlign w:val="center"/>
          </w:tcPr>
          <w:p w:rsidR="002223A2" w:rsidRPr="009663BC" w:rsidRDefault="002223A2" w:rsidP="002223A2">
            <w:pPr>
              <w:ind w:left="113" w:right="113"/>
              <w:jc w:val="center"/>
              <w:rPr>
                <w:b/>
              </w:rPr>
            </w:pPr>
            <w:r w:rsidRPr="009663BC">
              <w:rPr>
                <w:b/>
              </w:rPr>
              <w:t>2</w:t>
            </w:r>
          </w:p>
        </w:tc>
        <w:tc>
          <w:tcPr>
            <w:tcW w:w="6800" w:type="dxa"/>
            <w:vMerge/>
            <w:vAlign w:val="center"/>
          </w:tcPr>
          <w:p w:rsidR="002223A2" w:rsidRPr="00246299" w:rsidRDefault="002223A2" w:rsidP="002223A2">
            <w:pPr>
              <w:rPr>
                <w:sz w:val="18"/>
              </w:rPr>
            </w:pPr>
          </w:p>
        </w:tc>
        <w:tc>
          <w:tcPr>
            <w:tcW w:w="2137" w:type="dxa"/>
            <w:vAlign w:val="center"/>
          </w:tcPr>
          <w:p w:rsidR="002223A2" w:rsidRPr="00DD2A4C" w:rsidRDefault="002223A2" w:rsidP="002223A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2223A2" w:rsidRPr="00DD2A4C" w:rsidRDefault="002223A2" w:rsidP="002223A2">
            <w:pPr>
              <w:jc w:val="center"/>
              <w:rPr>
                <w:sz w:val="18"/>
                <w:szCs w:val="20"/>
              </w:rPr>
            </w:pPr>
            <w:r w:rsidRPr="00DD2A4C">
              <w:rPr>
                <w:sz w:val="18"/>
                <w:szCs w:val="20"/>
              </w:rPr>
              <w:t>Ders kitabı, yazı tahtası, etkileşimli tahta, slayt, int</w:t>
            </w:r>
            <w:r>
              <w:rPr>
                <w:sz w:val="18"/>
                <w:szCs w:val="20"/>
              </w:rPr>
              <w:t>ernet, fotoğraf, video, belgesel</w:t>
            </w:r>
          </w:p>
        </w:tc>
        <w:tc>
          <w:tcPr>
            <w:tcW w:w="2565" w:type="dxa"/>
            <w:tcBorders>
              <w:bottom w:val="single" w:sz="12" w:space="0" w:color="auto"/>
            </w:tcBorders>
          </w:tcPr>
          <w:p w:rsidR="002223A2" w:rsidRDefault="002223A2" w:rsidP="002223A2"/>
        </w:tc>
      </w:tr>
      <w:tr w:rsidR="002223A2" w:rsidTr="00CA36C1">
        <w:trPr>
          <w:cantSplit/>
          <w:trHeight w:val="1672"/>
          <w:jc w:val="center"/>
        </w:trPr>
        <w:tc>
          <w:tcPr>
            <w:tcW w:w="566" w:type="dxa"/>
            <w:vMerge/>
          </w:tcPr>
          <w:p w:rsidR="002223A2" w:rsidRDefault="002223A2" w:rsidP="002223A2"/>
        </w:tc>
        <w:tc>
          <w:tcPr>
            <w:tcW w:w="517" w:type="dxa"/>
            <w:textDirection w:val="btLr"/>
            <w:vAlign w:val="center"/>
          </w:tcPr>
          <w:p w:rsidR="002223A2" w:rsidRPr="005A031A" w:rsidRDefault="002223A2" w:rsidP="002223A2">
            <w:pPr>
              <w:ind w:left="113" w:right="113"/>
              <w:jc w:val="center"/>
              <w:rPr>
                <w:b/>
              </w:rPr>
            </w:pPr>
            <w:r>
              <w:rPr>
                <w:b/>
              </w:rPr>
              <w:t>15-19 Haziran</w:t>
            </w:r>
          </w:p>
        </w:tc>
        <w:tc>
          <w:tcPr>
            <w:tcW w:w="517" w:type="dxa"/>
            <w:textDirection w:val="btLr"/>
            <w:vAlign w:val="center"/>
          </w:tcPr>
          <w:p w:rsidR="002223A2" w:rsidRPr="009663BC" w:rsidRDefault="002223A2" w:rsidP="002223A2">
            <w:pPr>
              <w:ind w:left="113" w:right="113"/>
              <w:jc w:val="center"/>
              <w:rPr>
                <w:b/>
              </w:rPr>
            </w:pPr>
            <w:r w:rsidRPr="009663BC">
              <w:rPr>
                <w:b/>
              </w:rPr>
              <w:t>2</w:t>
            </w:r>
          </w:p>
        </w:tc>
        <w:tc>
          <w:tcPr>
            <w:tcW w:w="6800" w:type="dxa"/>
            <w:vMerge w:val="restart"/>
            <w:vAlign w:val="center"/>
          </w:tcPr>
          <w:p w:rsidR="002223A2" w:rsidRDefault="002223A2" w:rsidP="002223A2">
            <w:pPr>
              <w:pStyle w:val="Default"/>
              <w:rPr>
                <w:sz w:val="20"/>
                <w:szCs w:val="20"/>
              </w:rPr>
            </w:pPr>
            <w:proofErr w:type="gramStart"/>
            <w:r>
              <w:rPr>
                <w:b/>
                <w:bCs/>
                <w:sz w:val="20"/>
                <w:szCs w:val="20"/>
              </w:rPr>
              <w:t>MBU.MU</w:t>
            </w:r>
            <w:proofErr w:type="gramEnd"/>
            <w:r>
              <w:rPr>
                <w:b/>
                <w:bCs/>
                <w:sz w:val="20"/>
                <w:szCs w:val="20"/>
              </w:rPr>
              <w:t xml:space="preserve"> 2.5.5. </w:t>
            </w:r>
            <w:r>
              <w:rPr>
                <w:sz w:val="20"/>
                <w:szCs w:val="20"/>
              </w:rPr>
              <w:t xml:space="preserve">Veri toplama, analiz etme ve sonuç çıkarma ile uğraşan meslek gruplarını açıklar. </w:t>
            </w:r>
          </w:p>
          <w:p w:rsidR="002223A2" w:rsidRDefault="002223A2" w:rsidP="002223A2">
            <w:pPr>
              <w:pStyle w:val="Default"/>
              <w:rPr>
                <w:sz w:val="20"/>
                <w:szCs w:val="20"/>
              </w:rPr>
            </w:pPr>
            <w:r>
              <w:rPr>
                <w:i/>
                <w:iCs/>
                <w:sz w:val="20"/>
                <w:szCs w:val="20"/>
              </w:rPr>
              <w:t xml:space="preserve">a) Meteorologların hava durumu tahmin raporlarını hazırlarken veri toplama, işleme ve sunma aşamalarını kullandıklarına dikkat çekilir. </w:t>
            </w:r>
          </w:p>
          <w:p w:rsidR="002223A2" w:rsidRDefault="002223A2" w:rsidP="002223A2">
            <w:pPr>
              <w:pStyle w:val="Default"/>
              <w:rPr>
                <w:sz w:val="20"/>
                <w:szCs w:val="20"/>
              </w:rPr>
            </w:pPr>
            <w:r>
              <w:rPr>
                <w:i/>
                <w:iCs/>
                <w:sz w:val="20"/>
                <w:szCs w:val="20"/>
              </w:rPr>
              <w:t xml:space="preserve">b) Araştırmacıların araştırma yaparken alanlarına özgü şekilde veri işleme basamaklarını uyguladıkları vurgulanır. </w:t>
            </w:r>
          </w:p>
          <w:p w:rsidR="002223A2" w:rsidRPr="00D66B79" w:rsidRDefault="002223A2" w:rsidP="002223A2">
            <w:pPr>
              <w:pStyle w:val="Default"/>
              <w:rPr>
                <w:sz w:val="20"/>
                <w:szCs w:val="20"/>
              </w:rPr>
            </w:pPr>
            <w:r>
              <w:rPr>
                <w:i/>
                <w:iCs/>
                <w:sz w:val="20"/>
                <w:szCs w:val="20"/>
              </w:rPr>
              <w:t xml:space="preserve">c) Hukukçuların vergi hesaplama, varlık paylaşımı, ceza hukuku gibi uzmanlaşma alanlarına göre farklı veri gruplarıyla çalışmaları örneklendirilir. </w:t>
            </w:r>
          </w:p>
        </w:tc>
        <w:tc>
          <w:tcPr>
            <w:tcW w:w="2137" w:type="dxa"/>
            <w:vAlign w:val="center"/>
          </w:tcPr>
          <w:p w:rsidR="002223A2" w:rsidRPr="00DD2A4C" w:rsidRDefault="002223A2" w:rsidP="002223A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vAlign w:val="center"/>
          </w:tcPr>
          <w:p w:rsidR="002223A2" w:rsidRPr="00DD2A4C" w:rsidRDefault="002223A2" w:rsidP="002223A2">
            <w:pPr>
              <w:jc w:val="center"/>
              <w:rPr>
                <w:sz w:val="18"/>
                <w:szCs w:val="20"/>
              </w:rPr>
            </w:pPr>
            <w:r w:rsidRPr="00DD2A4C">
              <w:rPr>
                <w:sz w:val="18"/>
                <w:szCs w:val="20"/>
              </w:rPr>
              <w:t>Ders kitabı, yazı tahtası, etkileşimli tahta, slayt, internet, fotoğraf, video, belgesel</w:t>
            </w:r>
          </w:p>
        </w:tc>
        <w:tc>
          <w:tcPr>
            <w:tcW w:w="2565" w:type="dxa"/>
          </w:tcPr>
          <w:p w:rsidR="002223A2" w:rsidRDefault="002223A2" w:rsidP="002223A2"/>
        </w:tc>
      </w:tr>
      <w:tr w:rsidR="00902F42" w:rsidTr="00D66B79">
        <w:trPr>
          <w:cantSplit/>
          <w:trHeight w:val="1526"/>
          <w:jc w:val="center"/>
        </w:trPr>
        <w:tc>
          <w:tcPr>
            <w:tcW w:w="566" w:type="dxa"/>
            <w:vMerge/>
            <w:tcBorders>
              <w:bottom w:val="single" w:sz="12" w:space="0" w:color="auto"/>
            </w:tcBorders>
          </w:tcPr>
          <w:p w:rsidR="00902F42" w:rsidRDefault="00902F42" w:rsidP="00902F42"/>
        </w:tc>
        <w:tc>
          <w:tcPr>
            <w:tcW w:w="517" w:type="dxa"/>
            <w:tcBorders>
              <w:bottom w:val="single" w:sz="12" w:space="0" w:color="auto"/>
            </w:tcBorders>
            <w:textDirection w:val="btLr"/>
            <w:vAlign w:val="center"/>
          </w:tcPr>
          <w:p w:rsidR="00902F42" w:rsidRPr="005A031A" w:rsidRDefault="003663AC" w:rsidP="00902F42">
            <w:pPr>
              <w:ind w:left="113" w:right="113"/>
              <w:jc w:val="center"/>
              <w:rPr>
                <w:b/>
              </w:rPr>
            </w:pPr>
            <w:r w:rsidRPr="003663AC">
              <w:rPr>
                <w:b/>
              </w:rPr>
              <w:t>22-26 Haziran</w:t>
            </w:r>
          </w:p>
        </w:tc>
        <w:tc>
          <w:tcPr>
            <w:tcW w:w="517" w:type="dxa"/>
            <w:tcBorders>
              <w:bottom w:val="single" w:sz="12" w:space="0" w:color="auto"/>
            </w:tcBorders>
            <w:textDirection w:val="btLr"/>
            <w:vAlign w:val="center"/>
          </w:tcPr>
          <w:p w:rsidR="00902F42" w:rsidRPr="009663BC" w:rsidRDefault="003663AC" w:rsidP="00902F42">
            <w:pPr>
              <w:ind w:left="113" w:right="113"/>
              <w:jc w:val="center"/>
              <w:rPr>
                <w:b/>
              </w:rPr>
            </w:pPr>
            <w:r>
              <w:rPr>
                <w:b/>
              </w:rPr>
              <w:t>2</w:t>
            </w:r>
          </w:p>
        </w:tc>
        <w:tc>
          <w:tcPr>
            <w:tcW w:w="6800" w:type="dxa"/>
            <w:vMerge/>
            <w:tcBorders>
              <w:bottom w:val="single" w:sz="12" w:space="0" w:color="auto"/>
            </w:tcBorders>
            <w:vAlign w:val="center"/>
          </w:tcPr>
          <w:p w:rsidR="00902F42" w:rsidRPr="00246299" w:rsidRDefault="00902F42" w:rsidP="00902F42">
            <w:pPr>
              <w:rPr>
                <w:sz w:val="18"/>
              </w:rPr>
            </w:pPr>
          </w:p>
        </w:tc>
        <w:tc>
          <w:tcPr>
            <w:tcW w:w="2137" w:type="dxa"/>
            <w:tcBorders>
              <w:bottom w:val="single" w:sz="12" w:space="0" w:color="auto"/>
            </w:tcBorders>
            <w:vAlign w:val="center"/>
          </w:tcPr>
          <w:p w:rsidR="00902F42" w:rsidRPr="00DD2A4C" w:rsidRDefault="00902F42" w:rsidP="00902F42">
            <w:pPr>
              <w:jc w:val="center"/>
              <w:rPr>
                <w:sz w:val="18"/>
                <w:szCs w:val="19"/>
              </w:rPr>
            </w:pPr>
            <w:r w:rsidRPr="00DD2A4C">
              <w:rPr>
                <w:sz w:val="18"/>
                <w:szCs w:val="19"/>
              </w:rPr>
              <w:t>Düz anlatım, soru-cevap, problem çözme, tartışma, örnek olay, beyin fırtınası, gezi, gözlem, gösteri, rol oynama, drama, istasyon, altı şapka, görüşme, panel</w:t>
            </w:r>
          </w:p>
        </w:tc>
        <w:tc>
          <w:tcPr>
            <w:tcW w:w="2137" w:type="dxa"/>
            <w:tcBorders>
              <w:bottom w:val="single" w:sz="12" w:space="0" w:color="auto"/>
            </w:tcBorders>
            <w:vAlign w:val="center"/>
          </w:tcPr>
          <w:p w:rsidR="00902F42" w:rsidRPr="00DD2A4C" w:rsidRDefault="00902F42" w:rsidP="00902F42">
            <w:pPr>
              <w:jc w:val="center"/>
              <w:rPr>
                <w:sz w:val="18"/>
                <w:szCs w:val="20"/>
              </w:rPr>
            </w:pPr>
            <w:r w:rsidRPr="00DD2A4C">
              <w:rPr>
                <w:sz w:val="18"/>
                <w:szCs w:val="20"/>
              </w:rPr>
              <w:t>Ders kitabı, yazı tahtası, etkileşimli tahta, slayt, internet, fotoğraf, video, belgesel</w:t>
            </w:r>
          </w:p>
        </w:tc>
        <w:tc>
          <w:tcPr>
            <w:tcW w:w="2565" w:type="dxa"/>
            <w:tcBorders>
              <w:bottom w:val="single" w:sz="12" w:space="0" w:color="auto"/>
            </w:tcBorders>
          </w:tcPr>
          <w:p w:rsidR="00902F42" w:rsidRDefault="00902F42" w:rsidP="00902F42"/>
        </w:tc>
      </w:tr>
    </w:tbl>
    <w:p w:rsidR="007C20D5" w:rsidRDefault="00F41D61" w:rsidP="001B533E">
      <w:pPr>
        <w:pStyle w:val="ListeParagraf"/>
        <w:numPr>
          <w:ilvl w:val="0"/>
          <w:numId w:val="1"/>
        </w:numPr>
        <w:ind w:left="227" w:hanging="170"/>
        <w:rPr>
          <w:i/>
          <w:sz w:val="20"/>
        </w:rPr>
      </w:pPr>
      <w:r w:rsidRPr="007C20D5">
        <w:rPr>
          <w:i/>
          <w:sz w:val="20"/>
        </w:rPr>
        <w:t xml:space="preserve">Bu yıllık plan </w:t>
      </w:r>
      <w:r w:rsidR="00CF4C8B" w:rsidRPr="007C20D5">
        <w:rPr>
          <w:i/>
          <w:sz w:val="20"/>
        </w:rPr>
        <w:t>MEB</w:t>
      </w:r>
      <w:r w:rsidR="00793B7A">
        <w:rPr>
          <w:i/>
          <w:sz w:val="20"/>
        </w:rPr>
        <w:t xml:space="preserve"> </w:t>
      </w:r>
      <w:r w:rsidR="00793B7A">
        <w:rPr>
          <w:b/>
          <w:i/>
          <w:color w:val="833C0B" w:themeColor="accent2" w:themeShade="80"/>
          <w:sz w:val="20"/>
        </w:rPr>
        <w:t>Matematik ve Bilim Uygulamaları</w:t>
      </w:r>
      <w:r w:rsidR="00D03666">
        <w:rPr>
          <w:b/>
          <w:i/>
          <w:color w:val="833C0B" w:themeColor="accent2" w:themeShade="80"/>
          <w:sz w:val="20"/>
        </w:rPr>
        <w:t xml:space="preserve"> Dersi Öğretim Prog</w:t>
      </w:r>
      <w:r w:rsidR="007C20D5" w:rsidRPr="007C20D5">
        <w:rPr>
          <w:b/>
          <w:i/>
          <w:color w:val="833C0B" w:themeColor="accent2" w:themeShade="80"/>
          <w:sz w:val="20"/>
        </w:rPr>
        <w:t>ramı</w:t>
      </w:r>
      <w:r w:rsidR="00DB1F2A" w:rsidRPr="007C20D5">
        <w:rPr>
          <w:b/>
          <w:i/>
          <w:color w:val="833C0B" w:themeColor="accent2" w:themeShade="80"/>
          <w:sz w:val="20"/>
        </w:rPr>
        <w:t xml:space="preserve"> </w:t>
      </w:r>
      <w:r w:rsidRPr="007C20D5">
        <w:rPr>
          <w:i/>
          <w:sz w:val="20"/>
        </w:rPr>
        <w:t>dikkate alınarak hazırlanmıştır.</w:t>
      </w:r>
      <w:r w:rsidR="007C20D5" w:rsidRPr="007C20D5">
        <w:rPr>
          <w:i/>
          <w:sz w:val="20"/>
        </w:rPr>
        <w:t xml:space="preserve"> </w:t>
      </w:r>
      <w:r w:rsidR="007C20D5" w:rsidRPr="007C20D5">
        <w:rPr>
          <w:b/>
          <w:i/>
          <w:color w:val="00B050"/>
          <w:sz w:val="20"/>
        </w:rPr>
        <w:t>dersicerik.com</w:t>
      </w:r>
      <w:r w:rsidR="00B46664">
        <w:rPr>
          <w:i/>
          <w:color w:val="00B050"/>
          <w:sz w:val="20"/>
        </w:rPr>
        <w:t xml:space="preserve"> </w:t>
      </w:r>
      <w:r w:rsidR="007C20D5" w:rsidRPr="007C20D5">
        <w:rPr>
          <w:i/>
          <w:sz w:val="20"/>
        </w:rPr>
        <w:t>tarafından hazırlanmıştır. İzinsiz paylaşılamaz.</w:t>
      </w:r>
    </w:p>
    <w:p w:rsidR="00645AF5" w:rsidRPr="007C20D5" w:rsidRDefault="00157049" w:rsidP="007C20D5">
      <w:pPr>
        <w:ind w:left="57"/>
        <w:rPr>
          <w:i/>
          <w:sz w:val="20"/>
        </w:rPr>
      </w:pPr>
      <w:r w:rsidRPr="00645AF5">
        <w:rPr>
          <w:noProof/>
          <w:lang w:eastAsia="tr-TR"/>
        </w:rPr>
        <mc:AlternateContent>
          <mc:Choice Requires="wps">
            <w:drawing>
              <wp:anchor distT="45720" distB="45720" distL="114300" distR="114300" simplePos="0" relativeHeight="251663360" behindDoc="0" locked="0" layoutInCell="1" allowOverlap="1" wp14:anchorId="2F77D0B2" wp14:editId="228DFF94">
                <wp:simplePos x="0" y="0"/>
                <wp:positionH relativeFrom="column">
                  <wp:posOffset>7283450</wp:posOffset>
                </wp:positionH>
                <wp:positionV relativeFrom="paragraph">
                  <wp:posOffset>67945</wp:posOffset>
                </wp:positionV>
                <wp:extent cx="1841500" cy="1404620"/>
                <wp:effectExtent l="0" t="0" r="0" b="254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1B533E" w:rsidRPr="00157049" w:rsidRDefault="001B533E" w:rsidP="00157049">
                            <w:pPr>
                              <w:spacing w:after="0"/>
                              <w:jc w:val="center"/>
                              <w:rPr>
                                <w:sz w:val="24"/>
                              </w:rPr>
                            </w:pPr>
                            <w:r w:rsidRPr="00157049">
                              <w:rPr>
                                <w:sz w:val="24"/>
                              </w:rPr>
                              <w:t>…/09/</w:t>
                            </w:r>
                            <w:r w:rsidR="00902F42">
                              <w:rPr>
                                <w:sz w:val="24"/>
                              </w:rPr>
                              <w:t>2025</w:t>
                            </w:r>
                          </w:p>
                          <w:p w:rsidR="001B533E" w:rsidRDefault="001B533E" w:rsidP="00157049">
                            <w:pPr>
                              <w:spacing w:after="0"/>
                              <w:jc w:val="center"/>
                              <w:rPr>
                                <w:sz w:val="24"/>
                              </w:rPr>
                            </w:pPr>
                            <w:proofErr w:type="gramStart"/>
                            <w:r>
                              <w:rPr>
                                <w:sz w:val="24"/>
                              </w:rPr>
                              <w:t>……………………</w:t>
                            </w:r>
                            <w:proofErr w:type="gramEnd"/>
                          </w:p>
                          <w:p w:rsidR="001B533E" w:rsidRPr="00157049" w:rsidRDefault="001B533E" w:rsidP="00157049">
                            <w:pPr>
                              <w:spacing w:after="0"/>
                              <w:jc w:val="center"/>
                              <w:rPr>
                                <w:sz w:val="24"/>
                              </w:rPr>
                            </w:pPr>
                            <w:r>
                              <w:rPr>
                                <w:sz w:val="24"/>
                              </w:rPr>
                              <w:t>Okul Müdürü</w:t>
                            </w:r>
                          </w:p>
                          <w:p w:rsidR="001B533E" w:rsidRPr="00157049" w:rsidRDefault="001B533E"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7D0B2" id="_x0000_t202" coordsize="21600,21600" o:spt="202" path="m,l,21600r21600,l21600,xe">
                <v:stroke joinstyle="miter"/>
                <v:path gradientshapeok="t" o:connecttype="rect"/>
              </v:shapetype>
              <v:shape id="Metin Kutusu 2" o:spid="_x0000_s1026" type="#_x0000_t202" style="position:absolute;left:0;text-align:left;margin-left:573.5pt;margin-top:5.35pt;width:14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" filled="f" stroked="f">
                <v:textbox style="mso-fit-shape-to-text:t">
                  <w:txbxContent>
                    <w:p w:rsidR="001B533E" w:rsidRPr="00157049" w:rsidRDefault="001B533E" w:rsidP="00157049">
                      <w:pPr>
                        <w:spacing w:after="0"/>
                        <w:jc w:val="center"/>
                        <w:rPr>
                          <w:sz w:val="24"/>
                        </w:rPr>
                      </w:pPr>
                      <w:r w:rsidRPr="00157049">
                        <w:rPr>
                          <w:sz w:val="24"/>
                        </w:rPr>
                        <w:t>…/09/</w:t>
                      </w:r>
                      <w:r w:rsidR="00902F42">
                        <w:rPr>
                          <w:sz w:val="24"/>
                        </w:rPr>
                        <w:t>2025</w:t>
                      </w:r>
                    </w:p>
                    <w:p w:rsidR="001B533E" w:rsidRDefault="001B533E" w:rsidP="00157049">
                      <w:pPr>
                        <w:spacing w:after="0"/>
                        <w:jc w:val="center"/>
                        <w:rPr>
                          <w:sz w:val="24"/>
                        </w:rPr>
                      </w:pPr>
                      <w:proofErr w:type="gramStart"/>
                      <w:r>
                        <w:rPr>
                          <w:sz w:val="24"/>
                        </w:rPr>
                        <w:t>……………………</w:t>
                      </w:r>
                      <w:proofErr w:type="gramEnd"/>
                    </w:p>
                    <w:p w:rsidR="001B533E" w:rsidRPr="00157049" w:rsidRDefault="001B533E" w:rsidP="00157049">
                      <w:pPr>
                        <w:spacing w:after="0"/>
                        <w:jc w:val="center"/>
                        <w:rPr>
                          <w:sz w:val="24"/>
                        </w:rPr>
                      </w:pPr>
                      <w:r>
                        <w:rPr>
                          <w:sz w:val="24"/>
                        </w:rPr>
                        <w:t>Okul Müdürü</w:t>
                      </w:r>
                    </w:p>
                    <w:p w:rsidR="001B533E" w:rsidRPr="00157049" w:rsidRDefault="001B533E" w:rsidP="00157049">
                      <w:pPr>
                        <w:spacing w:after="0"/>
                        <w:jc w:val="center"/>
                        <w:rPr>
                          <w:sz w:val="24"/>
                        </w:rPr>
                      </w:pPr>
                    </w:p>
                  </w:txbxContent>
                </v:textbox>
                <w10:wrap type="square"/>
              </v:shape>
            </w:pict>
          </mc:Fallback>
        </mc:AlternateContent>
      </w:r>
      <w:r w:rsidRPr="00645AF5">
        <w:rPr>
          <w:noProof/>
          <w:lang w:eastAsia="tr-TR"/>
        </w:rPr>
        <mc:AlternateContent>
          <mc:Choice Requires="wps">
            <w:drawing>
              <wp:anchor distT="45720" distB="45720" distL="114300" distR="114300" simplePos="0" relativeHeight="251661312" behindDoc="0" locked="0" layoutInCell="1" allowOverlap="1" wp14:anchorId="2F77D0B2" wp14:editId="228DFF94">
                <wp:simplePos x="0" y="0"/>
                <wp:positionH relativeFrom="margin">
                  <wp:align>center</wp:align>
                </wp:positionH>
                <wp:positionV relativeFrom="paragraph">
                  <wp:posOffset>213995</wp:posOffset>
                </wp:positionV>
                <wp:extent cx="1841500" cy="1404620"/>
                <wp:effectExtent l="0" t="0" r="0" b="254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1B533E" w:rsidRPr="00157049" w:rsidRDefault="001B533E" w:rsidP="00157049">
                            <w:pPr>
                              <w:spacing w:after="0"/>
                              <w:jc w:val="center"/>
                              <w:rPr>
                                <w:b/>
                                <w:sz w:val="24"/>
                              </w:rPr>
                            </w:pPr>
                            <w:r w:rsidRPr="00157049">
                              <w:rPr>
                                <w:b/>
                                <w:sz w:val="24"/>
                              </w:rPr>
                              <w:t>Ad-</w:t>
                            </w:r>
                            <w:proofErr w:type="spellStart"/>
                            <w:r w:rsidRPr="00157049">
                              <w:rPr>
                                <w:b/>
                                <w:sz w:val="24"/>
                              </w:rPr>
                              <w:t>Soyad</w:t>
                            </w:r>
                            <w:proofErr w:type="spellEnd"/>
                          </w:p>
                          <w:p w:rsidR="001B533E" w:rsidRPr="00157049" w:rsidRDefault="001B533E" w:rsidP="00157049">
                            <w:pPr>
                              <w:spacing w:after="0"/>
                              <w:jc w:val="center"/>
                              <w:rPr>
                                <w:i/>
                                <w:sz w:val="24"/>
                              </w:rPr>
                            </w:pPr>
                            <w:proofErr w:type="gramStart"/>
                            <w:r w:rsidRPr="00157049">
                              <w:rPr>
                                <w:i/>
                                <w:sz w:val="24"/>
                              </w:rPr>
                              <w:t>…….………….</w:t>
                            </w:r>
                            <w:proofErr w:type="gramEnd"/>
                            <w:r w:rsidRPr="00157049">
                              <w:rPr>
                                <w:i/>
                                <w:sz w:val="24"/>
                              </w:rPr>
                              <w:t xml:space="preserve"> Öğretmeni</w:t>
                            </w:r>
                          </w:p>
                          <w:p w:rsidR="001B533E" w:rsidRPr="00645AF5" w:rsidRDefault="001B533E"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77D0B2" id="_x0000_s1027" type="#_x0000_t202" style="position:absolute;left:0;text-align:left;margin-left:0;margin-top:16.85pt;width:14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" filled="f" stroked="f">
                <v:textbox style="mso-fit-shape-to-text:t">
                  <w:txbxContent>
                    <w:p w:rsidR="001B533E" w:rsidRPr="00157049" w:rsidRDefault="001B533E" w:rsidP="00157049">
                      <w:pPr>
                        <w:spacing w:after="0"/>
                        <w:jc w:val="center"/>
                        <w:rPr>
                          <w:b/>
                          <w:sz w:val="24"/>
                        </w:rPr>
                      </w:pPr>
                      <w:r w:rsidRPr="00157049">
                        <w:rPr>
                          <w:b/>
                          <w:sz w:val="24"/>
                        </w:rPr>
                        <w:t>Ad-</w:t>
                      </w:r>
                      <w:proofErr w:type="spellStart"/>
                      <w:r w:rsidRPr="00157049">
                        <w:rPr>
                          <w:b/>
                          <w:sz w:val="24"/>
                        </w:rPr>
                        <w:t>Soyad</w:t>
                      </w:r>
                      <w:proofErr w:type="spellEnd"/>
                    </w:p>
                    <w:p w:rsidR="001B533E" w:rsidRPr="00157049" w:rsidRDefault="001B533E" w:rsidP="00157049">
                      <w:pPr>
                        <w:spacing w:after="0"/>
                        <w:jc w:val="center"/>
                        <w:rPr>
                          <w:i/>
                          <w:sz w:val="24"/>
                        </w:rPr>
                      </w:pPr>
                      <w:proofErr w:type="gramStart"/>
                      <w:r w:rsidRPr="00157049">
                        <w:rPr>
                          <w:i/>
                          <w:sz w:val="24"/>
                        </w:rPr>
                        <w:t>…….………….</w:t>
                      </w:r>
                      <w:proofErr w:type="gramEnd"/>
                      <w:r w:rsidRPr="00157049">
                        <w:rPr>
                          <w:i/>
                          <w:sz w:val="24"/>
                        </w:rPr>
                        <w:t xml:space="preserve"> Öğretmeni</w:t>
                      </w:r>
                    </w:p>
                    <w:p w:rsidR="001B533E" w:rsidRPr="00645AF5" w:rsidRDefault="001B533E" w:rsidP="00157049">
                      <w:pPr>
                        <w:spacing w:after="0"/>
                        <w:jc w:val="center"/>
                        <w:rPr>
                          <w:sz w:val="24"/>
                        </w:rPr>
                      </w:pPr>
                    </w:p>
                  </w:txbxContent>
                </v:textbox>
                <w10:wrap type="square" anchorx="margin"/>
              </v:shape>
            </w:pict>
          </mc:Fallback>
        </mc:AlternateContent>
      </w:r>
      <w:r w:rsidRPr="00645AF5">
        <w:rPr>
          <w:noProof/>
          <w:lang w:eastAsia="tr-TR"/>
        </w:rPr>
        <mc:AlternateContent>
          <mc:Choice Requires="wps">
            <w:drawing>
              <wp:anchor distT="45720" distB="45720" distL="114300" distR="114300" simplePos="0" relativeHeight="251659264" behindDoc="0" locked="0" layoutInCell="1" allowOverlap="1">
                <wp:simplePos x="0" y="0"/>
                <wp:positionH relativeFrom="column">
                  <wp:posOffset>958215</wp:posOffset>
                </wp:positionH>
                <wp:positionV relativeFrom="paragraph">
                  <wp:posOffset>207645</wp:posOffset>
                </wp:positionV>
                <wp:extent cx="1841500" cy="1404620"/>
                <wp:effectExtent l="0" t="0" r="0" b="254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404620"/>
                        </a:xfrm>
                        <a:prstGeom prst="rect">
                          <a:avLst/>
                        </a:prstGeom>
                        <a:noFill/>
                        <a:ln w="9525">
                          <a:noFill/>
                          <a:miter lim="800000"/>
                          <a:headEnd/>
                          <a:tailEnd/>
                        </a:ln>
                      </wps:spPr>
                      <wps:txbx>
                        <w:txbxContent>
                          <w:p w:rsidR="001B533E" w:rsidRPr="00157049" w:rsidRDefault="001B533E" w:rsidP="00157049">
                            <w:pPr>
                              <w:spacing w:after="0"/>
                              <w:jc w:val="center"/>
                              <w:rPr>
                                <w:b/>
                                <w:sz w:val="24"/>
                              </w:rPr>
                            </w:pPr>
                            <w:r w:rsidRPr="00157049">
                              <w:rPr>
                                <w:b/>
                                <w:sz w:val="24"/>
                              </w:rPr>
                              <w:t>Ad-</w:t>
                            </w:r>
                            <w:proofErr w:type="spellStart"/>
                            <w:r w:rsidRPr="00157049">
                              <w:rPr>
                                <w:b/>
                                <w:sz w:val="24"/>
                              </w:rPr>
                              <w:t>Soyad</w:t>
                            </w:r>
                            <w:proofErr w:type="spellEnd"/>
                          </w:p>
                          <w:p w:rsidR="001B533E" w:rsidRPr="00157049" w:rsidRDefault="001B533E" w:rsidP="00157049">
                            <w:pPr>
                              <w:spacing w:after="0"/>
                              <w:jc w:val="center"/>
                              <w:rPr>
                                <w:i/>
                                <w:sz w:val="24"/>
                              </w:rPr>
                            </w:pPr>
                            <w:proofErr w:type="gramStart"/>
                            <w:r w:rsidRPr="00157049">
                              <w:rPr>
                                <w:i/>
                                <w:sz w:val="24"/>
                              </w:rPr>
                              <w:t>…….………….</w:t>
                            </w:r>
                            <w:proofErr w:type="gramEnd"/>
                            <w:r w:rsidRPr="00157049">
                              <w:rPr>
                                <w:i/>
                                <w:sz w:val="24"/>
                              </w:rPr>
                              <w:t xml:space="preserve"> Öğretmeni</w:t>
                            </w:r>
                          </w:p>
                          <w:p w:rsidR="001B533E" w:rsidRPr="00645AF5" w:rsidRDefault="001B533E" w:rsidP="00157049">
                            <w:pPr>
                              <w:spacing w:after="0"/>
                              <w:jc w:val="center"/>
                              <w:rPr>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75.45pt;margin-top:16.35pt;width:1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" filled="f" stroked="f">
                <v:textbox style="mso-fit-shape-to-text:t">
                  <w:txbxContent>
                    <w:p w:rsidR="001B533E" w:rsidRPr="00157049" w:rsidRDefault="001B533E" w:rsidP="00157049">
                      <w:pPr>
                        <w:spacing w:after="0"/>
                        <w:jc w:val="center"/>
                        <w:rPr>
                          <w:b/>
                          <w:sz w:val="24"/>
                        </w:rPr>
                      </w:pPr>
                      <w:r w:rsidRPr="00157049">
                        <w:rPr>
                          <w:b/>
                          <w:sz w:val="24"/>
                        </w:rPr>
                        <w:t>Ad-</w:t>
                      </w:r>
                      <w:proofErr w:type="spellStart"/>
                      <w:r w:rsidRPr="00157049">
                        <w:rPr>
                          <w:b/>
                          <w:sz w:val="24"/>
                        </w:rPr>
                        <w:t>Soyad</w:t>
                      </w:r>
                      <w:proofErr w:type="spellEnd"/>
                    </w:p>
                    <w:p w:rsidR="001B533E" w:rsidRPr="00157049" w:rsidRDefault="001B533E" w:rsidP="00157049">
                      <w:pPr>
                        <w:spacing w:after="0"/>
                        <w:jc w:val="center"/>
                        <w:rPr>
                          <w:i/>
                          <w:sz w:val="24"/>
                        </w:rPr>
                      </w:pPr>
                      <w:proofErr w:type="gramStart"/>
                      <w:r w:rsidRPr="00157049">
                        <w:rPr>
                          <w:i/>
                          <w:sz w:val="24"/>
                        </w:rPr>
                        <w:t>…….………….</w:t>
                      </w:r>
                      <w:proofErr w:type="gramEnd"/>
                      <w:r w:rsidRPr="00157049">
                        <w:rPr>
                          <w:i/>
                          <w:sz w:val="24"/>
                        </w:rPr>
                        <w:t xml:space="preserve"> Öğretmeni</w:t>
                      </w:r>
                    </w:p>
                    <w:p w:rsidR="001B533E" w:rsidRPr="00645AF5" w:rsidRDefault="001B533E" w:rsidP="00157049">
                      <w:pPr>
                        <w:spacing w:after="0"/>
                        <w:jc w:val="center"/>
                        <w:rPr>
                          <w:sz w:val="24"/>
                        </w:rPr>
                      </w:pPr>
                    </w:p>
                  </w:txbxContent>
                </v:textbox>
                <w10:wrap type="square"/>
              </v:shape>
            </w:pict>
          </mc:Fallback>
        </mc:AlternateContent>
      </w:r>
    </w:p>
    <w:sectPr w:rsidR="00645AF5" w:rsidRPr="007C20D5" w:rsidSect="005A031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D7A52"/>
    <w:multiLevelType w:val="hybridMultilevel"/>
    <w:tmpl w:val="CD643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E4"/>
    <w:rsid w:val="000064D9"/>
    <w:rsid w:val="000067F1"/>
    <w:rsid w:val="00010973"/>
    <w:rsid w:val="00011CA9"/>
    <w:rsid w:val="00013DB8"/>
    <w:rsid w:val="00023B54"/>
    <w:rsid w:val="00032447"/>
    <w:rsid w:val="000476E4"/>
    <w:rsid w:val="0005327B"/>
    <w:rsid w:val="0005583F"/>
    <w:rsid w:val="000579DA"/>
    <w:rsid w:val="000779EB"/>
    <w:rsid w:val="00097275"/>
    <w:rsid w:val="000F3D8C"/>
    <w:rsid w:val="00103DE8"/>
    <w:rsid w:val="0012671F"/>
    <w:rsid w:val="0013797F"/>
    <w:rsid w:val="001440B2"/>
    <w:rsid w:val="00157049"/>
    <w:rsid w:val="0016407D"/>
    <w:rsid w:val="001773BF"/>
    <w:rsid w:val="0018064C"/>
    <w:rsid w:val="001806C6"/>
    <w:rsid w:val="001A6FC9"/>
    <w:rsid w:val="001B533E"/>
    <w:rsid w:val="001C248F"/>
    <w:rsid w:val="001E067A"/>
    <w:rsid w:val="001E2AF7"/>
    <w:rsid w:val="001F47EF"/>
    <w:rsid w:val="001F6AE3"/>
    <w:rsid w:val="001F7509"/>
    <w:rsid w:val="00217BCF"/>
    <w:rsid w:val="002222C2"/>
    <w:rsid w:val="002223A2"/>
    <w:rsid w:val="00230876"/>
    <w:rsid w:val="0023410B"/>
    <w:rsid w:val="0023465D"/>
    <w:rsid w:val="00235165"/>
    <w:rsid w:val="00242561"/>
    <w:rsid w:val="00246299"/>
    <w:rsid w:val="0025037C"/>
    <w:rsid w:val="00252E3E"/>
    <w:rsid w:val="00264AE7"/>
    <w:rsid w:val="0027668E"/>
    <w:rsid w:val="002768D4"/>
    <w:rsid w:val="0028512E"/>
    <w:rsid w:val="002B4DFD"/>
    <w:rsid w:val="002B64CC"/>
    <w:rsid w:val="002B793D"/>
    <w:rsid w:val="002C77D2"/>
    <w:rsid w:val="002D022C"/>
    <w:rsid w:val="00301595"/>
    <w:rsid w:val="00302BF1"/>
    <w:rsid w:val="003147DE"/>
    <w:rsid w:val="0031776C"/>
    <w:rsid w:val="0032393F"/>
    <w:rsid w:val="00324822"/>
    <w:rsid w:val="00342D4C"/>
    <w:rsid w:val="0034317D"/>
    <w:rsid w:val="003663AC"/>
    <w:rsid w:val="0037407A"/>
    <w:rsid w:val="00376361"/>
    <w:rsid w:val="003872CF"/>
    <w:rsid w:val="00391430"/>
    <w:rsid w:val="003975B7"/>
    <w:rsid w:val="003A4EBE"/>
    <w:rsid w:val="003C1826"/>
    <w:rsid w:val="003C3E77"/>
    <w:rsid w:val="003D66F2"/>
    <w:rsid w:val="003E2BE3"/>
    <w:rsid w:val="003F1B66"/>
    <w:rsid w:val="003F4E31"/>
    <w:rsid w:val="00410688"/>
    <w:rsid w:val="00413421"/>
    <w:rsid w:val="00432107"/>
    <w:rsid w:val="00440067"/>
    <w:rsid w:val="004436F2"/>
    <w:rsid w:val="004444EA"/>
    <w:rsid w:val="004451AF"/>
    <w:rsid w:val="00447730"/>
    <w:rsid w:val="00455721"/>
    <w:rsid w:val="00462386"/>
    <w:rsid w:val="0048352D"/>
    <w:rsid w:val="004863E9"/>
    <w:rsid w:val="0049075A"/>
    <w:rsid w:val="004B271A"/>
    <w:rsid w:val="004E225B"/>
    <w:rsid w:val="004F3DF0"/>
    <w:rsid w:val="004F728C"/>
    <w:rsid w:val="005023FB"/>
    <w:rsid w:val="0051452C"/>
    <w:rsid w:val="00540C82"/>
    <w:rsid w:val="00564561"/>
    <w:rsid w:val="00567198"/>
    <w:rsid w:val="00576CBD"/>
    <w:rsid w:val="00594C9B"/>
    <w:rsid w:val="00595F17"/>
    <w:rsid w:val="005A031A"/>
    <w:rsid w:val="005A3B41"/>
    <w:rsid w:val="005B1EDC"/>
    <w:rsid w:val="005B3D43"/>
    <w:rsid w:val="005C1A0B"/>
    <w:rsid w:val="005F3987"/>
    <w:rsid w:val="005F6FCA"/>
    <w:rsid w:val="00603AB9"/>
    <w:rsid w:val="00616140"/>
    <w:rsid w:val="00645AF5"/>
    <w:rsid w:val="006566EA"/>
    <w:rsid w:val="006606DD"/>
    <w:rsid w:val="006651EA"/>
    <w:rsid w:val="00666AC0"/>
    <w:rsid w:val="0067740A"/>
    <w:rsid w:val="00682D07"/>
    <w:rsid w:val="006929C8"/>
    <w:rsid w:val="006A338E"/>
    <w:rsid w:val="006B021B"/>
    <w:rsid w:val="006C11F1"/>
    <w:rsid w:val="006C5D59"/>
    <w:rsid w:val="006D3A08"/>
    <w:rsid w:val="006D4042"/>
    <w:rsid w:val="006D5440"/>
    <w:rsid w:val="006E70D1"/>
    <w:rsid w:val="006F03F5"/>
    <w:rsid w:val="006F5420"/>
    <w:rsid w:val="00702721"/>
    <w:rsid w:val="007112C3"/>
    <w:rsid w:val="00733555"/>
    <w:rsid w:val="007344EC"/>
    <w:rsid w:val="00736049"/>
    <w:rsid w:val="00740216"/>
    <w:rsid w:val="007644A2"/>
    <w:rsid w:val="007646BF"/>
    <w:rsid w:val="00774606"/>
    <w:rsid w:val="00777DDC"/>
    <w:rsid w:val="00790A7D"/>
    <w:rsid w:val="00793B7A"/>
    <w:rsid w:val="0079417E"/>
    <w:rsid w:val="007A2B51"/>
    <w:rsid w:val="007B6351"/>
    <w:rsid w:val="007C20D5"/>
    <w:rsid w:val="007C6CF8"/>
    <w:rsid w:val="007D4EF6"/>
    <w:rsid w:val="007D557C"/>
    <w:rsid w:val="007F4782"/>
    <w:rsid w:val="007F4803"/>
    <w:rsid w:val="008004BE"/>
    <w:rsid w:val="00816EC6"/>
    <w:rsid w:val="00822CF0"/>
    <w:rsid w:val="00823788"/>
    <w:rsid w:val="00834AB3"/>
    <w:rsid w:val="008441C0"/>
    <w:rsid w:val="00852F3B"/>
    <w:rsid w:val="00853104"/>
    <w:rsid w:val="00866305"/>
    <w:rsid w:val="0087034E"/>
    <w:rsid w:val="00872D89"/>
    <w:rsid w:val="008771A8"/>
    <w:rsid w:val="008A0916"/>
    <w:rsid w:val="008A5899"/>
    <w:rsid w:val="008C6825"/>
    <w:rsid w:val="008D6A77"/>
    <w:rsid w:val="008E5E3C"/>
    <w:rsid w:val="008F7FBB"/>
    <w:rsid w:val="00902F42"/>
    <w:rsid w:val="00912B83"/>
    <w:rsid w:val="00914FF6"/>
    <w:rsid w:val="00923D7E"/>
    <w:rsid w:val="009264BB"/>
    <w:rsid w:val="0094735C"/>
    <w:rsid w:val="00955118"/>
    <w:rsid w:val="009576C4"/>
    <w:rsid w:val="00964F37"/>
    <w:rsid w:val="009663BC"/>
    <w:rsid w:val="0097508C"/>
    <w:rsid w:val="00994726"/>
    <w:rsid w:val="00995F69"/>
    <w:rsid w:val="00997B96"/>
    <w:rsid w:val="00997D0A"/>
    <w:rsid w:val="009A2096"/>
    <w:rsid w:val="009C699F"/>
    <w:rsid w:val="009D6115"/>
    <w:rsid w:val="009F7C8A"/>
    <w:rsid w:val="00A013E7"/>
    <w:rsid w:val="00A11A19"/>
    <w:rsid w:val="00A12549"/>
    <w:rsid w:val="00A153E2"/>
    <w:rsid w:val="00A21401"/>
    <w:rsid w:val="00A250EA"/>
    <w:rsid w:val="00A33632"/>
    <w:rsid w:val="00A3585F"/>
    <w:rsid w:val="00A47D29"/>
    <w:rsid w:val="00A639BE"/>
    <w:rsid w:val="00A769B7"/>
    <w:rsid w:val="00A844CA"/>
    <w:rsid w:val="00AB37C7"/>
    <w:rsid w:val="00AC0FE4"/>
    <w:rsid w:val="00AD5D39"/>
    <w:rsid w:val="00AF1882"/>
    <w:rsid w:val="00B030DF"/>
    <w:rsid w:val="00B0383F"/>
    <w:rsid w:val="00B0463B"/>
    <w:rsid w:val="00B1073C"/>
    <w:rsid w:val="00B159D6"/>
    <w:rsid w:val="00B15A9D"/>
    <w:rsid w:val="00B16CCB"/>
    <w:rsid w:val="00B210D3"/>
    <w:rsid w:val="00B33616"/>
    <w:rsid w:val="00B46664"/>
    <w:rsid w:val="00B563A3"/>
    <w:rsid w:val="00B5748E"/>
    <w:rsid w:val="00B62594"/>
    <w:rsid w:val="00B825EE"/>
    <w:rsid w:val="00B8686A"/>
    <w:rsid w:val="00B90E18"/>
    <w:rsid w:val="00B91F88"/>
    <w:rsid w:val="00B9301E"/>
    <w:rsid w:val="00B954D0"/>
    <w:rsid w:val="00BA051A"/>
    <w:rsid w:val="00BA0F19"/>
    <w:rsid w:val="00BB67D1"/>
    <w:rsid w:val="00BC0672"/>
    <w:rsid w:val="00BC58EC"/>
    <w:rsid w:val="00BD06A9"/>
    <w:rsid w:val="00BF0C3D"/>
    <w:rsid w:val="00BF78BB"/>
    <w:rsid w:val="00C0325B"/>
    <w:rsid w:val="00C0397D"/>
    <w:rsid w:val="00C0692F"/>
    <w:rsid w:val="00C07EB4"/>
    <w:rsid w:val="00C1431C"/>
    <w:rsid w:val="00C17CD2"/>
    <w:rsid w:val="00C235CB"/>
    <w:rsid w:val="00C2569D"/>
    <w:rsid w:val="00C34829"/>
    <w:rsid w:val="00C417F3"/>
    <w:rsid w:val="00C4358F"/>
    <w:rsid w:val="00C46337"/>
    <w:rsid w:val="00C523AD"/>
    <w:rsid w:val="00C55272"/>
    <w:rsid w:val="00C57CD6"/>
    <w:rsid w:val="00C71816"/>
    <w:rsid w:val="00C75290"/>
    <w:rsid w:val="00C86642"/>
    <w:rsid w:val="00C93085"/>
    <w:rsid w:val="00C94FFC"/>
    <w:rsid w:val="00CA36C1"/>
    <w:rsid w:val="00CB53FF"/>
    <w:rsid w:val="00CB5E42"/>
    <w:rsid w:val="00CC38AE"/>
    <w:rsid w:val="00CC5482"/>
    <w:rsid w:val="00CF2D7C"/>
    <w:rsid w:val="00CF4C8B"/>
    <w:rsid w:val="00CF553D"/>
    <w:rsid w:val="00CF5A91"/>
    <w:rsid w:val="00D03666"/>
    <w:rsid w:val="00D07EDA"/>
    <w:rsid w:val="00D30B7D"/>
    <w:rsid w:val="00D35753"/>
    <w:rsid w:val="00D40251"/>
    <w:rsid w:val="00D44811"/>
    <w:rsid w:val="00D45759"/>
    <w:rsid w:val="00D66B79"/>
    <w:rsid w:val="00D66ED6"/>
    <w:rsid w:val="00D67BDE"/>
    <w:rsid w:val="00DA5E40"/>
    <w:rsid w:val="00DB1F2A"/>
    <w:rsid w:val="00DC6421"/>
    <w:rsid w:val="00DD2A4C"/>
    <w:rsid w:val="00DD2A99"/>
    <w:rsid w:val="00DE3F0C"/>
    <w:rsid w:val="00DF2D21"/>
    <w:rsid w:val="00E0556B"/>
    <w:rsid w:val="00E07B0E"/>
    <w:rsid w:val="00E11233"/>
    <w:rsid w:val="00E20ED0"/>
    <w:rsid w:val="00E301E7"/>
    <w:rsid w:val="00E32F27"/>
    <w:rsid w:val="00E34BCD"/>
    <w:rsid w:val="00E37C6C"/>
    <w:rsid w:val="00E47871"/>
    <w:rsid w:val="00E55F92"/>
    <w:rsid w:val="00E627AB"/>
    <w:rsid w:val="00E840DD"/>
    <w:rsid w:val="00E867C1"/>
    <w:rsid w:val="00E9731D"/>
    <w:rsid w:val="00EA0164"/>
    <w:rsid w:val="00EB5C39"/>
    <w:rsid w:val="00EC0DBA"/>
    <w:rsid w:val="00ED7325"/>
    <w:rsid w:val="00EE3946"/>
    <w:rsid w:val="00EE422E"/>
    <w:rsid w:val="00EF33BD"/>
    <w:rsid w:val="00EF392F"/>
    <w:rsid w:val="00F030AC"/>
    <w:rsid w:val="00F06517"/>
    <w:rsid w:val="00F12235"/>
    <w:rsid w:val="00F21C0B"/>
    <w:rsid w:val="00F22B2C"/>
    <w:rsid w:val="00F2552E"/>
    <w:rsid w:val="00F31629"/>
    <w:rsid w:val="00F33F7B"/>
    <w:rsid w:val="00F41D61"/>
    <w:rsid w:val="00F42EE2"/>
    <w:rsid w:val="00F43F6D"/>
    <w:rsid w:val="00F90207"/>
    <w:rsid w:val="00F93231"/>
    <w:rsid w:val="00FA21CA"/>
    <w:rsid w:val="00FA6931"/>
    <w:rsid w:val="00FA75C0"/>
    <w:rsid w:val="00FB44CF"/>
    <w:rsid w:val="00FC4446"/>
    <w:rsid w:val="00FD011C"/>
    <w:rsid w:val="00FD250B"/>
    <w:rsid w:val="00FD3A8C"/>
    <w:rsid w:val="00FE19C4"/>
    <w:rsid w:val="00FF0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6BD8"/>
  <w15:chartTrackingRefBased/>
  <w15:docId w15:val="{04B5519C-A975-4D70-99F6-5D0A30A3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32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41D61"/>
    <w:pPr>
      <w:ind w:left="720"/>
      <w:contextualSpacing/>
    </w:pPr>
  </w:style>
  <w:style w:type="paragraph" w:customStyle="1" w:styleId="Default">
    <w:name w:val="Default"/>
    <w:rsid w:val="007D557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10</Pages>
  <Words>3299</Words>
  <Characters>18808</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dersicerik.com</vt:lpstr>
    </vt:vector>
  </TitlesOfParts>
  <Manager>dersicerik.com</Manager>
  <Company>dersicerik.com</Company>
  <LinksUpToDate>false</LinksUpToDate>
  <CharactersWithSpaces>22063</CharactersWithSpaces>
  <SharedDoc>false</SharedDoc>
  <HyperlinkBase>dersicerik.com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dersicerik.com</dc:title>
  <dc:subject>dersicerik.com</dc:subject>
  <dc:creator>dersicerik.com</dc:creator>
  <cp:keywords>dersicerik.com</cp:keywords>
  <dc:description>dersicerik.com</dc:description>
  <cp:lastModifiedBy>User</cp:lastModifiedBy>
  <cp:revision>305</cp:revision>
  <dcterms:created xsi:type="dcterms:W3CDTF">2022-07-04T06:59:00Z</dcterms:created>
  <dcterms:modified xsi:type="dcterms:W3CDTF">2025-09-14T21:27:00Z</dcterms:modified>
  <cp:category>dersicerik.com</cp:category>
  <cp:contentStatus>dersicerik.com</cp:contentStatus>
</cp:coreProperties>
</file>