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0273A" w14:textId="5C6102C3" w:rsidR="001437F7" w:rsidRPr="00DD78D9" w:rsidRDefault="001437F7" w:rsidP="001437F7">
      <w:pPr>
        <w:jc w:val="center"/>
        <w:rPr>
          <w:b/>
          <w:color w:val="1F4E79" w:themeColor="accent5" w:themeShade="80"/>
          <w:sz w:val="28"/>
        </w:rPr>
      </w:pPr>
      <w:proofErr w:type="gramStart"/>
      <w:r>
        <w:rPr>
          <w:b/>
          <w:color w:val="1F4E79" w:themeColor="accent5" w:themeShade="80"/>
          <w:sz w:val="28"/>
        </w:rPr>
        <w:t>…………………………....….</w:t>
      </w:r>
      <w:proofErr w:type="gramEnd"/>
      <w:r>
        <w:rPr>
          <w:b/>
          <w:color w:val="1F4E79" w:themeColor="accent5" w:themeShade="80"/>
          <w:sz w:val="28"/>
        </w:rPr>
        <w:t xml:space="preserve"> ORTAOKULU 2026-2027</w:t>
      </w:r>
      <w:r w:rsidRPr="00DD78D9">
        <w:rPr>
          <w:b/>
          <w:color w:val="1F4E79" w:themeColor="accent5" w:themeShade="80"/>
          <w:sz w:val="28"/>
        </w:rPr>
        <w:t xml:space="preserve"> EĞİTİM-ÖĞRETİM </w:t>
      </w:r>
      <w:proofErr w:type="gramStart"/>
      <w:r w:rsidRPr="00DD78D9">
        <w:rPr>
          <w:b/>
          <w:color w:val="1F4E79" w:themeColor="accent5" w:themeShade="80"/>
          <w:sz w:val="28"/>
        </w:rPr>
        <w:t>YILI</w:t>
      </w:r>
      <w:r>
        <w:rPr>
          <w:b/>
          <w:color w:val="1F4E79" w:themeColor="accent5" w:themeShade="80"/>
          <w:sz w:val="28"/>
        </w:rPr>
        <w:t xml:space="preserve"> …</w:t>
      </w:r>
      <w:proofErr w:type="gramEnd"/>
      <w:r>
        <w:rPr>
          <w:b/>
          <w:color w:val="1F4E79" w:themeColor="accent5" w:themeShade="80"/>
          <w:sz w:val="28"/>
        </w:rPr>
        <w:t xml:space="preserve"> SINIF</w:t>
      </w:r>
      <w:r w:rsidRPr="00DD78D9">
        <w:rPr>
          <w:b/>
          <w:color w:val="1F4E79" w:themeColor="accent5" w:themeShade="80"/>
          <w:sz w:val="28"/>
        </w:rPr>
        <w:t xml:space="preserve"> </w:t>
      </w:r>
      <w:r w:rsidRPr="00BE618F">
        <w:rPr>
          <w:b/>
          <w:color w:val="FF0000"/>
          <w:sz w:val="28"/>
        </w:rPr>
        <w:t xml:space="preserve">HUKUK ve ADALET DERSİ </w:t>
      </w:r>
      <w:r w:rsidR="00FD58A1">
        <w:rPr>
          <w:b/>
          <w:color w:val="00B050"/>
          <w:sz w:val="28"/>
        </w:rPr>
        <w:t>(2</w:t>
      </w:r>
      <w:r w:rsidRPr="001437F7">
        <w:rPr>
          <w:b/>
          <w:color w:val="00B050"/>
          <w:sz w:val="28"/>
        </w:rPr>
        <w:t xml:space="preserve"> SAAT) </w:t>
      </w:r>
      <w:r w:rsidRPr="00DD78D9">
        <w:rPr>
          <w:b/>
          <w:color w:val="1F4E79" w:themeColor="accent5" w:themeShade="80"/>
          <w:sz w:val="28"/>
        </w:rPr>
        <w:t>YILLIK DERS PLANI</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1ED5D2D4" w:rsidR="00740216" w:rsidRPr="003A6558" w:rsidRDefault="003C6C4A" w:rsidP="000E08AD">
            <w:pPr>
              <w:rPr>
                <w:b/>
                <w:sz w:val="28"/>
                <w:szCs w:val="28"/>
              </w:rPr>
            </w:pPr>
            <w:r w:rsidRPr="003C6C4A">
              <w:rPr>
                <w:b/>
                <w:sz w:val="28"/>
                <w:szCs w:val="28"/>
              </w:rPr>
              <w:t>1. TEMA: TOPLUMDA HUKUK VE ADALET</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196A9F04" w:rsidR="0039645E" w:rsidRPr="009663BC" w:rsidRDefault="00FD58A1" w:rsidP="00700450">
            <w:pPr>
              <w:ind w:left="113" w:right="113"/>
              <w:jc w:val="center"/>
              <w:rPr>
                <w:b/>
              </w:rPr>
            </w:pPr>
            <w:r>
              <w:rPr>
                <w:b/>
              </w:rPr>
              <w:t>2</w:t>
            </w:r>
          </w:p>
        </w:tc>
        <w:tc>
          <w:tcPr>
            <w:tcW w:w="7172" w:type="dxa"/>
            <w:vAlign w:val="center"/>
          </w:tcPr>
          <w:p w14:paraId="4E5A00E7" w14:textId="77777777" w:rsidR="00E25A59" w:rsidRPr="00E25A59" w:rsidRDefault="00E25A59" w:rsidP="00E25A59">
            <w:pPr>
              <w:rPr>
                <w:b/>
              </w:rPr>
            </w:pPr>
            <w:r w:rsidRPr="00E25A59">
              <w:rPr>
                <w:b/>
              </w:rPr>
              <w:t>HA.</w:t>
            </w:r>
            <w:proofErr w:type="gramStart"/>
            <w:r w:rsidRPr="00E25A59">
              <w:rPr>
                <w:b/>
              </w:rPr>
              <w:t>1.1</w:t>
            </w:r>
            <w:proofErr w:type="gramEnd"/>
            <w:r w:rsidRPr="00E25A59">
              <w:rPr>
                <w:b/>
              </w:rPr>
              <w:t>. Hukuk, eşitlik ve adalet kavramları arasındaki ilişkiyi çözümleyebilme</w:t>
            </w:r>
          </w:p>
          <w:p w14:paraId="6DE17DC0" w14:textId="77777777" w:rsidR="00E25A59" w:rsidRDefault="00E25A59" w:rsidP="00E25A59">
            <w:r>
              <w:t>a) Hukuk, eşitlik ve adalet kavramlarının temel özelliklerini belirler.</w:t>
            </w:r>
          </w:p>
          <w:p w14:paraId="62962183" w14:textId="7EA214CD" w:rsidR="0039645E" w:rsidRDefault="00E25A59" w:rsidP="00E25A59">
            <w:r>
              <w:t>b) Hukuk, eşitlik ve adalet kavramlarının arasındaki ilişkiyi belirler.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E25A59" w14:paraId="19107E93" w14:textId="77777777" w:rsidTr="007C4C2C">
        <w:trPr>
          <w:cantSplit/>
          <w:trHeight w:val="2391"/>
          <w:jc w:val="center"/>
        </w:trPr>
        <w:tc>
          <w:tcPr>
            <w:tcW w:w="573" w:type="dxa"/>
            <w:vMerge/>
          </w:tcPr>
          <w:p w14:paraId="4DC21D10" w14:textId="77777777" w:rsidR="00E25A59" w:rsidRDefault="00E25A59" w:rsidP="00E25A59"/>
        </w:tc>
        <w:tc>
          <w:tcPr>
            <w:tcW w:w="514" w:type="dxa"/>
            <w:textDirection w:val="btLr"/>
            <w:vAlign w:val="center"/>
          </w:tcPr>
          <w:p w14:paraId="2AE1D3E4" w14:textId="2EF4E833" w:rsidR="00E25A59" w:rsidRPr="005A031A" w:rsidRDefault="00E25A59" w:rsidP="00E25A59">
            <w:pPr>
              <w:ind w:left="113" w:right="113"/>
              <w:jc w:val="center"/>
              <w:rPr>
                <w:b/>
              </w:rPr>
            </w:pPr>
            <w:r>
              <w:rPr>
                <w:b/>
              </w:rPr>
              <w:t>21-25 Eylül</w:t>
            </w:r>
          </w:p>
        </w:tc>
        <w:tc>
          <w:tcPr>
            <w:tcW w:w="515" w:type="dxa"/>
            <w:textDirection w:val="btLr"/>
            <w:vAlign w:val="center"/>
          </w:tcPr>
          <w:p w14:paraId="348AACF1" w14:textId="75E66547" w:rsidR="00E25A59" w:rsidRPr="009663BC" w:rsidRDefault="00E25A59" w:rsidP="00E25A59">
            <w:pPr>
              <w:ind w:left="113" w:right="113"/>
              <w:jc w:val="center"/>
              <w:rPr>
                <w:b/>
              </w:rPr>
            </w:pPr>
            <w:r>
              <w:rPr>
                <w:b/>
              </w:rPr>
              <w:t>2</w:t>
            </w:r>
          </w:p>
        </w:tc>
        <w:tc>
          <w:tcPr>
            <w:tcW w:w="7172" w:type="dxa"/>
            <w:vAlign w:val="center"/>
          </w:tcPr>
          <w:p w14:paraId="4A39B0F6" w14:textId="77777777" w:rsidR="00E25A59" w:rsidRPr="00E25A59" w:rsidRDefault="00E25A59" w:rsidP="00E25A59">
            <w:pPr>
              <w:rPr>
                <w:b/>
              </w:rPr>
            </w:pPr>
            <w:r w:rsidRPr="00E25A59">
              <w:rPr>
                <w:b/>
              </w:rPr>
              <w:t>HA.</w:t>
            </w:r>
            <w:proofErr w:type="gramStart"/>
            <w:r w:rsidRPr="00E25A59">
              <w:rPr>
                <w:b/>
              </w:rPr>
              <w:t>1.1</w:t>
            </w:r>
            <w:proofErr w:type="gramEnd"/>
            <w:r w:rsidRPr="00E25A59">
              <w:rPr>
                <w:b/>
              </w:rPr>
              <w:t>. Hukuk, eşitlik ve adalet kavramları arasındaki ilişkiyi çözümleyebilme</w:t>
            </w:r>
          </w:p>
          <w:p w14:paraId="2246A257" w14:textId="77777777" w:rsidR="00E25A59" w:rsidRDefault="00E25A59" w:rsidP="00E25A59">
            <w:r>
              <w:t>a) Hukuk, eşitlik ve adalet kavramlarının temel özelliklerini belirler.</w:t>
            </w:r>
          </w:p>
          <w:p w14:paraId="35B49D47" w14:textId="0ACE9656" w:rsidR="00E25A59" w:rsidRDefault="00E25A59" w:rsidP="00E25A59">
            <w:r>
              <w:t>b) Hukuk, eşitlik ve adalet kavramlarının arasındaki ilişkiyi belirler.</w:t>
            </w:r>
          </w:p>
        </w:tc>
        <w:tc>
          <w:tcPr>
            <w:tcW w:w="2126" w:type="dxa"/>
            <w:vAlign w:val="center"/>
          </w:tcPr>
          <w:p w14:paraId="6D028162" w14:textId="77777777" w:rsidR="00E25A59" w:rsidRPr="00E37C6C" w:rsidRDefault="00E25A59" w:rsidP="00E25A5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E25A59" w:rsidRPr="00335D45" w:rsidRDefault="00E25A59" w:rsidP="00E25A59">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E25A59" w:rsidRPr="002222C2" w:rsidRDefault="00E25A59" w:rsidP="00E25A59">
            <w:pPr>
              <w:jc w:val="center"/>
              <w:rPr>
                <w:b/>
              </w:rPr>
            </w:pPr>
          </w:p>
        </w:tc>
      </w:tr>
      <w:tr w:rsidR="00E25A59" w14:paraId="18EFDAC6" w14:textId="77777777" w:rsidTr="00B3452C">
        <w:trPr>
          <w:cantSplit/>
          <w:trHeight w:val="2384"/>
          <w:jc w:val="center"/>
        </w:trPr>
        <w:tc>
          <w:tcPr>
            <w:tcW w:w="573" w:type="dxa"/>
            <w:vMerge/>
          </w:tcPr>
          <w:p w14:paraId="28D48321" w14:textId="77777777" w:rsidR="00E25A59" w:rsidRDefault="00E25A59" w:rsidP="00E25A59"/>
        </w:tc>
        <w:tc>
          <w:tcPr>
            <w:tcW w:w="514" w:type="dxa"/>
            <w:textDirection w:val="btLr"/>
            <w:vAlign w:val="center"/>
          </w:tcPr>
          <w:p w14:paraId="7BB74587" w14:textId="5E2E638D" w:rsidR="00E25A59" w:rsidRPr="005A031A" w:rsidRDefault="00E25A59" w:rsidP="00E25A59">
            <w:pPr>
              <w:ind w:left="113" w:right="113"/>
              <w:jc w:val="center"/>
              <w:rPr>
                <w:b/>
              </w:rPr>
            </w:pPr>
            <w:r w:rsidRPr="00A628A7">
              <w:rPr>
                <w:b/>
              </w:rPr>
              <w:t>28 Eylül - 2 Ekim</w:t>
            </w:r>
          </w:p>
        </w:tc>
        <w:tc>
          <w:tcPr>
            <w:tcW w:w="515" w:type="dxa"/>
            <w:textDirection w:val="btLr"/>
            <w:vAlign w:val="center"/>
          </w:tcPr>
          <w:p w14:paraId="40F34341" w14:textId="73A8C16D" w:rsidR="00E25A59" w:rsidRPr="009663BC" w:rsidRDefault="00E25A59" w:rsidP="00E25A59">
            <w:pPr>
              <w:ind w:left="113" w:right="113"/>
              <w:jc w:val="center"/>
              <w:rPr>
                <w:b/>
              </w:rPr>
            </w:pPr>
            <w:r>
              <w:rPr>
                <w:b/>
              </w:rPr>
              <w:t>2</w:t>
            </w:r>
          </w:p>
        </w:tc>
        <w:tc>
          <w:tcPr>
            <w:tcW w:w="7172" w:type="dxa"/>
            <w:vAlign w:val="center"/>
          </w:tcPr>
          <w:p w14:paraId="6C0F6F1B" w14:textId="77777777" w:rsidR="009E46D8" w:rsidRPr="009E46D8" w:rsidRDefault="009E46D8" w:rsidP="009E46D8">
            <w:pPr>
              <w:rPr>
                <w:b/>
              </w:rPr>
            </w:pPr>
            <w:r w:rsidRPr="009E46D8">
              <w:rPr>
                <w:b/>
              </w:rPr>
              <w:t>HA.</w:t>
            </w:r>
            <w:proofErr w:type="gramStart"/>
            <w:r w:rsidRPr="009E46D8">
              <w:rPr>
                <w:b/>
              </w:rPr>
              <w:t>1.2</w:t>
            </w:r>
            <w:proofErr w:type="gramEnd"/>
            <w:r w:rsidRPr="009E46D8">
              <w:rPr>
                <w:b/>
              </w:rPr>
              <w:t>. Adaletli olmanın birey ve toplum yaşamına etkilerini tartışabilme</w:t>
            </w:r>
          </w:p>
          <w:p w14:paraId="27263E45" w14:textId="77777777" w:rsidR="009E46D8" w:rsidRPr="009E46D8" w:rsidRDefault="009E46D8" w:rsidP="009E46D8">
            <w:pPr>
              <w:rPr>
                <w:sz w:val="20"/>
              </w:rPr>
            </w:pPr>
            <w:r w:rsidRPr="009E46D8">
              <w:rPr>
                <w:sz w:val="20"/>
              </w:rPr>
              <w:t>a) Adaletli olmanın birey ve toplum yaşamına etkileri hakkında gerekçeler sunar.</w:t>
            </w:r>
          </w:p>
          <w:p w14:paraId="1B2A5AC1" w14:textId="01EB5024" w:rsidR="009E46D8" w:rsidRPr="009E46D8" w:rsidRDefault="009E46D8" w:rsidP="009E46D8">
            <w:pPr>
              <w:rPr>
                <w:sz w:val="20"/>
              </w:rPr>
            </w:pPr>
            <w:r w:rsidRPr="009E46D8">
              <w:rPr>
                <w:sz w:val="20"/>
              </w:rPr>
              <w:t>b) Tartışmalar sırasında adaletli olmanın etkileriyle ilgili farklı görüşler arasındaki</w:t>
            </w:r>
            <w:r w:rsidRPr="009E46D8">
              <w:rPr>
                <w:sz w:val="20"/>
              </w:rPr>
              <w:t xml:space="preserve"> </w:t>
            </w:r>
            <w:r w:rsidRPr="009E46D8">
              <w:rPr>
                <w:sz w:val="20"/>
              </w:rPr>
              <w:t>çelişkileri veya tutarsızlıkları belirler.</w:t>
            </w:r>
          </w:p>
          <w:p w14:paraId="61282A54" w14:textId="09B81C8D" w:rsidR="00E25A59" w:rsidRDefault="009E46D8" w:rsidP="009E46D8">
            <w:r w:rsidRPr="009E46D8">
              <w:rPr>
                <w:sz w:val="20"/>
              </w:rPr>
              <w:t>c) Adaletli olmanın birey ve toplum yaşamına etkileri hakkında sunulan görüşlerin</w:t>
            </w:r>
            <w:r w:rsidRPr="009E46D8">
              <w:rPr>
                <w:sz w:val="20"/>
              </w:rPr>
              <w:t xml:space="preserve"> </w:t>
            </w:r>
            <w:r w:rsidRPr="009E46D8">
              <w:rPr>
                <w:sz w:val="20"/>
              </w:rPr>
              <w:t>doğruluğunu ya da yanlışlığını ortaya koyar.</w:t>
            </w:r>
          </w:p>
        </w:tc>
        <w:tc>
          <w:tcPr>
            <w:tcW w:w="2126" w:type="dxa"/>
            <w:vAlign w:val="center"/>
          </w:tcPr>
          <w:p w14:paraId="5CECC263" w14:textId="77777777" w:rsidR="00E25A59" w:rsidRPr="00E37C6C" w:rsidRDefault="00E25A59" w:rsidP="00E25A5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E25A59" w:rsidRPr="00335D45" w:rsidRDefault="00E25A59" w:rsidP="00E25A59">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E25A59" w:rsidRDefault="00E25A59" w:rsidP="00E25A59"/>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9E46D8" w14:paraId="7FC38CC2" w14:textId="77777777" w:rsidTr="009E46D8">
        <w:trPr>
          <w:cantSplit/>
          <w:trHeight w:val="2091"/>
        </w:trPr>
        <w:tc>
          <w:tcPr>
            <w:tcW w:w="573" w:type="dxa"/>
            <w:vMerge w:val="restart"/>
            <w:textDirection w:val="btLr"/>
            <w:vAlign w:val="center"/>
          </w:tcPr>
          <w:p w14:paraId="23424736" w14:textId="77777777" w:rsidR="009E46D8" w:rsidRPr="005A031A" w:rsidRDefault="009E46D8" w:rsidP="009E46D8">
            <w:pPr>
              <w:ind w:left="113" w:right="113"/>
              <w:jc w:val="center"/>
              <w:rPr>
                <w:b/>
                <w:color w:val="660066"/>
              </w:rPr>
            </w:pPr>
            <w:r>
              <w:rPr>
                <w:b/>
                <w:color w:val="660066"/>
                <w:sz w:val="28"/>
              </w:rPr>
              <w:t>EKİM</w:t>
            </w:r>
          </w:p>
        </w:tc>
        <w:tc>
          <w:tcPr>
            <w:tcW w:w="517" w:type="dxa"/>
            <w:textDirection w:val="btLr"/>
            <w:vAlign w:val="center"/>
          </w:tcPr>
          <w:p w14:paraId="40B29E7C" w14:textId="16460E67" w:rsidR="009E46D8" w:rsidRPr="005A031A" w:rsidRDefault="009E46D8" w:rsidP="009E46D8">
            <w:pPr>
              <w:ind w:left="113" w:right="113"/>
              <w:jc w:val="center"/>
              <w:rPr>
                <w:b/>
              </w:rPr>
            </w:pPr>
            <w:r w:rsidRPr="005E1DE5">
              <w:rPr>
                <w:b/>
              </w:rPr>
              <w:t>5-9 Ekim</w:t>
            </w:r>
          </w:p>
        </w:tc>
        <w:tc>
          <w:tcPr>
            <w:tcW w:w="517" w:type="dxa"/>
            <w:textDirection w:val="btLr"/>
            <w:vAlign w:val="center"/>
          </w:tcPr>
          <w:p w14:paraId="1F76D9E9" w14:textId="61EFC381" w:rsidR="009E46D8" w:rsidRPr="009663BC" w:rsidRDefault="009E46D8" w:rsidP="009E46D8">
            <w:pPr>
              <w:ind w:left="113" w:right="113"/>
              <w:jc w:val="center"/>
              <w:rPr>
                <w:b/>
              </w:rPr>
            </w:pPr>
            <w:r>
              <w:rPr>
                <w:b/>
              </w:rPr>
              <w:t>2</w:t>
            </w:r>
          </w:p>
        </w:tc>
        <w:tc>
          <w:tcPr>
            <w:tcW w:w="7167" w:type="dxa"/>
            <w:vAlign w:val="center"/>
          </w:tcPr>
          <w:p w14:paraId="14C45CFB" w14:textId="77777777" w:rsidR="009E46D8" w:rsidRPr="009E46D8" w:rsidRDefault="009E46D8" w:rsidP="009E46D8">
            <w:pPr>
              <w:rPr>
                <w:b/>
              </w:rPr>
            </w:pPr>
            <w:r w:rsidRPr="009E46D8">
              <w:rPr>
                <w:b/>
              </w:rPr>
              <w:t>HA.</w:t>
            </w:r>
            <w:proofErr w:type="gramStart"/>
            <w:r w:rsidRPr="009E46D8">
              <w:rPr>
                <w:b/>
              </w:rPr>
              <w:t>1.2</w:t>
            </w:r>
            <w:proofErr w:type="gramEnd"/>
            <w:r w:rsidRPr="009E46D8">
              <w:rPr>
                <w:b/>
              </w:rPr>
              <w:t>. Adaletli olmanın birey ve toplum yaşamına etkilerini tartışabilme</w:t>
            </w:r>
          </w:p>
          <w:p w14:paraId="4C2FB744" w14:textId="77777777" w:rsidR="009E46D8" w:rsidRPr="009E46D8" w:rsidRDefault="009E46D8" w:rsidP="009E46D8">
            <w:pPr>
              <w:rPr>
                <w:sz w:val="20"/>
              </w:rPr>
            </w:pPr>
            <w:r w:rsidRPr="009E46D8">
              <w:rPr>
                <w:sz w:val="20"/>
              </w:rPr>
              <w:t>a) Adaletli olmanın birey ve toplum yaşamına etkileri hakkında gerekçeler sunar.</w:t>
            </w:r>
          </w:p>
          <w:p w14:paraId="5D967A60" w14:textId="77777777" w:rsidR="009E46D8" w:rsidRPr="009E46D8" w:rsidRDefault="009E46D8" w:rsidP="009E46D8">
            <w:pPr>
              <w:rPr>
                <w:sz w:val="20"/>
              </w:rPr>
            </w:pPr>
            <w:r w:rsidRPr="009E46D8">
              <w:rPr>
                <w:sz w:val="20"/>
              </w:rPr>
              <w:t>b) Tartışmalar sırasında adaletli olmanın etkileriyle ilgili farklı görüşler arasındaki çelişkileri veya tutarsızlıkları belirler.</w:t>
            </w:r>
          </w:p>
          <w:p w14:paraId="661800C7" w14:textId="70E1AA6F" w:rsidR="009E46D8" w:rsidRPr="00564561" w:rsidRDefault="009E46D8" w:rsidP="009E46D8">
            <w:pPr>
              <w:rPr>
                <w:sz w:val="20"/>
              </w:rPr>
            </w:pPr>
            <w:r w:rsidRPr="009E46D8">
              <w:rPr>
                <w:sz w:val="20"/>
              </w:rPr>
              <w:t>c) Adaletli olmanın birey ve toplum yaşamına etkileri hakkında sunulan görüşlerin doğruluğunu ya da yanlışlığını ortaya koyar.</w:t>
            </w:r>
          </w:p>
        </w:tc>
        <w:tc>
          <w:tcPr>
            <w:tcW w:w="2268" w:type="dxa"/>
            <w:vAlign w:val="center"/>
          </w:tcPr>
          <w:p w14:paraId="41E2B99F" w14:textId="77777777" w:rsidR="009E46D8" w:rsidRPr="00E37C6C" w:rsidRDefault="009E46D8" w:rsidP="009E46D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9E46D8" w:rsidRPr="00E37C6C" w:rsidRDefault="009E46D8" w:rsidP="009E46D8">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9E46D8" w:rsidRDefault="009E46D8" w:rsidP="009E46D8"/>
        </w:tc>
      </w:tr>
      <w:tr w:rsidR="009E46D8" w14:paraId="34BEA175" w14:textId="77777777" w:rsidTr="007C4C2C">
        <w:trPr>
          <w:cantSplit/>
          <w:trHeight w:val="2119"/>
        </w:trPr>
        <w:tc>
          <w:tcPr>
            <w:tcW w:w="573" w:type="dxa"/>
            <w:vMerge/>
          </w:tcPr>
          <w:p w14:paraId="0BFBF2E1" w14:textId="77777777" w:rsidR="009E46D8" w:rsidRDefault="009E46D8" w:rsidP="009E46D8"/>
        </w:tc>
        <w:tc>
          <w:tcPr>
            <w:tcW w:w="517" w:type="dxa"/>
            <w:textDirection w:val="btLr"/>
            <w:vAlign w:val="center"/>
          </w:tcPr>
          <w:p w14:paraId="5BA153B7" w14:textId="018E29A1" w:rsidR="009E46D8" w:rsidRPr="005A031A" w:rsidRDefault="009E46D8" w:rsidP="009E46D8">
            <w:pPr>
              <w:ind w:left="113" w:right="113"/>
              <w:jc w:val="center"/>
              <w:rPr>
                <w:b/>
              </w:rPr>
            </w:pPr>
            <w:r>
              <w:rPr>
                <w:b/>
              </w:rPr>
              <w:t>12-16 Ekim</w:t>
            </w:r>
          </w:p>
        </w:tc>
        <w:tc>
          <w:tcPr>
            <w:tcW w:w="517" w:type="dxa"/>
            <w:textDirection w:val="btLr"/>
            <w:vAlign w:val="center"/>
          </w:tcPr>
          <w:p w14:paraId="5715733D" w14:textId="7013AC40" w:rsidR="009E46D8" w:rsidRPr="009663BC" w:rsidRDefault="009E46D8" w:rsidP="009E46D8">
            <w:pPr>
              <w:ind w:left="113" w:right="113"/>
              <w:jc w:val="center"/>
              <w:rPr>
                <w:b/>
              </w:rPr>
            </w:pPr>
            <w:r>
              <w:rPr>
                <w:b/>
              </w:rPr>
              <w:t>2</w:t>
            </w:r>
          </w:p>
        </w:tc>
        <w:tc>
          <w:tcPr>
            <w:tcW w:w="7167" w:type="dxa"/>
            <w:vAlign w:val="center"/>
          </w:tcPr>
          <w:p w14:paraId="1E2FEB8D" w14:textId="77777777" w:rsidR="009E46D8" w:rsidRPr="009E46D8" w:rsidRDefault="009E46D8" w:rsidP="009E46D8">
            <w:pPr>
              <w:rPr>
                <w:b/>
              </w:rPr>
            </w:pPr>
            <w:r w:rsidRPr="009E46D8">
              <w:rPr>
                <w:b/>
              </w:rPr>
              <w:t>HA.</w:t>
            </w:r>
            <w:proofErr w:type="gramStart"/>
            <w:r w:rsidRPr="009E46D8">
              <w:rPr>
                <w:b/>
              </w:rPr>
              <w:t>1.2</w:t>
            </w:r>
            <w:proofErr w:type="gramEnd"/>
            <w:r w:rsidRPr="009E46D8">
              <w:rPr>
                <w:b/>
              </w:rPr>
              <w:t>. Adaletli olmanın birey ve toplum yaşamına etkilerini tartışabilme</w:t>
            </w:r>
          </w:p>
          <w:p w14:paraId="2F6C3533" w14:textId="77777777" w:rsidR="009E46D8" w:rsidRPr="009E46D8" w:rsidRDefault="009E46D8" w:rsidP="009E46D8">
            <w:pPr>
              <w:rPr>
                <w:sz w:val="20"/>
              </w:rPr>
            </w:pPr>
            <w:r w:rsidRPr="009E46D8">
              <w:rPr>
                <w:sz w:val="20"/>
              </w:rPr>
              <w:t>a) Adaletli olmanın birey ve toplum yaşamına etkileri hakkında gerekçeler sunar.</w:t>
            </w:r>
          </w:p>
          <w:p w14:paraId="6541A91C" w14:textId="77777777" w:rsidR="009E46D8" w:rsidRPr="009E46D8" w:rsidRDefault="009E46D8" w:rsidP="009E46D8">
            <w:pPr>
              <w:rPr>
                <w:sz w:val="20"/>
              </w:rPr>
            </w:pPr>
            <w:r w:rsidRPr="009E46D8">
              <w:rPr>
                <w:sz w:val="20"/>
              </w:rPr>
              <w:t>b) Tartışmalar sırasında adaletli olmanın etkileriyle ilgili farklı görüşler arasındaki çelişkileri veya tutarsızlıkları belirler.</w:t>
            </w:r>
          </w:p>
          <w:p w14:paraId="3945999F" w14:textId="2301913B" w:rsidR="009E46D8" w:rsidRPr="00564561" w:rsidRDefault="009E46D8" w:rsidP="009E46D8">
            <w:pPr>
              <w:rPr>
                <w:sz w:val="20"/>
              </w:rPr>
            </w:pPr>
            <w:r w:rsidRPr="009E46D8">
              <w:rPr>
                <w:sz w:val="20"/>
              </w:rPr>
              <w:t>c) Adaletli olmanın birey ve toplum yaşamına etkileri hakkında sunulan görüşlerin doğruluğunu ya da yanlışlığını ortaya koyar.</w:t>
            </w:r>
          </w:p>
        </w:tc>
        <w:tc>
          <w:tcPr>
            <w:tcW w:w="2268" w:type="dxa"/>
            <w:vAlign w:val="center"/>
          </w:tcPr>
          <w:p w14:paraId="3E232E38" w14:textId="77777777" w:rsidR="009E46D8" w:rsidRPr="00E37C6C" w:rsidRDefault="009E46D8" w:rsidP="009E46D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9E46D8" w:rsidRPr="00E37C6C" w:rsidRDefault="009E46D8" w:rsidP="009E46D8">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9E46D8" w:rsidRDefault="009E46D8" w:rsidP="009E46D8"/>
        </w:tc>
      </w:tr>
      <w:tr w:rsidR="009E46D8" w14:paraId="29613BE2" w14:textId="77777777" w:rsidTr="009E46D8">
        <w:trPr>
          <w:cantSplit/>
          <w:trHeight w:val="2081"/>
        </w:trPr>
        <w:tc>
          <w:tcPr>
            <w:tcW w:w="573" w:type="dxa"/>
            <w:vMerge/>
          </w:tcPr>
          <w:p w14:paraId="1044D010" w14:textId="77777777" w:rsidR="009E46D8" w:rsidRDefault="009E46D8" w:rsidP="009E46D8"/>
        </w:tc>
        <w:tc>
          <w:tcPr>
            <w:tcW w:w="517" w:type="dxa"/>
            <w:textDirection w:val="btLr"/>
            <w:vAlign w:val="center"/>
          </w:tcPr>
          <w:p w14:paraId="3AEE9F06" w14:textId="7216EA6E" w:rsidR="009E46D8" w:rsidRPr="005A031A" w:rsidRDefault="009E46D8" w:rsidP="009E46D8">
            <w:pPr>
              <w:ind w:left="113" w:right="113"/>
              <w:jc w:val="center"/>
              <w:rPr>
                <w:b/>
              </w:rPr>
            </w:pPr>
            <w:r>
              <w:rPr>
                <w:b/>
              </w:rPr>
              <w:t>19-23 Ekim</w:t>
            </w:r>
          </w:p>
        </w:tc>
        <w:tc>
          <w:tcPr>
            <w:tcW w:w="517" w:type="dxa"/>
            <w:textDirection w:val="btLr"/>
            <w:vAlign w:val="center"/>
          </w:tcPr>
          <w:p w14:paraId="6F577F45" w14:textId="06D0F6CB" w:rsidR="009E46D8" w:rsidRPr="009663BC" w:rsidRDefault="009E46D8" w:rsidP="009E46D8">
            <w:pPr>
              <w:ind w:left="113" w:right="113"/>
              <w:jc w:val="center"/>
              <w:rPr>
                <w:b/>
              </w:rPr>
            </w:pPr>
            <w:r>
              <w:rPr>
                <w:b/>
              </w:rPr>
              <w:t>2</w:t>
            </w:r>
          </w:p>
        </w:tc>
        <w:tc>
          <w:tcPr>
            <w:tcW w:w="7167" w:type="dxa"/>
            <w:vAlign w:val="center"/>
          </w:tcPr>
          <w:p w14:paraId="12D49EF6" w14:textId="591E8D3B" w:rsidR="00A00A18" w:rsidRPr="00A00A18" w:rsidRDefault="00A00A18" w:rsidP="00A00A18">
            <w:pPr>
              <w:rPr>
                <w:b/>
              </w:rPr>
            </w:pPr>
            <w:r w:rsidRPr="00A00A18">
              <w:rPr>
                <w:b/>
              </w:rPr>
              <w:t>HA.</w:t>
            </w:r>
            <w:proofErr w:type="gramStart"/>
            <w:r w:rsidRPr="00A00A18">
              <w:rPr>
                <w:b/>
              </w:rPr>
              <w:t>1.3</w:t>
            </w:r>
            <w:proofErr w:type="gramEnd"/>
            <w:r w:rsidRPr="00A00A18">
              <w:rPr>
                <w:b/>
              </w:rPr>
              <w:t>. Hukuk kurallarının toplumsal düzen ve adaleti sağlamadaki rolüne ilişkin gözleme</w:t>
            </w:r>
            <w:r w:rsidRPr="00A00A18">
              <w:rPr>
                <w:b/>
              </w:rPr>
              <w:t xml:space="preserve"> </w:t>
            </w:r>
            <w:r w:rsidRPr="00A00A18">
              <w:rPr>
                <w:b/>
              </w:rPr>
              <w:t>dayalı tahminlerde bulunabilme</w:t>
            </w:r>
          </w:p>
          <w:p w14:paraId="591236AF" w14:textId="70B5BF27" w:rsidR="00A00A18" w:rsidRPr="00A00A18" w:rsidRDefault="00A00A18" w:rsidP="00A00A18">
            <w:pPr>
              <w:rPr>
                <w:sz w:val="18"/>
              </w:rPr>
            </w:pPr>
            <w:r w:rsidRPr="00A00A18">
              <w:rPr>
                <w:sz w:val="18"/>
              </w:rPr>
              <w:t>a) Hukuk kurallarının toplumsal düzen ve adaleti sağlamadaki etkisini günlük yaşamdan</w:t>
            </w:r>
            <w:r w:rsidRPr="00A00A18">
              <w:rPr>
                <w:sz w:val="18"/>
              </w:rPr>
              <w:t xml:space="preserve"> </w:t>
            </w:r>
            <w:r w:rsidRPr="00A00A18">
              <w:rPr>
                <w:sz w:val="18"/>
              </w:rPr>
              <w:t>örneklerle ilişkilendirir.</w:t>
            </w:r>
            <w:r>
              <w:rPr>
                <w:sz w:val="18"/>
              </w:rPr>
              <w:t xml:space="preserve"> </w:t>
            </w:r>
            <w:r w:rsidRPr="00A00A18">
              <w:rPr>
                <w:sz w:val="18"/>
              </w:rPr>
              <w:t>b) Hukuk kurallarının toplumsal düzen ve adaletin sağlanması üzerindeki etkilerine</w:t>
            </w:r>
            <w:r w:rsidRPr="00A00A18">
              <w:rPr>
                <w:sz w:val="18"/>
              </w:rPr>
              <w:t xml:space="preserve"> </w:t>
            </w:r>
            <w:r w:rsidRPr="00A00A18">
              <w:rPr>
                <w:sz w:val="18"/>
              </w:rPr>
              <w:t>yönelik çıkarımlarda bulunur.</w:t>
            </w:r>
          </w:p>
          <w:p w14:paraId="2D3F6E45" w14:textId="2661CA9F" w:rsidR="009E46D8" w:rsidRPr="00564561" w:rsidRDefault="00A00A18" w:rsidP="00A00A18">
            <w:pPr>
              <w:rPr>
                <w:sz w:val="20"/>
              </w:rPr>
            </w:pPr>
            <w:r w:rsidRPr="00A00A18">
              <w:rPr>
                <w:sz w:val="18"/>
              </w:rPr>
              <w:t>c) Hukuk kurallarının olmadığı bir ortamda toplumsal düzen ve adaletin sağlanmasının</w:t>
            </w:r>
            <w:r w:rsidRPr="00A00A18">
              <w:rPr>
                <w:sz w:val="18"/>
              </w:rPr>
              <w:t xml:space="preserve"> </w:t>
            </w:r>
            <w:r w:rsidRPr="00A00A18">
              <w:rPr>
                <w:sz w:val="18"/>
              </w:rPr>
              <w:t>nasıl etkileneceğine ilişkin yargıda bulunur.</w:t>
            </w:r>
          </w:p>
        </w:tc>
        <w:tc>
          <w:tcPr>
            <w:tcW w:w="2268" w:type="dxa"/>
            <w:vAlign w:val="center"/>
          </w:tcPr>
          <w:p w14:paraId="7576088E" w14:textId="77777777" w:rsidR="009E46D8" w:rsidRPr="00E37C6C" w:rsidRDefault="009E46D8" w:rsidP="009E46D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9E46D8" w:rsidRPr="00E37C6C" w:rsidRDefault="009E46D8" w:rsidP="009E46D8">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9E46D8" w:rsidRDefault="009E46D8" w:rsidP="009E46D8"/>
        </w:tc>
      </w:tr>
      <w:tr w:rsidR="00A00A18" w14:paraId="54C228B8" w14:textId="77777777" w:rsidTr="009E46D8">
        <w:trPr>
          <w:cantSplit/>
          <w:trHeight w:val="2081"/>
        </w:trPr>
        <w:tc>
          <w:tcPr>
            <w:tcW w:w="573" w:type="dxa"/>
            <w:vMerge/>
          </w:tcPr>
          <w:p w14:paraId="12431B8E" w14:textId="77777777" w:rsidR="00A00A18" w:rsidRDefault="00A00A18" w:rsidP="00A00A18"/>
        </w:tc>
        <w:tc>
          <w:tcPr>
            <w:tcW w:w="517" w:type="dxa"/>
            <w:textDirection w:val="btLr"/>
            <w:vAlign w:val="center"/>
          </w:tcPr>
          <w:p w14:paraId="3384D0E2" w14:textId="2400DBF6" w:rsidR="00A00A18" w:rsidRPr="005A031A" w:rsidRDefault="00A00A18" w:rsidP="00A00A18">
            <w:pPr>
              <w:ind w:left="113" w:right="113"/>
              <w:jc w:val="center"/>
              <w:rPr>
                <w:b/>
              </w:rPr>
            </w:pPr>
            <w:r>
              <w:rPr>
                <w:b/>
              </w:rPr>
              <w:t>26-30 Ekim</w:t>
            </w:r>
          </w:p>
        </w:tc>
        <w:tc>
          <w:tcPr>
            <w:tcW w:w="517" w:type="dxa"/>
            <w:textDirection w:val="btLr"/>
            <w:vAlign w:val="center"/>
          </w:tcPr>
          <w:p w14:paraId="094E2DB8" w14:textId="627A3727" w:rsidR="00A00A18" w:rsidRPr="009663BC" w:rsidRDefault="00A00A18" w:rsidP="00A00A18">
            <w:pPr>
              <w:ind w:left="113" w:right="113"/>
              <w:jc w:val="center"/>
              <w:rPr>
                <w:b/>
              </w:rPr>
            </w:pPr>
            <w:r>
              <w:rPr>
                <w:b/>
              </w:rPr>
              <w:t>2</w:t>
            </w:r>
          </w:p>
        </w:tc>
        <w:tc>
          <w:tcPr>
            <w:tcW w:w="7167" w:type="dxa"/>
            <w:vAlign w:val="center"/>
          </w:tcPr>
          <w:p w14:paraId="10549FDD" w14:textId="77777777" w:rsidR="00A00A18" w:rsidRPr="00A00A18" w:rsidRDefault="00A00A18" w:rsidP="00A00A18">
            <w:pPr>
              <w:rPr>
                <w:b/>
              </w:rPr>
            </w:pPr>
            <w:r w:rsidRPr="00A00A18">
              <w:rPr>
                <w:b/>
              </w:rPr>
              <w:t>HA.</w:t>
            </w:r>
            <w:proofErr w:type="gramStart"/>
            <w:r w:rsidRPr="00A00A18">
              <w:rPr>
                <w:b/>
              </w:rPr>
              <w:t>1.3</w:t>
            </w:r>
            <w:proofErr w:type="gramEnd"/>
            <w:r w:rsidRPr="00A00A18">
              <w:rPr>
                <w:b/>
              </w:rPr>
              <w:t>. Hukuk kurallarının toplumsal düzen ve adaleti sağlamadaki rolüne ilişkin gözleme dayalı tahminlerde bulunabilme</w:t>
            </w:r>
          </w:p>
          <w:p w14:paraId="19859E48" w14:textId="77777777" w:rsidR="00A00A18" w:rsidRPr="00A00A18" w:rsidRDefault="00A00A18" w:rsidP="00A00A18">
            <w:pPr>
              <w:rPr>
                <w:sz w:val="18"/>
              </w:rPr>
            </w:pPr>
            <w:r w:rsidRPr="00A00A18">
              <w:rPr>
                <w:sz w:val="18"/>
              </w:rPr>
              <w:t>a) Hukuk kurallarının toplumsal düzen ve adaleti sağlamadaki etkisini günlük yaşamdan örneklerle ilişkilendirir.</w:t>
            </w:r>
            <w:r>
              <w:rPr>
                <w:sz w:val="18"/>
              </w:rPr>
              <w:t xml:space="preserve"> </w:t>
            </w:r>
            <w:r w:rsidRPr="00A00A18">
              <w:rPr>
                <w:sz w:val="18"/>
              </w:rPr>
              <w:t>b) Hukuk kurallarının toplumsal düzen ve adaletin sağlanması üzerindeki etkilerine yönelik çıkarımlarda bulunur.</w:t>
            </w:r>
          </w:p>
          <w:p w14:paraId="0CF2305E" w14:textId="3615DE17" w:rsidR="00A00A18" w:rsidRPr="00564561" w:rsidRDefault="00A00A18" w:rsidP="00A00A18">
            <w:pPr>
              <w:rPr>
                <w:sz w:val="20"/>
              </w:rPr>
            </w:pPr>
            <w:r w:rsidRPr="00A00A18">
              <w:rPr>
                <w:sz w:val="18"/>
              </w:rPr>
              <w:t>c) Hukuk kurallarının olmadığı bir ortamda toplumsal düzen ve adaletin sağlanmasının nasıl etkileneceğine ilişkin yargıda bulunur.</w:t>
            </w:r>
          </w:p>
        </w:tc>
        <w:tc>
          <w:tcPr>
            <w:tcW w:w="2268" w:type="dxa"/>
            <w:vAlign w:val="center"/>
          </w:tcPr>
          <w:p w14:paraId="42364457" w14:textId="77777777" w:rsidR="00A00A18" w:rsidRPr="00E37C6C" w:rsidRDefault="00A00A18" w:rsidP="00A00A1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A00A18" w:rsidRPr="00E37C6C" w:rsidRDefault="00A00A18" w:rsidP="00A00A18">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A00A18" w:rsidRPr="00823788" w:rsidRDefault="00A00A18" w:rsidP="00A00A18">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A00A18" w14:paraId="2A51EA91" w14:textId="77777777" w:rsidTr="006C2318">
        <w:trPr>
          <w:cantSplit/>
          <w:trHeight w:val="1808"/>
        </w:trPr>
        <w:tc>
          <w:tcPr>
            <w:tcW w:w="573" w:type="dxa"/>
            <w:vMerge w:val="restart"/>
            <w:textDirection w:val="btLr"/>
            <w:vAlign w:val="center"/>
          </w:tcPr>
          <w:p w14:paraId="5AA1090C" w14:textId="77777777" w:rsidR="00A00A18" w:rsidRPr="005A031A" w:rsidRDefault="00A00A18" w:rsidP="00A00A18">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A00A18" w:rsidRPr="00776F68" w:rsidRDefault="00A00A18" w:rsidP="00A00A18">
            <w:pPr>
              <w:ind w:left="113" w:right="113"/>
              <w:jc w:val="center"/>
              <w:rPr>
                <w:b/>
              </w:rPr>
            </w:pPr>
            <w:r w:rsidRPr="00C00B1D">
              <w:rPr>
                <w:b/>
              </w:rPr>
              <w:t>2-6 Kasım</w:t>
            </w:r>
          </w:p>
        </w:tc>
        <w:tc>
          <w:tcPr>
            <w:tcW w:w="517" w:type="dxa"/>
            <w:textDirection w:val="btLr"/>
            <w:vAlign w:val="center"/>
          </w:tcPr>
          <w:p w14:paraId="62786EA9" w14:textId="7882A20E" w:rsidR="00A00A18" w:rsidRPr="009663BC" w:rsidRDefault="00A00A18" w:rsidP="00A00A18">
            <w:pPr>
              <w:ind w:left="113" w:right="113"/>
              <w:jc w:val="center"/>
              <w:rPr>
                <w:b/>
              </w:rPr>
            </w:pPr>
            <w:r>
              <w:rPr>
                <w:b/>
              </w:rPr>
              <w:t>2</w:t>
            </w:r>
          </w:p>
        </w:tc>
        <w:tc>
          <w:tcPr>
            <w:tcW w:w="7167" w:type="dxa"/>
            <w:vAlign w:val="center"/>
          </w:tcPr>
          <w:p w14:paraId="5D9DBCCB" w14:textId="77777777" w:rsidR="00A00A18" w:rsidRPr="00A00A18" w:rsidRDefault="00A00A18" w:rsidP="00A00A18">
            <w:pPr>
              <w:rPr>
                <w:b/>
              </w:rPr>
            </w:pPr>
            <w:r w:rsidRPr="00A00A18">
              <w:rPr>
                <w:b/>
              </w:rPr>
              <w:t>HA.</w:t>
            </w:r>
            <w:proofErr w:type="gramStart"/>
            <w:r w:rsidRPr="00A00A18">
              <w:rPr>
                <w:b/>
              </w:rPr>
              <w:t>1.3</w:t>
            </w:r>
            <w:proofErr w:type="gramEnd"/>
            <w:r w:rsidRPr="00A00A18">
              <w:rPr>
                <w:b/>
              </w:rPr>
              <w:t>. Hukuk kurallarının toplumsal düzen ve adaleti sağlamadaki rolüne ilişkin gözleme dayalı tahminlerde bulunabilme</w:t>
            </w:r>
          </w:p>
          <w:p w14:paraId="0760A7D8" w14:textId="77777777" w:rsidR="00A00A18" w:rsidRPr="00A00A18" w:rsidRDefault="00A00A18" w:rsidP="00A00A18">
            <w:pPr>
              <w:rPr>
                <w:sz w:val="18"/>
              </w:rPr>
            </w:pPr>
            <w:r w:rsidRPr="00A00A18">
              <w:rPr>
                <w:sz w:val="18"/>
              </w:rPr>
              <w:t>a) Hukuk kurallarının toplumsal düzen ve adaleti sağlamadaki etkisini günlük yaşamdan örneklerle ilişkilendirir.</w:t>
            </w:r>
            <w:r>
              <w:rPr>
                <w:sz w:val="18"/>
              </w:rPr>
              <w:t xml:space="preserve"> </w:t>
            </w:r>
            <w:r w:rsidRPr="00A00A18">
              <w:rPr>
                <w:sz w:val="18"/>
              </w:rPr>
              <w:t>b) Hukuk kurallarının toplumsal düzen ve adaletin sağlanması üzerindeki etkilerine yönelik çıkarımlarda bulunur.</w:t>
            </w:r>
          </w:p>
          <w:p w14:paraId="6E440805" w14:textId="2213B2C2" w:rsidR="00A00A18" w:rsidRPr="00564561" w:rsidRDefault="00A00A18" w:rsidP="00A00A18">
            <w:pPr>
              <w:rPr>
                <w:sz w:val="20"/>
              </w:rPr>
            </w:pPr>
            <w:r w:rsidRPr="00A00A18">
              <w:rPr>
                <w:sz w:val="18"/>
              </w:rPr>
              <w:t>c) Hukuk kurallarının olmadığı bir ortamda toplumsal düzen ve adaletin sağlanmasının nasıl etkileneceğine ilişkin yargıda bulunur.</w:t>
            </w:r>
          </w:p>
        </w:tc>
        <w:tc>
          <w:tcPr>
            <w:tcW w:w="1984" w:type="dxa"/>
            <w:vAlign w:val="center"/>
          </w:tcPr>
          <w:p w14:paraId="42F48C4C" w14:textId="77777777" w:rsidR="00A00A18" w:rsidRPr="004F0F14" w:rsidRDefault="00A00A18" w:rsidP="00A00A1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A00A18" w:rsidRPr="00B954D0" w:rsidRDefault="00A00A18" w:rsidP="00A00A18">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A00A18" w:rsidRPr="00E93DE4" w:rsidRDefault="00A00A18" w:rsidP="00A00A18">
            <w:pPr>
              <w:jc w:val="center"/>
              <w:rPr>
                <w:b/>
                <w:color w:val="FF0000"/>
                <w:sz w:val="28"/>
                <w:szCs w:val="28"/>
              </w:rPr>
            </w:pPr>
            <w:r w:rsidRPr="00E93DE4">
              <w:rPr>
                <w:b/>
                <w:color w:val="FF0000"/>
                <w:sz w:val="28"/>
                <w:szCs w:val="28"/>
              </w:rPr>
              <w:t xml:space="preserve">I. Dönem </w:t>
            </w:r>
          </w:p>
          <w:p w14:paraId="1AF0FE21" w14:textId="56F56E66" w:rsidR="00A00A18" w:rsidRPr="00E93DE4" w:rsidRDefault="00A00A18" w:rsidP="00A00A18">
            <w:pPr>
              <w:jc w:val="center"/>
              <w:rPr>
                <w:b/>
                <w:color w:val="833C0B" w:themeColor="accent2" w:themeShade="80"/>
                <w:sz w:val="28"/>
              </w:rPr>
            </w:pPr>
            <w:r w:rsidRPr="00E93DE4">
              <w:rPr>
                <w:b/>
                <w:color w:val="FF0000"/>
                <w:sz w:val="28"/>
                <w:szCs w:val="28"/>
              </w:rPr>
              <w:t>I. Yazılı</w:t>
            </w:r>
          </w:p>
        </w:tc>
      </w:tr>
      <w:tr w:rsidR="00A00A18" w14:paraId="01F5B7AE" w14:textId="77777777" w:rsidTr="006C2318">
        <w:trPr>
          <w:cantSplit/>
          <w:trHeight w:val="684"/>
        </w:trPr>
        <w:tc>
          <w:tcPr>
            <w:tcW w:w="573" w:type="dxa"/>
            <w:vMerge/>
            <w:textDirection w:val="btLr"/>
            <w:vAlign w:val="center"/>
          </w:tcPr>
          <w:p w14:paraId="17387180" w14:textId="77777777" w:rsidR="00A00A18" w:rsidRPr="003C1826" w:rsidRDefault="00A00A18" w:rsidP="00A00A18">
            <w:pPr>
              <w:ind w:left="113" w:right="113"/>
              <w:jc w:val="center"/>
              <w:rPr>
                <w:b/>
                <w:color w:val="660066"/>
                <w:sz w:val="28"/>
              </w:rPr>
            </w:pPr>
          </w:p>
        </w:tc>
        <w:tc>
          <w:tcPr>
            <w:tcW w:w="14666" w:type="dxa"/>
            <w:gridSpan w:val="6"/>
            <w:shd w:val="clear" w:color="auto" w:fill="CCCCFF"/>
            <w:vAlign w:val="center"/>
          </w:tcPr>
          <w:p w14:paraId="16241992" w14:textId="7E506E17" w:rsidR="00A00A18" w:rsidRPr="00E93DE4" w:rsidRDefault="00A00A18" w:rsidP="00A00A18">
            <w:pPr>
              <w:rPr>
                <w:b/>
                <w:color w:val="FF0000"/>
                <w:sz w:val="28"/>
                <w:szCs w:val="28"/>
              </w:rPr>
            </w:pPr>
            <w:r w:rsidRPr="006C2318">
              <w:rPr>
                <w:b/>
                <w:sz w:val="28"/>
                <w:szCs w:val="28"/>
              </w:rPr>
              <w:t>2. TEMA: HAKLAR VE SORUMLULUKLAR</w:t>
            </w:r>
          </w:p>
        </w:tc>
      </w:tr>
      <w:tr w:rsidR="00A00A18" w14:paraId="03FEA793" w14:textId="77777777" w:rsidTr="006C2318">
        <w:trPr>
          <w:cantSplit/>
          <w:trHeight w:val="1941"/>
        </w:trPr>
        <w:tc>
          <w:tcPr>
            <w:tcW w:w="573" w:type="dxa"/>
            <w:vMerge/>
          </w:tcPr>
          <w:p w14:paraId="23A08775" w14:textId="77777777" w:rsidR="00A00A18" w:rsidRDefault="00A00A18" w:rsidP="00A00A18"/>
        </w:tc>
        <w:tc>
          <w:tcPr>
            <w:tcW w:w="517" w:type="dxa"/>
            <w:tcBorders>
              <w:bottom w:val="single" w:sz="12" w:space="0" w:color="auto"/>
            </w:tcBorders>
            <w:textDirection w:val="btLr"/>
            <w:vAlign w:val="center"/>
          </w:tcPr>
          <w:p w14:paraId="6079519E" w14:textId="7D49BDB8" w:rsidR="00A00A18" w:rsidRPr="005A031A" w:rsidRDefault="00A00A18" w:rsidP="00A00A18">
            <w:pPr>
              <w:ind w:left="113" w:right="113"/>
              <w:jc w:val="center"/>
              <w:rPr>
                <w:b/>
              </w:rPr>
            </w:pPr>
            <w:r>
              <w:rPr>
                <w:b/>
              </w:rPr>
              <w:t>9-13 Kasım</w:t>
            </w:r>
          </w:p>
        </w:tc>
        <w:tc>
          <w:tcPr>
            <w:tcW w:w="517" w:type="dxa"/>
            <w:tcBorders>
              <w:bottom w:val="single" w:sz="12" w:space="0" w:color="auto"/>
            </w:tcBorders>
            <w:textDirection w:val="btLr"/>
            <w:vAlign w:val="center"/>
          </w:tcPr>
          <w:p w14:paraId="293D0A7E" w14:textId="1CE605DA" w:rsidR="00A00A18" w:rsidRPr="009663BC" w:rsidRDefault="00A00A18" w:rsidP="00A00A18">
            <w:pPr>
              <w:ind w:left="113" w:right="113"/>
              <w:jc w:val="center"/>
              <w:rPr>
                <w:b/>
              </w:rPr>
            </w:pPr>
            <w:r>
              <w:rPr>
                <w:b/>
              </w:rPr>
              <w:t>2</w:t>
            </w:r>
          </w:p>
        </w:tc>
        <w:tc>
          <w:tcPr>
            <w:tcW w:w="7167" w:type="dxa"/>
            <w:tcBorders>
              <w:bottom w:val="single" w:sz="12" w:space="0" w:color="auto"/>
            </w:tcBorders>
            <w:vAlign w:val="center"/>
          </w:tcPr>
          <w:p w14:paraId="5FA77D95" w14:textId="77777777" w:rsidR="00781BC8" w:rsidRPr="00781BC8" w:rsidRDefault="00781BC8" w:rsidP="00781BC8">
            <w:pPr>
              <w:rPr>
                <w:b/>
                <w:sz w:val="20"/>
              </w:rPr>
            </w:pPr>
            <w:r w:rsidRPr="00781BC8">
              <w:rPr>
                <w:b/>
                <w:sz w:val="20"/>
              </w:rPr>
              <w:t>HA.</w:t>
            </w:r>
            <w:proofErr w:type="gramStart"/>
            <w:r w:rsidRPr="00781BC8">
              <w:rPr>
                <w:b/>
                <w:sz w:val="20"/>
              </w:rPr>
              <w:t>2.1</w:t>
            </w:r>
            <w:proofErr w:type="gramEnd"/>
            <w:r w:rsidRPr="00781BC8">
              <w:rPr>
                <w:b/>
                <w:sz w:val="20"/>
              </w:rPr>
              <w:t>. Hak ve sorumluluk kavramları arasındaki ilişkinin önemini yorumlayabilme</w:t>
            </w:r>
          </w:p>
          <w:p w14:paraId="6120BD06" w14:textId="2EDC0F3C" w:rsidR="00781BC8" w:rsidRPr="00781BC8" w:rsidRDefault="00781BC8" w:rsidP="00781BC8">
            <w:pPr>
              <w:rPr>
                <w:sz w:val="20"/>
              </w:rPr>
            </w:pPr>
            <w:r w:rsidRPr="00781BC8">
              <w:rPr>
                <w:sz w:val="20"/>
              </w:rPr>
              <w:t>a) Hakların aranmasında sorumluluk üstlenmenin ön</w:t>
            </w:r>
            <w:r>
              <w:rPr>
                <w:sz w:val="20"/>
              </w:rPr>
              <w:t xml:space="preserve">emini günlük yaşamdaki örnekler </w:t>
            </w:r>
            <w:r w:rsidRPr="00781BC8">
              <w:rPr>
                <w:sz w:val="20"/>
              </w:rPr>
              <w:t>üzerinden inceler.</w:t>
            </w:r>
            <w:r>
              <w:rPr>
                <w:sz w:val="20"/>
              </w:rPr>
              <w:t xml:space="preserve"> </w:t>
            </w:r>
            <w:r w:rsidRPr="00781BC8">
              <w:rPr>
                <w:sz w:val="20"/>
              </w:rPr>
              <w:t>b) Hakların aranmasında sorumluluk üstlenm</w:t>
            </w:r>
            <w:r>
              <w:rPr>
                <w:sz w:val="20"/>
              </w:rPr>
              <w:t xml:space="preserve">enin önemini bağlamdan kopmadan </w:t>
            </w:r>
            <w:r w:rsidRPr="00781BC8">
              <w:rPr>
                <w:sz w:val="20"/>
              </w:rPr>
              <w:t>yazılı, görsel veya dijital ürünlere dönüştürür.</w:t>
            </w:r>
          </w:p>
          <w:p w14:paraId="1135334C" w14:textId="07AEAD92" w:rsidR="00A00A18" w:rsidRPr="00564561" w:rsidRDefault="00781BC8" w:rsidP="00781BC8">
            <w:pPr>
              <w:rPr>
                <w:sz w:val="20"/>
              </w:rPr>
            </w:pPr>
            <w:r w:rsidRPr="00781BC8">
              <w:rPr>
                <w:sz w:val="20"/>
              </w:rPr>
              <w:t>c) Hakların aranmasında sorumluluk üstlenmenin önemini nesnel, doğru ve anlamı</w:t>
            </w:r>
            <w:r>
              <w:rPr>
                <w:sz w:val="20"/>
              </w:rPr>
              <w:t xml:space="preserve"> </w:t>
            </w:r>
            <w:r w:rsidRPr="00781BC8">
              <w:rPr>
                <w:sz w:val="20"/>
              </w:rPr>
              <w:t>değiştirmeyecek şekilde yeniden ifade eder.</w:t>
            </w:r>
          </w:p>
        </w:tc>
        <w:tc>
          <w:tcPr>
            <w:tcW w:w="1984" w:type="dxa"/>
            <w:tcBorders>
              <w:bottom w:val="single" w:sz="12" w:space="0" w:color="auto"/>
            </w:tcBorders>
            <w:vAlign w:val="center"/>
          </w:tcPr>
          <w:p w14:paraId="40FDB503" w14:textId="77777777" w:rsidR="00A00A18" w:rsidRPr="004F0F14" w:rsidRDefault="00A00A18" w:rsidP="00A00A1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A00A18" w:rsidRPr="00B954D0" w:rsidRDefault="00A00A18" w:rsidP="00A00A18">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A00A18" w:rsidRDefault="00A00A18" w:rsidP="00A00A18">
            <w:pPr>
              <w:jc w:val="center"/>
              <w:rPr>
                <w:b/>
                <w:color w:val="833C0B" w:themeColor="accent2" w:themeShade="80"/>
                <w:sz w:val="24"/>
              </w:rPr>
            </w:pPr>
            <w:r>
              <w:rPr>
                <w:b/>
                <w:color w:val="833C0B" w:themeColor="accent2" w:themeShade="80"/>
                <w:sz w:val="24"/>
              </w:rPr>
              <w:t xml:space="preserve">10 Kasım </w:t>
            </w:r>
          </w:p>
          <w:p w14:paraId="03FC6015" w14:textId="77777777" w:rsidR="00A00A18" w:rsidRPr="002222C2" w:rsidRDefault="00A00A18" w:rsidP="00A00A18">
            <w:pPr>
              <w:jc w:val="center"/>
              <w:rPr>
                <w:b/>
              </w:rPr>
            </w:pPr>
            <w:r>
              <w:rPr>
                <w:b/>
                <w:color w:val="833C0B" w:themeColor="accent2" w:themeShade="80"/>
                <w:sz w:val="24"/>
              </w:rPr>
              <w:t>Atatürk’ü Anma Günü</w:t>
            </w:r>
          </w:p>
        </w:tc>
      </w:tr>
      <w:tr w:rsidR="00A00A18" w14:paraId="3C43A1AE" w14:textId="77777777" w:rsidTr="004F0F14">
        <w:trPr>
          <w:cantSplit/>
          <w:trHeight w:val="677"/>
        </w:trPr>
        <w:tc>
          <w:tcPr>
            <w:tcW w:w="573" w:type="dxa"/>
            <w:vMerge/>
          </w:tcPr>
          <w:p w14:paraId="5B6F70BE" w14:textId="77777777" w:rsidR="00A00A18" w:rsidRDefault="00A00A18" w:rsidP="00A00A18"/>
        </w:tc>
        <w:tc>
          <w:tcPr>
            <w:tcW w:w="14666" w:type="dxa"/>
            <w:gridSpan w:val="6"/>
            <w:shd w:val="clear" w:color="auto" w:fill="FF3300"/>
            <w:vAlign w:val="center"/>
          </w:tcPr>
          <w:p w14:paraId="5D4507A8" w14:textId="58D59177" w:rsidR="00A00A18" w:rsidRPr="002C77D2" w:rsidRDefault="00A00A18" w:rsidP="00A00A18">
            <w:pPr>
              <w:jc w:val="center"/>
              <w:rPr>
                <w:b/>
                <w:sz w:val="32"/>
              </w:rPr>
            </w:pPr>
            <w:r>
              <w:rPr>
                <w:b/>
                <w:color w:val="FFFFFF" w:themeColor="background1"/>
                <w:sz w:val="40"/>
              </w:rPr>
              <w:t>16-20 Kasım Ara Tatil</w:t>
            </w:r>
          </w:p>
        </w:tc>
      </w:tr>
      <w:tr w:rsidR="00781BC8" w14:paraId="0C8B289A" w14:textId="77777777" w:rsidTr="00641F2F">
        <w:trPr>
          <w:cantSplit/>
          <w:trHeight w:val="1825"/>
        </w:trPr>
        <w:tc>
          <w:tcPr>
            <w:tcW w:w="573" w:type="dxa"/>
            <w:vMerge/>
          </w:tcPr>
          <w:p w14:paraId="099E6E66" w14:textId="77777777" w:rsidR="00781BC8" w:rsidRDefault="00781BC8" w:rsidP="00781BC8"/>
        </w:tc>
        <w:tc>
          <w:tcPr>
            <w:tcW w:w="517" w:type="dxa"/>
            <w:textDirection w:val="btLr"/>
            <w:vAlign w:val="center"/>
          </w:tcPr>
          <w:p w14:paraId="1DFDFEE5" w14:textId="68D5B21F" w:rsidR="00781BC8" w:rsidRPr="005A031A" w:rsidRDefault="00781BC8" w:rsidP="00781BC8">
            <w:pPr>
              <w:ind w:left="113" w:right="113"/>
              <w:jc w:val="center"/>
              <w:rPr>
                <w:b/>
              </w:rPr>
            </w:pPr>
            <w:r>
              <w:rPr>
                <w:b/>
              </w:rPr>
              <w:t>23-27 Kasım</w:t>
            </w:r>
          </w:p>
        </w:tc>
        <w:tc>
          <w:tcPr>
            <w:tcW w:w="517" w:type="dxa"/>
            <w:textDirection w:val="btLr"/>
            <w:vAlign w:val="center"/>
          </w:tcPr>
          <w:p w14:paraId="342867BE" w14:textId="4758D3E8" w:rsidR="00781BC8" w:rsidRPr="009663BC" w:rsidRDefault="00781BC8" w:rsidP="00781BC8">
            <w:pPr>
              <w:ind w:left="113" w:right="113"/>
              <w:jc w:val="center"/>
              <w:rPr>
                <w:b/>
              </w:rPr>
            </w:pPr>
            <w:r>
              <w:rPr>
                <w:b/>
              </w:rPr>
              <w:t>2</w:t>
            </w:r>
          </w:p>
        </w:tc>
        <w:tc>
          <w:tcPr>
            <w:tcW w:w="7167" w:type="dxa"/>
            <w:vAlign w:val="center"/>
          </w:tcPr>
          <w:p w14:paraId="4055E2A9" w14:textId="77777777" w:rsidR="00781BC8" w:rsidRPr="00781BC8" w:rsidRDefault="00781BC8" w:rsidP="00781BC8">
            <w:pPr>
              <w:rPr>
                <w:b/>
                <w:sz w:val="20"/>
              </w:rPr>
            </w:pPr>
            <w:r w:rsidRPr="00781BC8">
              <w:rPr>
                <w:b/>
                <w:sz w:val="20"/>
              </w:rPr>
              <w:t>HA.</w:t>
            </w:r>
            <w:proofErr w:type="gramStart"/>
            <w:r w:rsidRPr="00781BC8">
              <w:rPr>
                <w:b/>
                <w:sz w:val="20"/>
              </w:rPr>
              <w:t>2.1</w:t>
            </w:r>
            <w:proofErr w:type="gramEnd"/>
            <w:r w:rsidRPr="00781BC8">
              <w:rPr>
                <w:b/>
                <w:sz w:val="20"/>
              </w:rPr>
              <w:t>. Hak ve sorumluluk kavramları arasındaki ilişkinin önemini yorumlayabilme</w:t>
            </w:r>
          </w:p>
          <w:p w14:paraId="39E53B19" w14:textId="77777777" w:rsidR="00781BC8" w:rsidRPr="00781BC8" w:rsidRDefault="00781BC8" w:rsidP="00781BC8">
            <w:pPr>
              <w:rPr>
                <w:sz w:val="20"/>
              </w:rPr>
            </w:pPr>
            <w:r w:rsidRPr="00781BC8">
              <w:rPr>
                <w:sz w:val="20"/>
              </w:rPr>
              <w:t>a) Hakların aranmasında sorumluluk üstlenmenin ön</w:t>
            </w:r>
            <w:r>
              <w:rPr>
                <w:sz w:val="20"/>
              </w:rPr>
              <w:t xml:space="preserve">emini günlük yaşamdaki örnekler </w:t>
            </w:r>
            <w:r w:rsidRPr="00781BC8">
              <w:rPr>
                <w:sz w:val="20"/>
              </w:rPr>
              <w:t>üzerinden inceler.</w:t>
            </w:r>
            <w:r>
              <w:rPr>
                <w:sz w:val="20"/>
              </w:rPr>
              <w:t xml:space="preserve"> </w:t>
            </w:r>
            <w:r w:rsidRPr="00781BC8">
              <w:rPr>
                <w:sz w:val="20"/>
              </w:rPr>
              <w:t>b) Hakların aranmasında sorumluluk üstlenm</w:t>
            </w:r>
            <w:r>
              <w:rPr>
                <w:sz w:val="20"/>
              </w:rPr>
              <w:t xml:space="preserve">enin önemini bağlamdan kopmadan </w:t>
            </w:r>
            <w:r w:rsidRPr="00781BC8">
              <w:rPr>
                <w:sz w:val="20"/>
              </w:rPr>
              <w:t>yazılı, görsel veya dijital ürünlere dönüştürür.</w:t>
            </w:r>
          </w:p>
          <w:p w14:paraId="37E4E9B7" w14:textId="2A18EF6C" w:rsidR="00781BC8" w:rsidRPr="00564561" w:rsidRDefault="00781BC8" w:rsidP="00781BC8">
            <w:pPr>
              <w:rPr>
                <w:sz w:val="20"/>
              </w:rPr>
            </w:pPr>
            <w:r w:rsidRPr="00781BC8">
              <w:rPr>
                <w:sz w:val="20"/>
              </w:rPr>
              <w:t>c) Hakların aranmasında sorumluluk üstlenmenin önemini nesnel, doğru ve anlamı</w:t>
            </w:r>
            <w:r>
              <w:rPr>
                <w:sz w:val="20"/>
              </w:rPr>
              <w:t xml:space="preserve"> </w:t>
            </w:r>
            <w:r w:rsidRPr="00781BC8">
              <w:rPr>
                <w:sz w:val="20"/>
              </w:rPr>
              <w:t>değiştirmeyecek şekilde yeniden ifade eder.</w:t>
            </w:r>
          </w:p>
        </w:tc>
        <w:tc>
          <w:tcPr>
            <w:tcW w:w="1984" w:type="dxa"/>
            <w:vAlign w:val="center"/>
          </w:tcPr>
          <w:p w14:paraId="63E6D79D" w14:textId="77777777" w:rsidR="00781BC8" w:rsidRPr="004F0F14" w:rsidRDefault="00781BC8" w:rsidP="00781BC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781BC8" w:rsidRPr="00B954D0" w:rsidRDefault="00781BC8" w:rsidP="00781BC8">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781BC8" w:rsidRDefault="00781BC8" w:rsidP="00781BC8">
            <w:pPr>
              <w:jc w:val="center"/>
              <w:rPr>
                <w:b/>
                <w:color w:val="833C0B" w:themeColor="accent2" w:themeShade="80"/>
                <w:sz w:val="24"/>
              </w:rPr>
            </w:pPr>
            <w:r>
              <w:rPr>
                <w:b/>
                <w:color w:val="833C0B" w:themeColor="accent2" w:themeShade="80"/>
                <w:sz w:val="24"/>
              </w:rPr>
              <w:t>24 Kasım</w:t>
            </w:r>
          </w:p>
          <w:p w14:paraId="1AB77EE0" w14:textId="048E857D" w:rsidR="00781BC8" w:rsidRPr="002222C2" w:rsidRDefault="00781BC8" w:rsidP="00781BC8">
            <w:pPr>
              <w:jc w:val="center"/>
              <w:rPr>
                <w:b/>
              </w:rPr>
            </w:pPr>
            <w:r>
              <w:rPr>
                <w:b/>
                <w:color w:val="833C0B" w:themeColor="accent2" w:themeShade="80"/>
                <w:sz w:val="24"/>
              </w:rPr>
              <w:t>Öğretmenler Günü</w:t>
            </w:r>
          </w:p>
        </w:tc>
      </w:tr>
      <w:tr w:rsidR="00781BC8" w14:paraId="1D2E29DD" w14:textId="77777777" w:rsidTr="00641F2F">
        <w:trPr>
          <w:cantSplit/>
          <w:trHeight w:val="1839"/>
        </w:trPr>
        <w:tc>
          <w:tcPr>
            <w:tcW w:w="573" w:type="dxa"/>
            <w:vMerge/>
          </w:tcPr>
          <w:p w14:paraId="51A14B86" w14:textId="77777777" w:rsidR="00781BC8" w:rsidRDefault="00781BC8" w:rsidP="00781BC8"/>
        </w:tc>
        <w:tc>
          <w:tcPr>
            <w:tcW w:w="517" w:type="dxa"/>
            <w:textDirection w:val="btLr"/>
            <w:vAlign w:val="center"/>
          </w:tcPr>
          <w:p w14:paraId="33DB3AA2" w14:textId="2E7505BD" w:rsidR="00781BC8" w:rsidRPr="005A031A" w:rsidRDefault="00781BC8" w:rsidP="00781BC8">
            <w:pPr>
              <w:ind w:left="113" w:right="113"/>
              <w:jc w:val="center"/>
              <w:rPr>
                <w:b/>
              </w:rPr>
            </w:pPr>
            <w:r w:rsidRPr="00C00B1D">
              <w:rPr>
                <w:b/>
              </w:rPr>
              <w:t>30 Kasım-4 Aralık</w:t>
            </w:r>
          </w:p>
        </w:tc>
        <w:tc>
          <w:tcPr>
            <w:tcW w:w="517" w:type="dxa"/>
            <w:textDirection w:val="btLr"/>
            <w:vAlign w:val="center"/>
          </w:tcPr>
          <w:p w14:paraId="7C65225A" w14:textId="365C32E6" w:rsidR="00781BC8" w:rsidRPr="009663BC" w:rsidRDefault="00781BC8" w:rsidP="00781BC8">
            <w:pPr>
              <w:ind w:left="113" w:right="113"/>
              <w:jc w:val="center"/>
              <w:rPr>
                <w:b/>
              </w:rPr>
            </w:pPr>
            <w:r>
              <w:rPr>
                <w:b/>
              </w:rPr>
              <w:t>2</w:t>
            </w:r>
          </w:p>
        </w:tc>
        <w:tc>
          <w:tcPr>
            <w:tcW w:w="7167" w:type="dxa"/>
            <w:vAlign w:val="center"/>
          </w:tcPr>
          <w:p w14:paraId="189F51D5" w14:textId="77777777" w:rsidR="00CE6868" w:rsidRPr="00CE6868" w:rsidRDefault="00CE6868" w:rsidP="00CE6868">
            <w:pPr>
              <w:rPr>
                <w:b/>
                <w:sz w:val="20"/>
              </w:rPr>
            </w:pPr>
            <w:r w:rsidRPr="00CE6868">
              <w:rPr>
                <w:b/>
                <w:sz w:val="20"/>
              </w:rPr>
              <w:t>HA.</w:t>
            </w:r>
            <w:proofErr w:type="gramStart"/>
            <w:r w:rsidRPr="00CE6868">
              <w:rPr>
                <w:b/>
                <w:sz w:val="20"/>
              </w:rPr>
              <w:t>2.2</w:t>
            </w:r>
            <w:proofErr w:type="gramEnd"/>
            <w:r w:rsidRPr="00CE6868">
              <w:rPr>
                <w:b/>
                <w:sz w:val="20"/>
              </w:rPr>
              <w:t>. Haklarını hukuki yollarla aramanın gerekliliğini sorgulayabilme</w:t>
            </w:r>
          </w:p>
          <w:p w14:paraId="717C75DB" w14:textId="41779696" w:rsidR="00CE6868" w:rsidRPr="00CE6868" w:rsidRDefault="00CE6868" w:rsidP="00CE6868">
            <w:pPr>
              <w:rPr>
                <w:sz w:val="18"/>
              </w:rPr>
            </w:pPr>
            <w:r w:rsidRPr="00CE6868">
              <w:rPr>
                <w:sz w:val="18"/>
              </w:rPr>
              <w:t>a) Haklarını hukuki yollarla aramanın neden önem</w:t>
            </w:r>
            <w:r w:rsidRPr="00CE6868">
              <w:rPr>
                <w:sz w:val="18"/>
              </w:rPr>
              <w:t xml:space="preserve">li olduğu hakkında merak ettiği </w:t>
            </w:r>
            <w:r w:rsidRPr="00CE6868">
              <w:rPr>
                <w:sz w:val="18"/>
              </w:rPr>
              <w:t>konuları tanımlar.</w:t>
            </w:r>
            <w:r>
              <w:rPr>
                <w:sz w:val="18"/>
              </w:rPr>
              <w:t xml:space="preserve"> </w:t>
            </w:r>
            <w:r w:rsidRPr="00CE6868">
              <w:rPr>
                <w:sz w:val="18"/>
              </w:rPr>
              <w:t>b) Haklarını hukuki yollarla aramanın gerekliliği ile ilgili sorular sorar.</w:t>
            </w:r>
          </w:p>
          <w:p w14:paraId="4EC23F94" w14:textId="77777777" w:rsidR="00CE6868" w:rsidRPr="00CE6868" w:rsidRDefault="00CE6868" w:rsidP="00CE6868">
            <w:pPr>
              <w:rPr>
                <w:sz w:val="18"/>
              </w:rPr>
            </w:pPr>
            <w:r w:rsidRPr="00CE6868">
              <w:rPr>
                <w:sz w:val="18"/>
              </w:rPr>
              <w:t>c) Haklarını hukuki yollarla aramanın gerekliliği ile ilgili bilgi toplar.</w:t>
            </w:r>
          </w:p>
          <w:p w14:paraId="16CEDAAF" w14:textId="5270FCE0" w:rsidR="00781BC8" w:rsidRPr="00564561" w:rsidRDefault="00CE6868" w:rsidP="00CE6868">
            <w:pPr>
              <w:rPr>
                <w:sz w:val="20"/>
              </w:rPr>
            </w:pPr>
            <w:r w:rsidRPr="00CE6868">
              <w:rPr>
                <w:sz w:val="18"/>
              </w:rPr>
              <w:t>ç) Haklarını hukuki yollarla aramanın gerekliliği ile ilgili topladığı bilgilerin doğruluğunu</w:t>
            </w:r>
            <w:r w:rsidRPr="00CE6868">
              <w:rPr>
                <w:sz w:val="18"/>
              </w:rPr>
              <w:t xml:space="preserve"> </w:t>
            </w:r>
            <w:r w:rsidRPr="00CE6868">
              <w:rPr>
                <w:sz w:val="18"/>
              </w:rPr>
              <w:t>değerlendirir.</w:t>
            </w:r>
            <w:r>
              <w:rPr>
                <w:sz w:val="18"/>
              </w:rPr>
              <w:t xml:space="preserve"> </w:t>
            </w:r>
            <w:r w:rsidRPr="00CE6868">
              <w:rPr>
                <w:sz w:val="18"/>
              </w:rPr>
              <w:t>d) Topladığı bilgilerden yola çıkarak hakların hukuki yollarla aranması gerekliliği ile</w:t>
            </w:r>
            <w:r w:rsidRPr="00CE6868">
              <w:rPr>
                <w:sz w:val="18"/>
              </w:rPr>
              <w:t xml:space="preserve"> </w:t>
            </w:r>
            <w:r w:rsidRPr="00CE6868">
              <w:rPr>
                <w:sz w:val="18"/>
              </w:rPr>
              <w:t>ilgili çıkarım yapar.</w:t>
            </w:r>
          </w:p>
        </w:tc>
        <w:tc>
          <w:tcPr>
            <w:tcW w:w="1984" w:type="dxa"/>
            <w:vAlign w:val="center"/>
          </w:tcPr>
          <w:p w14:paraId="18A834DB" w14:textId="77777777" w:rsidR="00781BC8" w:rsidRPr="004F0F14" w:rsidRDefault="00781BC8" w:rsidP="00781BC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781BC8" w:rsidRPr="00B954D0" w:rsidRDefault="00781BC8" w:rsidP="00781BC8">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781BC8" w:rsidRDefault="00781BC8" w:rsidP="00781BC8">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CE6868" w14:paraId="2F12AE04" w14:textId="77777777" w:rsidTr="001B60BF">
        <w:trPr>
          <w:cantSplit/>
          <w:trHeight w:val="1946"/>
        </w:trPr>
        <w:tc>
          <w:tcPr>
            <w:tcW w:w="573" w:type="dxa"/>
            <w:vMerge w:val="restart"/>
            <w:textDirection w:val="btLr"/>
            <w:vAlign w:val="center"/>
          </w:tcPr>
          <w:p w14:paraId="4F2DB435" w14:textId="77777777" w:rsidR="00CE6868" w:rsidRPr="005A031A" w:rsidRDefault="00CE6868" w:rsidP="00CE6868">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CE6868" w:rsidRPr="005A031A" w:rsidRDefault="00CE6868" w:rsidP="00CE6868">
            <w:pPr>
              <w:ind w:left="113" w:right="113"/>
              <w:jc w:val="center"/>
              <w:rPr>
                <w:b/>
              </w:rPr>
            </w:pPr>
            <w:r>
              <w:rPr>
                <w:b/>
              </w:rPr>
              <w:t>7-11 Aralık</w:t>
            </w:r>
          </w:p>
        </w:tc>
        <w:tc>
          <w:tcPr>
            <w:tcW w:w="517" w:type="dxa"/>
            <w:textDirection w:val="btLr"/>
            <w:vAlign w:val="center"/>
          </w:tcPr>
          <w:p w14:paraId="3D97911B" w14:textId="65F91F91" w:rsidR="00CE6868" w:rsidRPr="009663BC" w:rsidRDefault="00CE6868" w:rsidP="00CE6868">
            <w:pPr>
              <w:ind w:left="113" w:right="113"/>
              <w:jc w:val="center"/>
              <w:rPr>
                <w:b/>
              </w:rPr>
            </w:pPr>
            <w:r>
              <w:rPr>
                <w:b/>
              </w:rPr>
              <w:t>2</w:t>
            </w:r>
          </w:p>
        </w:tc>
        <w:tc>
          <w:tcPr>
            <w:tcW w:w="7310" w:type="dxa"/>
            <w:vAlign w:val="center"/>
          </w:tcPr>
          <w:p w14:paraId="0162E566" w14:textId="77777777" w:rsidR="00CE6868" w:rsidRPr="00CE6868" w:rsidRDefault="00CE6868" w:rsidP="00CE6868">
            <w:pPr>
              <w:rPr>
                <w:b/>
                <w:sz w:val="20"/>
              </w:rPr>
            </w:pPr>
            <w:r w:rsidRPr="00CE6868">
              <w:rPr>
                <w:b/>
                <w:sz w:val="20"/>
              </w:rPr>
              <w:t>HA.</w:t>
            </w:r>
            <w:proofErr w:type="gramStart"/>
            <w:r w:rsidRPr="00CE6868">
              <w:rPr>
                <w:b/>
                <w:sz w:val="20"/>
              </w:rPr>
              <w:t>2.2</w:t>
            </w:r>
            <w:proofErr w:type="gramEnd"/>
            <w:r w:rsidRPr="00CE6868">
              <w:rPr>
                <w:b/>
                <w:sz w:val="20"/>
              </w:rPr>
              <w:t>. Haklarını hukuki yollarla aramanın gerekliliğini sorgulayabilme</w:t>
            </w:r>
          </w:p>
          <w:p w14:paraId="4A073360" w14:textId="77777777" w:rsidR="00CE6868" w:rsidRPr="00CE6868" w:rsidRDefault="00CE6868" w:rsidP="00CE6868">
            <w:pPr>
              <w:rPr>
                <w:sz w:val="18"/>
              </w:rPr>
            </w:pPr>
            <w:r w:rsidRPr="00CE6868">
              <w:rPr>
                <w:sz w:val="18"/>
              </w:rPr>
              <w:t>a) Haklarını hukuki yollarla aramanın neden önemli olduğu hakkında merak ettiği konuları tanımlar.</w:t>
            </w:r>
            <w:r>
              <w:rPr>
                <w:sz w:val="18"/>
              </w:rPr>
              <w:t xml:space="preserve"> </w:t>
            </w:r>
            <w:r w:rsidRPr="00CE6868">
              <w:rPr>
                <w:sz w:val="18"/>
              </w:rPr>
              <w:t>b) Haklarını hukuki yollarla aramanın gerekliliği ile ilgili sorular sorar.</w:t>
            </w:r>
          </w:p>
          <w:p w14:paraId="114AC1FF" w14:textId="77777777" w:rsidR="00CE6868" w:rsidRPr="00CE6868" w:rsidRDefault="00CE6868" w:rsidP="00CE6868">
            <w:pPr>
              <w:rPr>
                <w:sz w:val="18"/>
              </w:rPr>
            </w:pPr>
            <w:r w:rsidRPr="00CE6868">
              <w:rPr>
                <w:sz w:val="18"/>
              </w:rPr>
              <w:t>c) Haklarını hukuki yollarla aramanın gerekliliği ile ilgili bilgi toplar.</w:t>
            </w:r>
          </w:p>
          <w:p w14:paraId="6215AA54" w14:textId="7C010396" w:rsidR="00CE6868" w:rsidRPr="00564561" w:rsidRDefault="00CE6868" w:rsidP="00CE6868">
            <w:pPr>
              <w:rPr>
                <w:sz w:val="20"/>
              </w:rPr>
            </w:pPr>
            <w:r w:rsidRPr="00CE6868">
              <w:rPr>
                <w:sz w:val="18"/>
              </w:rPr>
              <w:t>ç) Haklarını hukuki yollarla aramanın gerekliliği ile ilgili topladığı bilgilerin doğruluğunu değerlendirir.</w:t>
            </w:r>
            <w:r>
              <w:rPr>
                <w:sz w:val="18"/>
              </w:rPr>
              <w:t xml:space="preserve"> </w:t>
            </w:r>
            <w:r w:rsidRPr="00CE6868">
              <w:rPr>
                <w:sz w:val="18"/>
              </w:rPr>
              <w:t>d) Topladığı bilgilerden yola çıkarak hakların hukuki yollarla aranması gerekliliği ile ilgili çıkarım yapar.</w:t>
            </w:r>
          </w:p>
        </w:tc>
        <w:tc>
          <w:tcPr>
            <w:tcW w:w="2268" w:type="dxa"/>
            <w:vAlign w:val="center"/>
          </w:tcPr>
          <w:p w14:paraId="7434556B" w14:textId="77777777" w:rsidR="00CE6868" w:rsidRPr="005E7BBF" w:rsidRDefault="00CE6868" w:rsidP="00CE686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CE6868" w:rsidRPr="00BF0C3D" w:rsidRDefault="00CE6868" w:rsidP="00CE6868">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CE6868" w:rsidRDefault="00CE6868" w:rsidP="00CE6868"/>
        </w:tc>
      </w:tr>
      <w:tr w:rsidR="00CE6868" w14:paraId="55CE3BB4" w14:textId="77777777" w:rsidTr="007C4C2C">
        <w:trPr>
          <w:cantSplit/>
          <w:trHeight w:val="2105"/>
        </w:trPr>
        <w:tc>
          <w:tcPr>
            <w:tcW w:w="573" w:type="dxa"/>
            <w:vMerge/>
          </w:tcPr>
          <w:p w14:paraId="7AAA9475" w14:textId="77777777" w:rsidR="00CE6868" w:rsidRDefault="00CE6868" w:rsidP="00CE6868"/>
        </w:tc>
        <w:tc>
          <w:tcPr>
            <w:tcW w:w="516" w:type="dxa"/>
            <w:textDirection w:val="btLr"/>
            <w:vAlign w:val="center"/>
          </w:tcPr>
          <w:p w14:paraId="7D0E57DE" w14:textId="38BBD514" w:rsidR="00CE6868" w:rsidRPr="005A031A" w:rsidRDefault="00CE6868" w:rsidP="00CE6868">
            <w:pPr>
              <w:ind w:left="113" w:right="113"/>
              <w:jc w:val="center"/>
              <w:rPr>
                <w:b/>
              </w:rPr>
            </w:pPr>
            <w:r>
              <w:rPr>
                <w:b/>
              </w:rPr>
              <w:t>14-18 Aralık</w:t>
            </w:r>
          </w:p>
        </w:tc>
        <w:tc>
          <w:tcPr>
            <w:tcW w:w="517" w:type="dxa"/>
            <w:textDirection w:val="btLr"/>
            <w:vAlign w:val="center"/>
          </w:tcPr>
          <w:p w14:paraId="2A4DDA28" w14:textId="5FF6B76F" w:rsidR="00CE6868" w:rsidRPr="009663BC" w:rsidRDefault="00CE6868" w:rsidP="00CE6868">
            <w:pPr>
              <w:ind w:left="113" w:right="113"/>
              <w:jc w:val="center"/>
              <w:rPr>
                <w:b/>
              </w:rPr>
            </w:pPr>
            <w:r>
              <w:rPr>
                <w:b/>
              </w:rPr>
              <w:t>2</w:t>
            </w:r>
          </w:p>
        </w:tc>
        <w:tc>
          <w:tcPr>
            <w:tcW w:w="7310" w:type="dxa"/>
            <w:vAlign w:val="center"/>
          </w:tcPr>
          <w:p w14:paraId="56C4DE74" w14:textId="77777777" w:rsidR="00CE6868" w:rsidRPr="00CE6868" w:rsidRDefault="00CE6868" w:rsidP="00CE6868">
            <w:pPr>
              <w:rPr>
                <w:b/>
                <w:sz w:val="20"/>
              </w:rPr>
            </w:pPr>
            <w:r w:rsidRPr="00CE6868">
              <w:rPr>
                <w:b/>
                <w:sz w:val="20"/>
              </w:rPr>
              <w:t>HA.</w:t>
            </w:r>
            <w:proofErr w:type="gramStart"/>
            <w:r w:rsidRPr="00CE6868">
              <w:rPr>
                <w:b/>
                <w:sz w:val="20"/>
              </w:rPr>
              <w:t>2.2</w:t>
            </w:r>
            <w:proofErr w:type="gramEnd"/>
            <w:r w:rsidRPr="00CE6868">
              <w:rPr>
                <w:b/>
                <w:sz w:val="20"/>
              </w:rPr>
              <w:t>. Haklarını hukuki yollarla aramanın gerekliliğini sorgulayabilme</w:t>
            </w:r>
          </w:p>
          <w:p w14:paraId="5996DA30" w14:textId="77777777" w:rsidR="00CE6868" w:rsidRPr="00CE6868" w:rsidRDefault="00CE6868" w:rsidP="00CE6868">
            <w:pPr>
              <w:rPr>
                <w:sz w:val="18"/>
              </w:rPr>
            </w:pPr>
            <w:r w:rsidRPr="00CE6868">
              <w:rPr>
                <w:sz w:val="18"/>
              </w:rPr>
              <w:t>a) Haklarını hukuki yollarla aramanın neden önemli olduğu hakkında merak ettiği konuları tanımlar.</w:t>
            </w:r>
            <w:r>
              <w:rPr>
                <w:sz w:val="18"/>
              </w:rPr>
              <w:t xml:space="preserve"> </w:t>
            </w:r>
            <w:r w:rsidRPr="00CE6868">
              <w:rPr>
                <w:sz w:val="18"/>
              </w:rPr>
              <w:t>b) Haklarını hukuki yollarla aramanın gerekliliği ile ilgili sorular sorar.</w:t>
            </w:r>
          </w:p>
          <w:p w14:paraId="0B3D394F" w14:textId="77777777" w:rsidR="00CE6868" w:rsidRPr="00CE6868" w:rsidRDefault="00CE6868" w:rsidP="00CE6868">
            <w:pPr>
              <w:rPr>
                <w:sz w:val="18"/>
              </w:rPr>
            </w:pPr>
            <w:r w:rsidRPr="00CE6868">
              <w:rPr>
                <w:sz w:val="18"/>
              </w:rPr>
              <w:t>c) Haklarını hukuki yollarla aramanın gerekliliği ile ilgili bilgi toplar.</w:t>
            </w:r>
          </w:p>
          <w:p w14:paraId="13FEB139" w14:textId="46CC4552" w:rsidR="00CE6868" w:rsidRPr="00564561" w:rsidRDefault="00CE6868" w:rsidP="00CE6868">
            <w:pPr>
              <w:rPr>
                <w:sz w:val="20"/>
              </w:rPr>
            </w:pPr>
            <w:r w:rsidRPr="00CE6868">
              <w:rPr>
                <w:sz w:val="18"/>
              </w:rPr>
              <w:t>ç) Haklarını hukuki yollarla aramanın gerekliliği ile ilgili topladığı bilgilerin doğruluğunu değerlendirir.</w:t>
            </w:r>
            <w:r>
              <w:rPr>
                <w:sz w:val="18"/>
              </w:rPr>
              <w:t xml:space="preserve"> </w:t>
            </w:r>
            <w:r w:rsidRPr="00CE6868">
              <w:rPr>
                <w:sz w:val="18"/>
              </w:rPr>
              <w:t>d) Topladığı bilgilerden yola çıkarak hakların hukuki yollarla aranması gerekliliği ile ilgili çıkarım yapar.</w:t>
            </w:r>
          </w:p>
        </w:tc>
        <w:tc>
          <w:tcPr>
            <w:tcW w:w="2268" w:type="dxa"/>
            <w:vAlign w:val="center"/>
          </w:tcPr>
          <w:p w14:paraId="2CE18557" w14:textId="77777777" w:rsidR="00CE6868" w:rsidRPr="005E7BBF" w:rsidRDefault="00CE6868" w:rsidP="00CE686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CE6868" w:rsidRPr="00BF0C3D" w:rsidRDefault="00CE6868" w:rsidP="00CE6868">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CE6868" w:rsidRDefault="00CE6868" w:rsidP="00CE6868"/>
        </w:tc>
      </w:tr>
      <w:tr w:rsidR="00CE6868" w14:paraId="3C19ECD5" w14:textId="77777777" w:rsidTr="001B60BF">
        <w:trPr>
          <w:cantSplit/>
          <w:trHeight w:val="2129"/>
        </w:trPr>
        <w:tc>
          <w:tcPr>
            <w:tcW w:w="573" w:type="dxa"/>
            <w:vMerge/>
          </w:tcPr>
          <w:p w14:paraId="63D53A49" w14:textId="77777777" w:rsidR="00CE6868" w:rsidRDefault="00CE6868" w:rsidP="00CE6868"/>
        </w:tc>
        <w:tc>
          <w:tcPr>
            <w:tcW w:w="516" w:type="dxa"/>
            <w:textDirection w:val="btLr"/>
            <w:vAlign w:val="center"/>
          </w:tcPr>
          <w:p w14:paraId="0629F0D1" w14:textId="7D1C3AF8" w:rsidR="00CE6868" w:rsidRPr="005A031A" w:rsidRDefault="00CE6868" w:rsidP="00CE6868">
            <w:pPr>
              <w:ind w:left="113" w:right="113"/>
              <w:jc w:val="center"/>
              <w:rPr>
                <w:b/>
              </w:rPr>
            </w:pPr>
            <w:r>
              <w:rPr>
                <w:b/>
              </w:rPr>
              <w:t>21-25 Aralık</w:t>
            </w:r>
          </w:p>
        </w:tc>
        <w:tc>
          <w:tcPr>
            <w:tcW w:w="517" w:type="dxa"/>
            <w:textDirection w:val="btLr"/>
            <w:vAlign w:val="center"/>
          </w:tcPr>
          <w:p w14:paraId="120843CA" w14:textId="247EA956" w:rsidR="00CE6868" w:rsidRPr="009663BC" w:rsidRDefault="00CE6868" w:rsidP="00CE6868">
            <w:pPr>
              <w:ind w:left="113" w:right="113"/>
              <w:jc w:val="center"/>
              <w:rPr>
                <w:b/>
              </w:rPr>
            </w:pPr>
            <w:r>
              <w:rPr>
                <w:b/>
              </w:rPr>
              <w:t>2</w:t>
            </w:r>
          </w:p>
        </w:tc>
        <w:tc>
          <w:tcPr>
            <w:tcW w:w="7310" w:type="dxa"/>
            <w:vAlign w:val="center"/>
          </w:tcPr>
          <w:p w14:paraId="0E2CB22D" w14:textId="3C9D4A8F" w:rsidR="0023752E" w:rsidRPr="0023752E" w:rsidRDefault="0023752E" w:rsidP="0023752E">
            <w:pPr>
              <w:rPr>
                <w:b/>
                <w:sz w:val="20"/>
              </w:rPr>
            </w:pPr>
            <w:r w:rsidRPr="0023752E">
              <w:rPr>
                <w:b/>
                <w:sz w:val="20"/>
              </w:rPr>
              <w:t>HA.</w:t>
            </w:r>
            <w:proofErr w:type="gramStart"/>
            <w:r w:rsidRPr="0023752E">
              <w:rPr>
                <w:b/>
                <w:sz w:val="20"/>
              </w:rPr>
              <w:t>2.3</w:t>
            </w:r>
            <w:proofErr w:type="gramEnd"/>
            <w:r w:rsidRPr="0023752E">
              <w:rPr>
                <w:b/>
                <w:sz w:val="20"/>
              </w:rPr>
              <w:t>. Haklarını ararken kullanabileceği yazılı, görsel ve çevrim içi kaynaklarla ilgili oluşturduğu</w:t>
            </w:r>
            <w:r w:rsidRPr="0023752E">
              <w:rPr>
                <w:b/>
                <w:sz w:val="20"/>
              </w:rPr>
              <w:t xml:space="preserve"> </w:t>
            </w:r>
            <w:r w:rsidRPr="0023752E">
              <w:rPr>
                <w:b/>
                <w:sz w:val="20"/>
              </w:rPr>
              <w:t>ürünü paylaşabilme</w:t>
            </w:r>
          </w:p>
          <w:p w14:paraId="1D5BF0C1" w14:textId="41CCE9ED" w:rsidR="00CE6868" w:rsidRPr="00564561" w:rsidRDefault="0023752E" w:rsidP="0023752E">
            <w:pPr>
              <w:rPr>
                <w:sz w:val="20"/>
              </w:rPr>
            </w:pPr>
            <w:r w:rsidRPr="0023752E">
              <w:rPr>
                <w:sz w:val="20"/>
              </w:rPr>
              <w:t>a) Haklarını ararken kullanabileceği yazılı, görsel ve çevrim içi kaynaklarla ilgili çıkarımda</w:t>
            </w:r>
            <w:r>
              <w:rPr>
                <w:sz w:val="20"/>
              </w:rPr>
              <w:t xml:space="preserve"> </w:t>
            </w:r>
            <w:r w:rsidRPr="0023752E">
              <w:rPr>
                <w:sz w:val="20"/>
              </w:rPr>
              <w:t>bulunur.</w:t>
            </w:r>
            <w:r>
              <w:rPr>
                <w:sz w:val="20"/>
              </w:rPr>
              <w:t xml:space="preserve"> </w:t>
            </w:r>
            <w:r w:rsidRPr="0023752E">
              <w:rPr>
                <w:sz w:val="20"/>
              </w:rPr>
              <w:t>b) Çıkarımlarına dayanarak haklarını ararken kullanabileceği yazılı, görsel ve çevrim</w:t>
            </w:r>
            <w:r>
              <w:rPr>
                <w:sz w:val="20"/>
              </w:rPr>
              <w:t xml:space="preserve"> </w:t>
            </w:r>
            <w:r w:rsidRPr="0023752E">
              <w:rPr>
                <w:sz w:val="20"/>
              </w:rPr>
              <w:t>içi kaynaklarla ilgili bir ürün oluşturur.</w:t>
            </w:r>
            <w:r>
              <w:rPr>
                <w:sz w:val="20"/>
              </w:rPr>
              <w:t xml:space="preserve"> </w:t>
            </w:r>
            <w:r w:rsidRPr="0023752E">
              <w:rPr>
                <w:sz w:val="20"/>
              </w:rPr>
              <w:t>c) Haklarını ararken kullanabileceği yazılı, görsel ve çevrim içi kaynaklara ilişkin oluşturduğu</w:t>
            </w:r>
            <w:r>
              <w:rPr>
                <w:sz w:val="20"/>
              </w:rPr>
              <w:t xml:space="preserve"> </w:t>
            </w:r>
            <w:r w:rsidRPr="0023752E">
              <w:rPr>
                <w:sz w:val="20"/>
              </w:rPr>
              <w:t>ürünü paylaşır.</w:t>
            </w:r>
          </w:p>
        </w:tc>
        <w:tc>
          <w:tcPr>
            <w:tcW w:w="2268" w:type="dxa"/>
            <w:vAlign w:val="center"/>
          </w:tcPr>
          <w:p w14:paraId="6B2FE58A" w14:textId="77777777" w:rsidR="00CE6868" w:rsidRPr="005E7BBF" w:rsidRDefault="00CE6868" w:rsidP="00CE686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CE6868" w:rsidRPr="00BF0C3D" w:rsidRDefault="00CE6868" w:rsidP="00CE6868">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CE6868" w:rsidRDefault="00CE6868" w:rsidP="00CE6868"/>
        </w:tc>
      </w:tr>
      <w:tr w:rsidR="0023752E" w14:paraId="72128218" w14:textId="77777777" w:rsidTr="001B60BF">
        <w:trPr>
          <w:cantSplit/>
          <w:trHeight w:val="2243"/>
        </w:trPr>
        <w:tc>
          <w:tcPr>
            <w:tcW w:w="573" w:type="dxa"/>
            <w:vMerge/>
          </w:tcPr>
          <w:p w14:paraId="499F72FB" w14:textId="77777777" w:rsidR="0023752E" w:rsidRDefault="0023752E" w:rsidP="0023752E"/>
        </w:tc>
        <w:tc>
          <w:tcPr>
            <w:tcW w:w="516" w:type="dxa"/>
            <w:textDirection w:val="btLr"/>
            <w:vAlign w:val="center"/>
          </w:tcPr>
          <w:p w14:paraId="050AEB97" w14:textId="7F3BD2C2" w:rsidR="0023752E" w:rsidRPr="005A031A" w:rsidRDefault="0023752E" w:rsidP="0023752E">
            <w:pPr>
              <w:ind w:left="113" w:right="113"/>
              <w:jc w:val="center"/>
              <w:rPr>
                <w:b/>
              </w:rPr>
            </w:pPr>
            <w:r>
              <w:rPr>
                <w:b/>
              </w:rPr>
              <w:t>28-31 Aralık</w:t>
            </w:r>
          </w:p>
        </w:tc>
        <w:tc>
          <w:tcPr>
            <w:tcW w:w="517" w:type="dxa"/>
            <w:textDirection w:val="btLr"/>
            <w:vAlign w:val="center"/>
          </w:tcPr>
          <w:p w14:paraId="0EFCC29F" w14:textId="7BC9E7B8" w:rsidR="0023752E" w:rsidRPr="009663BC" w:rsidRDefault="0023752E" w:rsidP="0023752E">
            <w:pPr>
              <w:ind w:left="113" w:right="113"/>
              <w:jc w:val="center"/>
              <w:rPr>
                <w:b/>
              </w:rPr>
            </w:pPr>
            <w:r>
              <w:rPr>
                <w:b/>
              </w:rPr>
              <w:t>2</w:t>
            </w:r>
          </w:p>
        </w:tc>
        <w:tc>
          <w:tcPr>
            <w:tcW w:w="7310" w:type="dxa"/>
            <w:vAlign w:val="center"/>
          </w:tcPr>
          <w:p w14:paraId="772F4EDB" w14:textId="77777777" w:rsidR="0023752E" w:rsidRPr="0023752E" w:rsidRDefault="0023752E" w:rsidP="0023752E">
            <w:pPr>
              <w:rPr>
                <w:b/>
                <w:sz w:val="20"/>
              </w:rPr>
            </w:pPr>
            <w:r w:rsidRPr="0023752E">
              <w:rPr>
                <w:b/>
                <w:sz w:val="20"/>
              </w:rPr>
              <w:t>HA.</w:t>
            </w:r>
            <w:proofErr w:type="gramStart"/>
            <w:r w:rsidRPr="0023752E">
              <w:rPr>
                <w:b/>
                <w:sz w:val="20"/>
              </w:rPr>
              <w:t>2.3</w:t>
            </w:r>
            <w:proofErr w:type="gramEnd"/>
            <w:r w:rsidRPr="0023752E">
              <w:rPr>
                <w:b/>
                <w:sz w:val="20"/>
              </w:rPr>
              <w:t>. Haklarını ararken kullanabileceği yazılı, görsel ve çevrim içi kaynaklarla ilgili oluşturduğu ürünü paylaşabilme</w:t>
            </w:r>
          </w:p>
          <w:p w14:paraId="002A7D50" w14:textId="6CF12895" w:rsidR="0023752E" w:rsidRPr="00564561" w:rsidRDefault="0023752E" w:rsidP="0023752E">
            <w:pPr>
              <w:rPr>
                <w:sz w:val="20"/>
              </w:rPr>
            </w:pPr>
            <w:r w:rsidRPr="0023752E">
              <w:rPr>
                <w:sz w:val="20"/>
              </w:rPr>
              <w:t>a) Haklarını ararken kullanabileceği yazılı, görsel ve çevrim içi kaynaklarla ilgili çıkarımda</w:t>
            </w:r>
            <w:r>
              <w:rPr>
                <w:sz w:val="20"/>
              </w:rPr>
              <w:t xml:space="preserve"> </w:t>
            </w:r>
            <w:r w:rsidRPr="0023752E">
              <w:rPr>
                <w:sz w:val="20"/>
              </w:rPr>
              <w:t>bulunur.</w:t>
            </w:r>
            <w:r>
              <w:rPr>
                <w:sz w:val="20"/>
              </w:rPr>
              <w:t xml:space="preserve"> </w:t>
            </w:r>
            <w:r w:rsidRPr="0023752E">
              <w:rPr>
                <w:sz w:val="20"/>
              </w:rPr>
              <w:t>b) Çıkarımlarına dayanarak haklarını ararken kullanabileceği yazılı, görsel ve çevrim</w:t>
            </w:r>
            <w:r>
              <w:rPr>
                <w:sz w:val="20"/>
              </w:rPr>
              <w:t xml:space="preserve"> </w:t>
            </w:r>
            <w:r w:rsidRPr="0023752E">
              <w:rPr>
                <w:sz w:val="20"/>
              </w:rPr>
              <w:t>içi kaynaklarla ilgili bir ürün oluşturur.</w:t>
            </w:r>
            <w:r>
              <w:rPr>
                <w:sz w:val="20"/>
              </w:rPr>
              <w:t xml:space="preserve"> </w:t>
            </w:r>
            <w:r w:rsidRPr="0023752E">
              <w:rPr>
                <w:sz w:val="20"/>
              </w:rPr>
              <w:t>c) Haklarını ararken kullanabileceği yazılı, görsel ve çevrim içi kaynaklara ilişkin oluşturduğu</w:t>
            </w:r>
            <w:r>
              <w:rPr>
                <w:sz w:val="20"/>
              </w:rPr>
              <w:t xml:space="preserve"> </w:t>
            </w:r>
            <w:r w:rsidRPr="0023752E">
              <w:rPr>
                <w:sz w:val="20"/>
              </w:rPr>
              <w:t>ürünü paylaşır.</w:t>
            </w:r>
          </w:p>
        </w:tc>
        <w:tc>
          <w:tcPr>
            <w:tcW w:w="2268" w:type="dxa"/>
            <w:vAlign w:val="center"/>
          </w:tcPr>
          <w:p w14:paraId="79160D9F" w14:textId="77777777" w:rsidR="0023752E" w:rsidRPr="005E7BBF" w:rsidRDefault="0023752E" w:rsidP="0023752E">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23752E" w:rsidRPr="00BF0C3D" w:rsidRDefault="0023752E" w:rsidP="0023752E">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23752E" w:rsidRDefault="0023752E" w:rsidP="0023752E"/>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DF7693" w14:paraId="1E644AE3" w14:textId="77777777" w:rsidTr="00CB149E">
        <w:trPr>
          <w:cantSplit/>
          <w:trHeight w:val="2247"/>
          <w:jc w:val="center"/>
        </w:trPr>
        <w:tc>
          <w:tcPr>
            <w:tcW w:w="573" w:type="dxa"/>
            <w:vMerge w:val="restart"/>
            <w:textDirection w:val="btLr"/>
            <w:vAlign w:val="center"/>
          </w:tcPr>
          <w:p w14:paraId="159BB076" w14:textId="77777777" w:rsidR="00DF7693" w:rsidRPr="005A031A" w:rsidRDefault="00DF7693" w:rsidP="00DF7693">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DF7693" w:rsidRPr="005A031A" w:rsidRDefault="00DF7693" w:rsidP="00DF7693">
            <w:pPr>
              <w:ind w:left="113" w:right="113"/>
              <w:jc w:val="center"/>
              <w:rPr>
                <w:b/>
              </w:rPr>
            </w:pPr>
            <w:r w:rsidRPr="007B39DB">
              <w:rPr>
                <w:b/>
              </w:rPr>
              <w:t>4-8 Ocak</w:t>
            </w:r>
          </w:p>
        </w:tc>
        <w:tc>
          <w:tcPr>
            <w:tcW w:w="517" w:type="dxa"/>
            <w:textDirection w:val="btLr"/>
            <w:vAlign w:val="center"/>
          </w:tcPr>
          <w:p w14:paraId="32974C37" w14:textId="2EA7304C" w:rsidR="00DF7693" w:rsidRPr="009663BC" w:rsidRDefault="00DF7693" w:rsidP="00DF7693">
            <w:pPr>
              <w:ind w:left="113" w:right="113"/>
              <w:jc w:val="center"/>
              <w:rPr>
                <w:b/>
              </w:rPr>
            </w:pPr>
            <w:r>
              <w:rPr>
                <w:b/>
              </w:rPr>
              <w:t>2</w:t>
            </w:r>
          </w:p>
        </w:tc>
        <w:tc>
          <w:tcPr>
            <w:tcW w:w="7309" w:type="dxa"/>
            <w:vAlign w:val="center"/>
          </w:tcPr>
          <w:p w14:paraId="5958D920" w14:textId="77777777" w:rsidR="00DF7693" w:rsidRPr="0023752E" w:rsidRDefault="00DF7693" w:rsidP="00DF7693">
            <w:pPr>
              <w:rPr>
                <w:b/>
                <w:sz w:val="20"/>
              </w:rPr>
            </w:pPr>
            <w:r w:rsidRPr="0023752E">
              <w:rPr>
                <w:b/>
                <w:sz w:val="20"/>
              </w:rPr>
              <w:t>HA.</w:t>
            </w:r>
            <w:proofErr w:type="gramStart"/>
            <w:r w:rsidRPr="0023752E">
              <w:rPr>
                <w:b/>
                <w:sz w:val="20"/>
              </w:rPr>
              <w:t>2.3</w:t>
            </w:r>
            <w:proofErr w:type="gramEnd"/>
            <w:r w:rsidRPr="0023752E">
              <w:rPr>
                <w:b/>
                <w:sz w:val="20"/>
              </w:rPr>
              <w:t>. Haklarını ararken kullanabileceği yazılı, görsel ve çevrim içi kaynaklarla ilgili oluşturduğu ürünü paylaşabilme</w:t>
            </w:r>
          </w:p>
          <w:p w14:paraId="327CB898" w14:textId="408E98BC" w:rsidR="00DF7693" w:rsidRPr="00564561" w:rsidRDefault="00DF7693" w:rsidP="00DF7693">
            <w:pPr>
              <w:rPr>
                <w:sz w:val="20"/>
              </w:rPr>
            </w:pPr>
            <w:r w:rsidRPr="0023752E">
              <w:rPr>
                <w:sz w:val="20"/>
              </w:rPr>
              <w:t>a) Haklarını ararken kullanabileceği yazılı, görsel ve çevrim içi kaynaklarla ilgili çıkarımda</w:t>
            </w:r>
            <w:r>
              <w:rPr>
                <w:sz w:val="20"/>
              </w:rPr>
              <w:t xml:space="preserve"> </w:t>
            </w:r>
            <w:r w:rsidRPr="0023752E">
              <w:rPr>
                <w:sz w:val="20"/>
              </w:rPr>
              <w:t>bulunur.</w:t>
            </w:r>
            <w:r>
              <w:rPr>
                <w:sz w:val="20"/>
              </w:rPr>
              <w:t xml:space="preserve"> </w:t>
            </w:r>
            <w:r w:rsidRPr="0023752E">
              <w:rPr>
                <w:sz w:val="20"/>
              </w:rPr>
              <w:t>b) Çıkarımlarına dayanarak haklarını ararken kullanabileceği yazılı, görsel ve çevrim</w:t>
            </w:r>
            <w:r>
              <w:rPr>
                <w:sz w:val="20"/>
              </w:rPr>
              <w:t xml:space="preserve"> </w:t>
            </w:r>
            <w:r w:rsidRPr="0023752E">
              <w:rPr>
                <w:sz w:val="20"/>
              </w:rPr>
              <w:t>içi kaynaklarla ilgili bir ürün oluşturur.</w:t>
            </w:r>
            <w:r>
              <w:rPr>
                <w:sz w:val="20"/>
              </w:rPr>
              <w:t xml:space="preserve"> </w:t>
            </w:r>
            <w:r w:rsidRPr="0023752E">
              <w:rPr>
                <w:sz w:val="20"/>
              </w:rPr>
              <w:t>c) Haklarını ararken kullanabileceği yazılı, görsel ve çevrim içi kaynaklara ilişkin oluşturduğu</w:t>
            </w:r>
            <w:r>
              <w:rPr>
                <w:sz w:val="20"/>
              </w:rPr>
              <w:t xml:space="preserve"> </w:t>
            </w:r>
            <w:r w:rsidRPr="0023752E">
              <w:rPr>
                <w:sz w:val="20"/>
              </w:rPr>
              <w:t>ürünü paylaşır.</w:t>
            </w:r>
          </w:p>
        </w:tc>
        <w:tc>
          <w:tcPr>
            <w:tcW w:w="2268" w:type="dxa"/>
            <w:vAlign w:val="center"/>
          </w:tcPr>
          <w:p w14:paraId="75C25F48" w14:textId="77777777" w:rsidR="00DF7693" w:rsidRPr="00BF0C3D" w:rsidRDefault="00DF7693" w:rsidP="00DF769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DF7693" w:rsidRPr="00BF0C3D" w:rsidRDefault="00DF7693" w:rsidP="00DF7693">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DF7693" w:rsidRDefault="00DF7693" w:rsidP="00DF7693">
            <w:pPr>
              <w:jc w:val="center"/>
              <w:rPr>
                <w:b/>
                <w:color w:val="FF0000"/>
                <w:sz w:val="32"/>
              </w:rPr>
            </w:pPr>
            <w:r w:rsidRPr="00823788">
              <w:rPr>
                <w:b/>
                <w:color w:val="FF0000"/>
                <w:sz w:val="32"/>
              </w:rPr>
              <w:t>I. Dönem</w:t>
            </w:r>
          </w:p>
          <w:p w14:paraId="4D78626A" w14:textId="51E42FB1" w:rsidR="00DF7693" w:rsidRDefault="00DF7693" w:rsidP="00DF7693">
            <w:pPr>
              <w:jc w:val="center"/>
            </w:pPr>
            <w:r w:rsidRPr="00823788">
              <w:rPr>
                <w:b/>
                <w:color w:val="FF0000"/>
                <w:sz w:val="32"/>
              </w:rPr>
              <w:t>I</w:t>
            </w:r>
            <w:r>
              <w:rPr>
                <w:b/>
                <w:color w:val="FF0000"/>
                <w:sz w:val="32"/>
              </w:rPr>
              <w:t>I</w:t>
            </w:r>
            <w:r w:rsidRPr="00823788">
              <w:rPr>
                <w:b/>
                <w:color w:val="FF0000"/>
                <w:sz w:val="32"/>
              </w:rPr>
              <w:t>. Yazılı</w:t>
            </w:r>
          </w:p>
        </w:tc>
      </w:tr>
      <w:tr w:rsidR="00DF7693" w14:paraId="3B0A7DB1" w14:textId="77777777" w:rsidTr="00C034F0">
        <w:trPr>
          <w:cantSplit/>
          <w:trHeight w:val="665"/>
          <w:jc w:val="center"/>
        </w:trPr>
        <w:tc>
          <w:tcPr>
            <w:tcW w:w="573" w:type="dxa"/>
            <w:vMerge/>
            <w:textDirection w:val="btLr"/>
            <w:vAlign w:val="center"/>
          </w:tcPr>
          <w:p w14:paraId="50431AE6" w14:textId="77777777" w:rsidR="00DF7693" w:rsidRPr="003C1826" w:rsidRDefault="00DF7693" w:rsidP="00DF7693">
            <w:pPr>
              <w:ind w:left="113" w:right="113"/>
              <w:jc w:val="center"/>
              <w:rPr>
                <w:b/>
                <w:color w:val="660066"/>
                <w:sz w:val="28"/>
              </w:rPr>
            </w:pPr>
          </w:p>
        </w:tc>
        <w:tc>
          <w:tcPr>
            <w:tcW w:w="14666" w:type="dxa"/>
            <w:gridSpan w:val="6"/>
            <w:shd w:val="clear" w:color="auto" w:fill="CCCCFF"/>
            <w:vAlign w:val="center"/>
          </w:tcPr>
          <w:p w14:paraId="2EC79E23" w14:textId="3EDBD933" w:rsidR="00DF7693" w:rsidRPr="00823788" w:rsidRDefault="00DF7693" w:rsidP="00DF7693">
            <w:pPr>
              <w:rPr>
                <w:b/>
                <w:color w:val="FF0000"/>
                <w:sz w:val="32"/>
              </w:rPr>
            </w:pPr>
            <w:r w:rsidRPr="00C034F0">
              <w:rPr>
                <w:b/>
                <w:sz w:val="28"/>
                <w:szCs w:val="28"/>
              </w:rPr>
              <w:t>3. TEMA: HUKUKİ UYUŞMAZLIKLAR</w:t>
            </w:r>
          </w:p>
        </w:tc>
      </w:tr>
      <w:tr w:rsidR="00DF7693" w14:paraId="73972164" w14:textId="77777777" w:rsidTr="00497F5E">
        <w:trPr>
          <w:cantSplit/>
          <w:trHeight w:val="2249"/>
          <w:jc w:val="center"/>
        </w:trPr>
        <w:tc>
          <w:tcPr>
            <w:tcW w:w="573" w:type="dxa"/>
            <w:vMerge/>
          </w:tcPr>
          <w:p w14:paraId="089999CB" w14:textId="77777777" w:rsidR="00DF7693" w:rsidRDefault="00DF7693" w:rsidP="00DF7693"/>
        </w:tc>
        <w:tc>
          <w:tcPr>
            <w:tcW w:w="517" w:type="dxa"/>
            <w:textDirection w:val="btLr"/>
            <w:vAlign w:val="center"/>
          </w:tcPr>
          <w:p w14:paraId="07ADC47C" w14:textId="2D6E9195" w:rsidR="00DF7693" w:rsidRPr="005A031A" w:rsidRDefault="00DF7693" w:rsidP="00DF7693">
            <w:pPr>
              <w:ind w:left="113" w:right="113"/>
              <w:jc w:val="center"/>
              <w:rPr>
                <w:b/>
              </w:rPr>
            </w:pPr>
            <w:r>
              <w:rPr>
                <w:b/>
              </w:rPr>
              <w:t>11-15 Ocak</w:t>
            </w:r>
          </w:p>
        </w:tc>
        <w:tc>
          <w:tcPr>
            <w:tcW w:w="517" w:type="dxa"/>
            <w:textDirection w:val="btLr"/>
            <w:vAlign w:val="center"/>
          </w:tcPr>
          <w:p w14:paraId="30578451" w14:textId="3821E211" w:rsidR="00DF7693" w:rsidRPr="009663BC" w:rsidRDefault="00DF7693" w:rsidP="00DF7693">
            <w:pPr>
              <w:ind w:left="113" w:right="113"/>
              <w:jc w:val="center"/>
              <w:rPr>
                <w:b/>
              </w:rPr>
            </w:pPr>
            <w:r>
              <w:rPr>
                <w:b/>
              </w:rPr>
              <w:t>2</w:t>
            </w:r>
          </w:p>
        </w:tc>
        <w:tc>
          <w:tcPr>
            <w:tcW w:w="7309" w:type="dxa"/>
            <w:vAlign w:val="center"/>
          </w:tcPr>
          <w:p w14:paraId="7BE966D7" w14:textId="77777777" w:rsidR="001F7875" w:rsidRPr="001F7875" w:rsidRDefault="001F7875" w:rsidP="001F7875">
            <w:pPr>
              <w:rPr>
                <w:b/>
              </w:rPr>
            </w:pPr>
            <w:r w:rsidRPr="001F7875">
              <w:rPr>
                <w:b/>
              </w:rPr>
              <w:t>HA.</w:t>
            </w:r>
            <w:proofErr w:type="gramStart"/>
            <w:r w:rsidRPr="001F7875">
              <w:rPr>
                <w:b/>
              </w:rPr>
              <w:t>3.1</w:t>
            </w:r>
            <w:proofErr w:type="gramEnd"/>
            <w:r w:rsidRPr="001F7875">
              <w:rPr>
                <w:b/>
              </w:rPr>
              <w:t>. Hukuka aykırı durumların ortaya çıkma nedenlerini yorumlayabilme</w:t>
            </w:r>
          </w:p>
          <w:p w14:paraId="441B30CE" w14:textId="77777777" w:rsidR="001F7875" w:rsidRPr="001F7875" w:rsidRDefault="001F7875" w:rsidP="001F7875">
            <w:r w:rsidRPr="001F7875">
              <w:t>a) Hukuka uygun ve hukuka aykırı durumları inceler.</w:t>
            </w:r>
          </w:p>
          <w:p w14:paraId="51275D48" w14:textId="204B0DFF" w:rsidR="001F7875" w:rsidRPr="001F7875" w:rsidRDefault="001F7875" w:rsidP="001F7875">
            <w:r w:rsidRPr="001F7875">
              <w:t>b) Hukuka aykırı durumların ortaya çıkma nedenlerini yazılı, görsel veya dijital ürünlere</w:t>
            </w:r>
            <w:r w:rsidRPr="001F7875">
              <w:t xml:space="preserve"> </w:t>
            </w:r>
            <w:r w:rsidRPr="001F7875">
              <w:t>dönüştürür.</w:t>
            </w:r>
          </w:p>
          <w:p w14:paraId="340944B7" w14:textId="6E3268F2" w:rsidR="00DF7693" w:rsidRPr="001F7875" w:rsidRDefault="001F7875" w:rsidP="001F7875">
            <w:r w:rsidRPr="001F7875">
              <w:t>c) Hukuka aykırı durumların nedenlerini kendi cümleleri ile yeniden ifade eder.</w:t>
            </w:r>
          </w:p>
        </w:tc>
        <w:tc>
          <w:tcPr>
            <w:tcW w:w="2268" w:type="dxa"/>
            <w:vAlign w:val="center"/>
          </w:tcPr>
          <w:p w14:paraId="629DEF4E" w14:textId="77777777" w:rsidR="00DF7693" w:rsidRPr="00BF0C3D" w:rsidRDefault="00DF7693" w:rsidP="00DF769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DF7693" w:rsidRPr="00BF0C3D" w:rsidRDefault="00DF7693" w:rsidP="00DF7693">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DF7693" w:rsidRPr="00823788" w:rsidRDefault="00DF7693" w:rsidP="00DF7693">
            <w:pPr>
              <w:jc w:val="center"/>
              <w:rPr>
                <w:b/>
              </w:rPr>
            </w:pPr>
          </w:p>
        </w:tc>
      </w:tr>
      <w:tr w:rsidR="00DF7693" w14:paraId="45655E89" w14:textId="77777777" w:rsidTr="009D7777">
        <w:trPr>
          <w:cantSplit/>
          <w:trHeight w:val="1386"/>
          <w:jc w:val="center"/>
        </w:trPr>
        <w:tc>
          <w:tcPr>
            <w:tcW w:w="573" w:type="dxa"/>
            <w:vMerge/>
            <w:tcBorders>
              <w:bottom w:val="single" w:sz="12" w:space="0" w:color="auto"/>
            </w:tcBorders>
          </w:tcPr>
          <w:p w14:paraId="07E8FE7B" w14:textId="77777777" w:rsidR="00DF7693" w:rsidRDefault="00DF7693" w:rsidP="00DF7693"/>
        </w:tc>
        <w:tc>
          <w:tcPr>
            <w:tcW w:w="517" w:type="dxa"/>
            <w:tcBorders>
              <w:bottom w:val="single" w:sz="12" w:space="0" w:color="auto"/>
            </w:tcBorders>
            <w:textDirection w:val="btLr"/>
            <w:vAlign w:val="center"/>
          </w:tcPr>
          <w:p w14:paraId="10775F9F" w14:textId="2B02D447" w:rsidR="00DF7693" w:rsidRPr="005A031A" w:rsidRDefault="00DF7693" w:rsidP="00DF7693">
            <w:pPr>
              <w:ind w:left="113" w:right="113"/>
              <w:jc w:val="center"/>
              <w:rPr>
                <w:b/>
              </w:rPr>
            </w:pPr>
            <w:r>
              <w:rPr>
                <w:b/>
              </w:rPr>
              <w:t>18-22 Ocak</w:t>
            </w:r>
          </w:p>
        </w:tc>
        <w:tc>
          <w:tcPr>
            <w:tcW w:w="517" w:type="dxa"/>
            <w:tcBorders>
              <w:bottom w:val="single" w:sz="12" w:space="0" w:color="auto"/>
            </w:tcBorders>
            <w:textDirection w:val="btLr"/>
            <w:vAlign w:val="center"/>
          </w:tcPr>
          <w:p w14:paraId="4E9C0D4F" w14:textId="7A26B17B" w:rsidR="00DF7693" w:rsidRPr="009663BC" w:rsidRDefault="00DF7693" w:rsidP="00DF7693">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DF7693" w:rsidRDefault="00DF7693" w:rsidP="00DF7693">
            <w:pPr>
              <w:jc w:val="center"/>
            </w:pPr>
            <w:r w:rsidRPr="00EB7DEE">
              <w:rPr>
                <w:b/>
                <w:sz w:val="40"/>
              </w:rPr>
              <w:t>OKUL TEMELLİ PLANLAMA</w:t>
            </w:r>
          </w:p>
        </w:tc>
      </w:tr>
      <w:tr w:rsidR="00DF7693" w14:paraId="5FE67A7F" w14:textId="77777777" w:rsidTr="006C11F1">
        <w:trPr>
          <w:cantSplit/>
          <w:trHeight w:val="1245"/>
          <w:jc w:val="center"/>
        </w:trPr>
        <w:tc>
          <w:tcPr>
            <w:tcW w:w="15239" w:type="dxa"/>
            <w:gridSpan w:val="7"/>
            <w:shd w:val="clear" w:color="auto" w:fill="00B050"/>
            <w:vAlign w:val="center"/>
          </w:tcPr>
          <w:p w14:paraId="5CE88941" w14:textId="7CB1CCE7" w:rsidR="00DF7693" w:rsidRPr="006C11F1" w:rsidRDefault="00DF7693" w:rsidP="00DF7693">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2B2E0A" w14:paraId="1878A2E1" w14:textId="77777777" w:rsidTr="00B3452C">
        <w:trPr>
          <w:cantSplit/>
          <w:trHeight w:val="2067"/>
        </w:trPr>
        <w:tc>
          <w:tcPr>
            <w:tcW w:w="573" w:type="dxa"/>
            <w:vMerge w:val="restart"/>
            <w:textDirection w:val="btLr"/>
            <w:vAlign w:val="center"/>
          </w:tcPr>
          <w:p w14:paraId="34C7FDAC" w14:textId="77777777" w:rsidR="002B2E0A" w:rsidRPr="005A031A" w:rsidRDefault="002B2E0A" w:rsidP="002B2E0A">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2B2E0A" w:rsidRPr="005A031A" w:rsidRDefault="002B2E0A" w:rsidP="002B2E0A">
            <w:pPr>
              <w:ind w:left="113" w:right="113"/>
              <w:jc w:val="center"/>
              <w:rPr>
                <w:b/>
              </w:rPr>
            </w:pPr>
            <w:r>
              <w:rPr>
                <w:b/>
              </w:rPr>
              <w:t>8-12 Şubat</w:t>
            </w:r>
          </w:p>
        </w:tc>
        <w:tc>
          <w:tcPr>
            <w:tcW w:w="515" w:type="dxa"/>
            <w:textDirection w:val="btLr"/>
            <w:vAlign w:val="center"/>
          </w:tcPr>
          <w:p w14:paraId="0F08F74F" w14:textId="68FDEF5A" w:rsidR="002B2E0A" w:rsidRPr="009663BC" w:rsidRDefault="002B2E0A" w:rsidP="002B2E0A">
            <w:pPr>
              <w:ind w:left="113" w:right="113"/>
              <w:jc w:val="center"/>
              <w:rPr>
                <w:b/>
              </w:rPr>
            </w:pPr>
            <w:r>
              <w:rPr>
                <w:b/>
              </w:rPr>
              <w:t>2</w:t>
            </w:r>
          </w:p>
        </w:tc>
        <w:tc>
          <w:tcPr>
            <w:tcW w:w="7313" w:type="dxa"/>
            <w:vAlign w:val="center"/>
          </w:tcPr>
          <w:p w14:paraId="12C92420" w14:textId="77777777" w:rsidR="002B2E0A" w:rsidRPr="001F7875" w:rsidRDefault="002B2E0A" w:rsidP="002B2E0A">
            <w:pPr>
              <w:rPr>
                <w:b/>
              </w:rPr>
            </w:pPr>
            <w:r w:rsidRPr="001F7875">
              <w:rPr>
                <w:b/>
              </w:rPr>
              <w:t>HA.</w:t>
            </w:r>
            <w:proofErr w:type="gramStart"/>
            <w:r w:rsidRPr="001F7875">
              <w:rPr>
                <w:b/>
              </w:rPr>
              <w:t>3.1</w:t>
            </w:r>
            <w:proofErr w:type="gramEnd"/>
            <w:r w:rsidRPr="001F7875">
              <w:rPr>
                <w:b/>
              </w:rPr>
              <w:t>. Hukuka aykırı durumların ortaya çıkma nedenlerini yorumlayabilme</w:t>
            </w:r>
          </w:p>
          <w:p w14:paraId="497B889D" w14:textId="77777777" w:rsidR="002B2E0A" w:rsidRPr="001F7875" w:rsidRDefault="002B2E0A" w:rsidP="002B2E0A">
            <w:r w:rsidRPr="001F7875">
              <w:t>a) Hukuka uygun ve hukuka aykırı durumları inceler.</w:t>
            </w:r>
          </w:p>
          <w:p w14:paraId="2334C73A" w14:textId="77777777" w:rsidR="002B2E0A" w:rsidRPr="001F7875" w:rsidRDefault="002B2E0A" w:rsidP="002B2E0A">
            <w:r w:rsidRPr="001F7875">
              <w:t>b) Hukuka aykırı durumların ortaya çıkma nedenlerini yazılı, görsel veya dijital ürünlere dönüştürür.</w:t>
            </w:r>
          </w:p>
          <w:p w14:paraId="4D741A4B" w14:textId="3ACBCDE5" w:rsidR="002B2E0A" w:rsidRPr="006651EA" w:rsidRDefault="002B2E0A" w:rsidP="002B2E0A">
            <w:pPr>
              <w:rPr>
                <w:sz w:val="20"/>
              </w:rPr>
            </w:pPr>
            <w:r w:rsidRPr="001F7875">
              <w:t>c) Hukuka aykırı durumların nedenlerini kendi cümleleri ile yeniden ifade eder.</w:t>
            </w:r>
          </w:p>
        </w:tc>
        <w:tc>
          <w:tcPr>
            <w:tcW w:w="2126" w:type="dxa"/>
            <w:vAlign w:val="center"/>
          </w:tcPr>
          <w:p w14:paraId="7A219884" w14:textId="77777777" w:rsidR="002B2E0A" w:rsidRPr="00DD2A4C" w:rsidRDefault="002B2E0A" w:rsidP="002B2E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2B2E0A" w:rsidRPr="00DD2A4C" w:rsidRDefault="002B2E0A" w:rsidP="002B2E0A">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2B2E0A" w:rsidRDefault="002B2E0A" w:rsidP="002B2E0A"/>
        </w:tc>
      </w:tr>
      <w:tr w:rsidR="002B2E0A" w14:paraId="0A5FE414" w14:textId="77777777" w:rsidTr="007C4C2C">
        <w:trPr>
          <w:cantSplit/>
          <w:trHeight w:val="2262"/>
        </w:trPr>
        <w:tc>
          <w:tcPr>
            <w:tcW w:w="573" w:type="dxa"/>
            <w:vMerge/>
          </w:tcPr>
          <w:p w14:paraId="670D419E" w14:textId="77777777" w:rsidR="002B2E0A" w:rsidRDefault="002B2E0A" w:rsidP="002B2E0A"/>
        </w:tc>
        <w:tc>
          <w:tcPr>
            <w:tcW w:w="515" w:type="dxa"/>
            <w:textDirection w:val="btLr"/>
            <w:vAlign w:val="center"/>
          </w:tcPr>
          <w:p w14:paraId="029B26DD" w14:textId="1ECF19E7" w:rsidR="002B2E0A" w:rsidRPr="005A031A" w:rsidRDefault="002B2E0A" w:rsidP="002B2E0A">
            <w:pPr>
              <w:ind w:left="113" w:right="113"/>
              <w:jc w:val="center"/>
              <w:rPr>
                <w:b/>
              </w:rPr>
            </w:pPr>
            <w:r>
              <w:rPr>
                <w:b/>
              </w:rPr>
              <w:t>15-19 Şubat</w:t>
            </w:r>
          </w:p>
        </w:tc>
        <w:tc>
          <w:tcPr>
            <w:tcW w:w="515" w:type="dxa"/>
            <w:textDirection w:val="btLr"/>
            <w:vAlign w:val="center"/>
          </w:tcPr>
          <w:p w14:paraId="152EA54F" w14:textId="4C8D714B" w:rsidR="002B2E0A" w:rsidRPr="009663BC" w:rsidRDefault="002B2E0A" w:rsidP="002B2E0A">
            <w:pPr>
              <w:ind w:left="113" w:right="113"/>
              <w:jc w:val="center"/>
              <w:rPr>
                <w:b/>
              </w:rPr>
            </w:pPr>
            <w:r>
              <w:rPr>
                <w:b/>
              </w:rPr>
              <w:t>2</w:t>
            </w:r>
          </w:p>
        </w:tc>
        <w:tc>
          <w:tcPr>
            <w:tcW w:w="7313" w:type="dxa"/>
            <w:vAlign w:val="center"/>
          </w:tcPr>
          <w:p w14:paraId="47C822B9" w14:textId="77777777" w:rsidR="002B2E0A" w:rsidRPr="001F7875" w:rsidRDefault="002B2E0A" w:rsidP="002B2E0A">
            <w:pPr>
              <w:rPr>
                <w:b/>
              </w:rPr>
            </w:pPr>
            <w:r w:rsidRPr="001F7875">
              <w:rPr>
                <w:b/>
              </w:rPr>
              <w:t>HA.</w:t>
            </w:r>
            <w:proofErr w:type="gramStart"/>
            <w:r w:rsidRPr="001F7875">
              <w:rPr>
                <w:b/>
              </w:rPr>
              <w:t>3.1</w:t>
            </w:r>
            <w:proofErr w:type="gramEnd"/>
            <w:r w:rsidRPr="001F7875">
              <w:rPr>
                <w:b/>
              </w:rPr>
              <w:t>. Hukuka aykırı durumların ortaya çıkma nedenlerini yorumlayabilme</w:t>
            </w:r>
          </w:p>
          <w:p w14:paraId="63E8EB78" w14:textId="77777777" w:rsidR="002B2E0A" w:rsidRPr="001F7875" w:rsidRDefault="002B2E0A" w:rsidP="002B2E0A">
            <w:r w:rsidRPr="001F7875">
              <w:t>a) Hukuka uygun ve hukuka aykırı durumları inceler.</w:t>
            </w:r>
          </w:p>
          <w:p w14:paraId="799E59BE" w14:textId="77777777" w:rsidR="002B2E0A" w:rsidRPr="001F7875" w:rsidRDefault="002B2E0A" w:rsidP="002B2E0A">
            <w:r w:rsidRPr="001F7875">
              <w:t>b) Hukuka aykırı durumların ortaya çıkma nedenlerini yazılı, görsel veya dijital ürünlere dönüştürür.</w:t>
            </w:r>
          </w:p>
          <w:p w14:paraId="453AA6E4" w14:textId="4AE5D797" w:rsidR="002B2E0A" w:rsidRPr="006651EA" w:rsidRDefault="002B2E0A" w:rsidP="002B2E0A">
            <w:pPr>
              <w:rPr>
                <w:sz w:val="20"/>
              </w:rPr>
            </w:pPr>
            <w:r w:rsidRPr="001F7875">
              <w:t>c) Hukuka aykırı durumların nedenlerini kendi cümleleri ile yeniden ifade eder.</w:t>
            </w:r>
          </w:p>
        </w:tc>
        <w:tc>
          <w:tcPr>
            <w:tcW w:w="2126" w:type="dxa"/>
            <w:vAlign w:val="center"/>
          </w:tcPr>
          <w:p w14:paraId="762159B5" w14:textId="77777777" w:rsidR="002B2E0A" w:rsidRPr="00DD2A4C" w:rsidRDefault="002B2E0A" w:rsidP="002B2E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2B2E0A" w:rsidRPr="00DD2A4C" w:rsidRDefault="002B2E0A" w:rsidP="002B2E0A">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2B2E0A" w:rsidRDefault="002B2E0A" w:rsidP="002B2E0A"/>
        </w:tc>
      </w:tr>
      <w:tr w:rsidR="002B2E0A" w14:paraId="2E7418C9" w14:textId="77777777" w:rsidTr="00B3452C">
        <w:trPr>
          <w:cantSplit/>
          <w:trHeight w:val="2199"/>
        </w:trPr>
        <w:tc>
          <w:tcPr>
            <w:tcW w:w="573" w:type="dxa"/>
            <w:vMerge/>
          </w:tcPr>
          <w:p w14:paraId="1BBD8DDD" w14:textId="77777777" w:rsidR="002B2E0A" w:rsidRDefault="002B2E0A" w:rsidP="002B2E0A"/>
        </w:tc>
        <w:tc>
          <w:tcPr>
            <w:tcW w:w="515" w:type="dxa"/>
            <w:textDirection w:val="btLr"/>
            <w:vAlign w:val="center"/>
          </w:tcPr>
          <w:p w14:paraId="51F80C69" w14:textId="6902F895" w:rsidR="002B2E0A" w:rsidRPr="005A031A" w:rsidRDefault="002B2E0A" w:rsidP="002B2E0A">
            <w:pPr>
              <w:ind w:left="113" w:right="113"/>
              <w:jc w:val="center"/>
              <w:rPr>
                <w:b/>
              </w:rPr>
            </w:pPr>
            <w:r>
              <w:rPr>
                <w:b/>
              </w:rPr>
              <w:t>22-26 Şubat</w:t>
            </w:r>
          </w:p>
        </w:tc>
        <w:tc>
          <w:tcPr>
            <w:tcW w:w="515" w:type="dxa"/>
            <w:textDirection w:val="btLr"/>
            <w:vAlign w:val="center"/>
          </w:tcPr>
          <w:p w14:paraId="3400E9AB" w14:textId="30452152" w:rsidR="002B2E0A" w:rsidRPr="009663BC" w:rsidRDefault="002B2E0A" w:rsidP="002B2E0A">
            <w:pPr>
              <w:ind w:left="113" w:right="113"/>
              <w:jc w:val="center"/>
              <w:rPr>
                <w:b/>
              </w:rPr>
            </w:pPr>
            <w:r>
              <w:rPr>
                <w:b/>
              </w:rPr>
              <w:t>2</w:t>
            </w:r>
          </w:p>
        </w:tc>
        <w:tc>
          <w:tcPr>
            <w:tcW w:w="7313" w:type="dxa"/>
            <w:vAlign w:val="center"/>
          </w:tcPr>
          <w:p w14:paraId="4C8B7A09" w14:textId="246862DC" w:rsidR="002B2E0A" w:rsidRPr="002B2E0A" w:rsidRDefault="002B2E0A" w:rsidP="002B2E0A">
            <w:pPr>
              <w:rPr>
                <w:b/>
                <w:sz w:val="20"/>
              </w:rPr>
            </w:pPr>
            <w:r w:rsidRPr="002B2E0A">
              <w:rPr>
                <w:b/>
                <w:sz w:val="20"/>
              </w:rPr>
              <w:t>HA.</w:t>
            </w:r>
            <w:proofErr w:type="gramStart"/>
            <w:r w:rsidRPr="002B2E0A">
              <w:rPr>
                <w:b/>
                <w:sz w:val="20"/>
              </w:rPr>
              <w:t>3.2</w:t>
            </w:r>
            <w:proofErr w:type="gramEnd"/>
            <w:r w:rsidRPr="002B2E0A">
              <w:rPr>
                <w:b/>
                <w:sz w:val="20"/>
              </w:rPr>
              <w:t>. Gözlem ve deneyimlerine dayanarak hukuka aykırı durumların ortaya çıkmaması</w:t>
            </w:r>
            <w:r w:rsidRPr="002B2E0A">
              <w:rPr>
                <w:b/>
                <w:sz w:val="20"/>
              </w:rPr>
              <w:t xml:space="preserve"> </w:t>
            </w:r>
            <w:r w:rsidRPr="002B2E0A">
              <w:rPr>
                <w:b/>
                <w:sz w:val="20"/>
              </w:rPr>
              <w:t>için yerine getirmesi gereken hukuki yükümlülükleri tahmin edebilme.</w:t>
            </w:r>
          </w:p>
          <w:p w14:paraId="03B5ADE0" w14:textId="29F4CF30" w:rsidR="002B2E0A" w:rsidRPr="006651EA" w:rsidRDefault="002B2E0A" w:rsidP="002B2E0A">
            <w:pPr>
              <w:rPr>
                <w:sz w:val="20"/>
              </w:rPr>
            </w:pPr>
            <w:r w:rsidRPr="002B2E0A">
              <w:rPr>
                <w:sz w:val="20"/>
              </w:rPr>
              <w:t>a) Gözlem ve deneyimlerinden yola çıkarak hukuka aykırı durumlar ile hukuki yükümlülükler</w:t>
            </w:r>
            <w:r>
              <w:rPr>
                <w:sz w:val="20"/>
              </w:rPr>
              <w:t xml:space="preserve"> </w:t>
            </w:r>
            <w:r w:rsidRPr="002B2E0A">
              <w:rPr>
                <w:sz w:val="20"/>
              </w:rPr>
              <w:t>arasındaki ilişkiyi belirler.</w:t>
            </w:r>
            <w:r>
              <w:rPr>
                <w:sz w:val="20"/>
              </w:rPr>
              <w:t xml:space="preserve"> </w:t>
            </w:r>
            <w:r w:rsidRPr="002B2E0A">
              <w:rPr>
                <w:sz w:val="20"/>
              </w:rPr>
              <w:t>b) Hukuki yükümlülüklerini yerine getirmemenin yol açabileceği hak ihlali veya hukuka</w:t>
            </w:r>
            <w:r>
              <w:rPr>
                <w:sz w:val="20"/>
              </w:rPr>
              <w:t xml:space="preserve"> </w:t>
            </w:r>
            <w:r w:rsidRPr="002B2E0A">
              <w:rPr>
                <w:sz w:val="20"/>
              </w:rPr>
              <w:t>aykırı durumlara ilişkin çıkarımda bulunur.</w:t>
            </w:r>
            <w:r>
              <w:rPr>
                <w:sz w:val="20"/>
              </w:rPr>
              <w:t xml:space="preserve"> </w:t>
            </w:r>
            <w:r w:rsidRPr="002B2E0A">
              <w:rPr>
                <w:sz w:val="20"/>
              </w:rPr>
              <w:t>c) Hukuki yükümlülüklerini yerine getirmenin hak ihlallerini önlemedeki rolüne ilişkin</w:t>
            </w:r>
            <w:r>
              <w:rPr>
                <w:sz w:val="20"/>
              </w:rPr>
              <w:t xml:space="preserve"> </w:t>
            </w:r>
            <w:r w:rsidRPr="002B2E0A">
              <w:rPr>
                <w:sz w:val="20"/>
              </w:rPr>
              <w:t>yargıda bulunur.</w:t>
            </w:r>
          </w:p>
        </w:tc>
        <w:tc>
          <w:tcPr>
            <w:tcW w:w="2126" w:type="dxa"/>
            <w:vAlign w:val="center"/>
          </w:tcPr>
          <w:p w14:paraId="6BDC0F03" w14:textId="77777777" w:rsidR="002B2E0A" w:rsidRPr="00DD2A4C" w:rsidRDefault="002B2E0A" w:rsidP="002B2E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2B2E0A" w:rsidRPr="00DD2A4C" w:rsidRDefault="002B2E0A" w:rsidP="002B2E0A">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2B2E0A" w:rsidRDefault="002B2E0A" w:rsidP="002B2E0A"/>
        </w:tc>
      </w:tr>
      <w:tr w:rsidR="002B2E0A" w14:paraId="204481F2" w14:textId="77777777" w:rsidTr="00B3452C">
        <w:trPr>
          <w:cantSplit/>
          <w:trHeight w:val="2123"/>
        </w:trPr>
        <w:tc>
          <w:tcPr>
            <w:tcW w:w="573" w:type="dxa"/>
            <w:textDirection w:val="btLr"/>
            <w:vAlign w:val="center"/>
          </w:tcPr>
          <w:p w14:paraId="36E7B07C" w14:textId="450590B9" w:rsidR="002B2E0A" w:rsidRDefault="002B2E0A" w:rsidP="002B2E0A">
            <w:pPr>
              <w:jc w:val="center"/>
            </w:pPr>
            <w:r>
              <w:rPr>
                <w:b/>
                <w:color w:val="660066"/>
                <w:sz w:val="28"/>
              </w:rPr>
              <w:t>MART</w:t>
            </w:r>
          </w:p>
        </w:tc>
        <w:tc>
          <w:tcPr>
            <w:tcW w:w="515" w:type="dxa"/>
            <w:textDirection w:val="btLr"/>
            <w:vAlign w:val="center"/>
          </w:tcPr>
          <w:p w14:paraId="716A5A3D" w14:textId="564008DB" w:rsidR="002B2E0A" w:rsidRPr="00510FD0" w:rsidRDefault="002B2E0A" w:rsidP="002B2E0A">
            <w:pPr>
              <w:ind w:left="113" w:right="113"/>
              <w:jc w:val="center"/>
              <w:rPr>
                <w:b/>
                <w:sz w:val="20"/>
                <w:szCs w:val="20"/>
              </w:rPr>
            </w:pPr>
            <w:r w:rsidRPr="00494F7B">
              <w:rPr>
                <w:b/>
                <w:sz w:val="20"/>
                <w:szCs w:val="20"/>
              </w:rPr>
              <w:t>1-5 Mart</w:t>
            </w:r>
          </w:p>
        </w:tc>
        <w:tc>
          <w:tcPr>
            <w:tcW w:w="515" w:type="dxa"/>
            <w:textDirection w:val="btLr"/>
            <w:vAlign w:val="center"/>
          </w:tcPr>
          <w:p w14:paraId="1814C428" w14:textId="519BF116" w:rsidR="002B2E0A" w:rsidRPr="009663BC" w:rsidRDefault="002B2E0A" w:rsidP="002B2E0A">
            <w:pPr>
              <w:ind w:left="113" w:right="113"/>
              <w:jc w:val="center"/>
              <w:rPr>
                <w:b/>
              </w:rPr>
            </w:pPr>
            <w:r>
              <w:rPr>
                <w:b/>
              </w:rPr>
              <w:t>2</w:t>
            </w:r>
          </w:p>
        </w:tc>
        <w:tc>
          <w:tcPr>
            <w:tcW w:w="7313" w:type="dxa"/>
            <w:vAlign w:val="center"/>
          </w:tcPr>
          <w:p w14:paraId="1D09B03C" w14:textId="77777777" w:rsidR="002B2E0A" w:rsidRPr="002B2E0A" w:rsidRDefault="002B2E0A" w:rsidP="002B2E0A">
            <w:pPr>
              <w:rPr>
                <w:b/>
                <w:sz w:val="20"/>
              </w:rPr>
            </w:pPr>
            <w:r w:rsidRPr="002B2E0A">
              <w:rPr>
                <w:b/>
                <w:sz w:val="20"/>
              </w:rPr>
              <w:t>HA.</w:t>
            </w:r>
            <w:proofErr w:type="gramStart"/>
            <w:r w:rsidRPr="002B2E0A">
              <w:rPr>
                <w:b/>
                <w:sz w:val="20"/>
              </w:rPr>
              <w:t>3.2</w:t>
            </w:r>
            <w:proofErr w:type="gramEnd"/>
            <w:r w:rsidRPr="002B2E0A">
              <w:rPr>
                <w:b/>
                <w:sz w:val="20"/>
              </w:rPr>
              <w:t>. Gözlem ve deneyimlerine dayanarak hukuka aykırı durumların ortaya çıkmaması için yerine getirmesi gereken hukuki yükümlülükleri tahmin edebilme.</w:t>
            </w:r>
          </w:p>
          <w:p w14:paraId="34000177" w14:textId="17BAA83E" w:rsidR="002B2E0A" w:rsidRPr="006651EA" w:rsidRDefault="002B2E0A" w:rsidP="002B2E0A">
            <w:pPr>
              <w:rPr>
                <w:sz w:val="20"/>
              </w:rPr>
            </w:pPr>
            <w:r w:rsidRPr="002B2E0A">
              <w:rPr>
                <w:sz w:val="20"/>
              </w:rPr>
              <w:t>a) Gözlem ve deneyimlerinden yola çıkarak hukuka aykırı durumlar ile hukuki yükümlülükler</w:t>
            </w:r>
            <w:r>
              <w:rPr>
                <w:sz w:val="20"/>
              </w:rPr>
              <w:t xml:space="preserve"> </w:t>
            </w:r>
            <w:r w:rsidRPr="002B2E0A">
              <w:rPr>
                <w:sz w:val="20"/>
              </w:rPr>
              <w:t>arasındaki ilişkiyi belirler.</w:t>
            </w:r>
            <w:r>
              <w:rPr>
                <w:sz w:val="20"/>
              </w:rPr>
              <w:t xml:space="preserve"> </w:t>
            </w:r>
            <w:r w:rsidRPr="002B2E0A">
              <w:rPr>
                <w:sz w:val="20"/>
              </w:rPr>
              <w:t>b) Hukuki yükümlülüklerini yerine getirmemenin yol açabileceği hak ihlali veya hukuka</w:t>
            </w:r>
            <w:r>
              <w:rPr>
                <w:sz w:val="20"/>
              </w:rPr>
              <w:t xml:space="preserve"> </w:t>
            </w:r>
            <w:r w:rsidRPr="002B2E0A">
              <w:rPr>
                <w:sz w:val="20"/>
              </w:rPr>
              <w:t>aykırı durumlara ilişkin çıkarımda bulunur.</w:t>
            </w:r>
            <w:r>
              <w:rPr>
                <w:sz w:val="20"/>
              </w:rPr>
              <w:t xml:space="preserve"> </w:t>
            </w:r>
            <w:r w:rsidRPr="002B2E0A">
              <w:rPr>
                <w:sz w:val="20"/>
              </w:rPr>
              <w:t>c) Hukuki yükümlülüklerini yerine getirmenin hak ihlallerini önlemedeki rolüne ilişkin</w:t>
            </w:r>
            <w:r>
              <w:rPr>
                <w:sz w:val="20"/>
              </w:rPr>
              <w:t xml:space="preserve"> </w:t>
            </w:r>
            <w:r w:rsidRPr="002B2E0A">
              <w:rPr>
                <w:sz w:val="20"/>
              </w:rPr>
              <w:t>yargıda bulunur.</w:t>
            </w:r>
          </w:p>
        </w:tc>
        <w:tc>
          <w:tcPr>
            <w:tcW w:w="2126" w:type="dxa"/>
            <w:vAlign w:val="center"/>
          </w:tcPr>
          <w:p w14:paraId="7F44F24A" w14:textId="77777777" w:rsidR="002B2E0A" w:rsidRPr="00DD2A4C" w:rsidRDefault="002B2E0A" w:rsidP="002B2E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2B2E0A" w:rsidRPr="00DD2A4C" w:rsidRDefault="002B2E0A" w:rsidP="002B2E0A">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2B2E0A" w:rsidRDefault="002B2E0A" w:rsidP="002B2E0A"/>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2B2E0A" w14:paraId="57350C8F" w14:textId="77777777" w:rsidTr="00B3452C">
        <w:trPr>
          <w:cantSplit/>
          <w:trHeight w:val="2248"/>
        </w:trPr>
        <w:tc>
          <w:tcPr>
            <w:tcW w:w="573" w:type="dxa"/>
            <w:vMerge/>
            <w:textDirection w:val="btLr"/>
            <w:vAlign w:val="center"/>
          </w:tcPr>
          <w:p w14:paraId="18DB16CC" w14:textId="21072648" w:rsidR="002B2E0A" w:rsidRPr="003C1826" w:rsidRDefault="002B2E0A" w:rsidP="002B2E0A">
            <w:pPr>
              <w:ind w:left="113" w:right="113"/>
              <w:jc w:val="center"/>
              <w:rPr>
                <w:b/>
                <w:color w:val="660066"/>
                <w:sz w:val="28"/>
              </w:rPr>
            </w:pPr>
          </w:p>
        </w:tc>
        <w:tc>
          <w:tcPr>
            <w:tcW w:w="515" w:type="dxa"/>
            <w:textDirection w:val="btLr"/>
            <w:vAlign w:val="center"/>
          </w:tcPr>
          <w:p w14:paraId="28064995" w14:textId="78B71652" w:rsidR="002B2E0A" w:rsidRPr="005A031A" w:rsidRDefault="002B2E0A" w:rsidP="002B2E0A">
            <w:pPr>
              <w:ind w:left="113" w:right="113"/>
              <w:jc w:val="center"/>
              <w:rPr>
                <w:b/>
              </w:rPr>
            </w:pPr>
            <w:r>
              <w:rPr>
                <w:b/>
              </w:rPr>
              <w:t>15-19 Mart</w:t>
            </w:r>
          </w:p>
        </w:tc>
        <w:tc>
          <w:tcPr>
            <w:tcW w:w="515" w:type="dxa"/>
            <w:textDirection w:val="btLr"/>
            <w:vAlign w:val="center"/>
          </w:tcPr>
          <w:p w14:paraId="144198D2" w14:textId="30F3FE20" w:rsidR="002B2E0A" w:rsidRPr="009663BC" w:rsidRDefault="002B2E0A" w:rsidP="002B2E0A">
            <w:pPr>
              <w:ind w:left="113" w:right="113"/>
              <w:jc w:val="center"/>
              <w:rPr>
                <w:b/>
              </w:rPr>
            </w:pPr>
            <w:r>
              <w:rPr>
                <w:b/>
              </w:rPr>
              <w:t>2</w:t>
            </w:r>
          </w:p>
        </w:tc>
        <w:tc>
          <w:tcPr>
            <w:tcW w:w="7454" w:type="dxa"/>
            <w:vAlign w:val="center"/>
          </w:tcPr>
          <w:p w14:paraId="70D9D863" w14:textId="77777777" w:rsidR="002B2E0A" w:rsidRPr="002B2E0A" w:rsidRDefault="002B2E0A" w:rsidP="002B2E0A">
            <w:pPr>
              <w:rPr>
                <w:b/>
                <w:sz w:val="20"/>
              </w:rPr>
            </w:pPr>
            <w:r w:rsidRPr="002B2E0A">
              <w:rPr>
                <w:b/>
                <w:sz w:val="20"/>
              </w:rPr>
              <w:t>HA.</w:t>
            </w:r>
            <w:proofErr w:type="gramStart"/>
            <w:r w:rsidRPr="002B2E0A">
              <w:rPr>
                <w:b/>
                <w:sz w:val="20"/>
              </w:rPr>
              <w:t>3.2</w:t>
            </w:r>
            <w:proofErr w:type="gramEnd"/>
            <w:r w:rsidRPr="002B2E0A">
              <w:rPr>
                <w:b/>
                <w:sz w:val="20"/>
              </w:rPr>
              <w:t>. Gözlem ve deneyimlerine dayanarak hukuka aykırı durumların ortaya çıkmaması için yerine getirmesi gereken hukuki yükümlülükleri tahmin edebilme.</w:t>
            </w:r>
          </w:p>
          <w:p w14:paraId="4794CDC0" w14:textId="704F3C08" w:rsidR="002B2E0A" w:rsidRPr="006651EA" w:rsidRDefault="002B2E0A" w:rsidP="002B2E0A">
            <w:pPr>
              <w:rPr>
                <w:sz w:val="20"/>
              </w:rPr>
            </w:pPr>
            <w:r w:rsidRPr="002B2E0A">
              <w:rPr>
                <w:sz w:val="20"/>
              </w:rPr>
              <w:t>a) Gözlem ve deneyimlerinden yola çıkarak hukuka aykırı durumlar ile hukuki yükümlülükler</w:t>
            </w:r>
            <w:r>
              <w:rPr>
                <w:sz w:val="20"/>
              </w:rPr>
              <w:t xml:space="preserve"> </w:t>
            </w:r>
            <w:r w:rsidRPr="002B2E0A">
              <w:rPr>
                <w:sz w:val="20"/>
              </w:rPr>
              <w:t>arasındaki ilişkiyi belirler.</w:t>
            </w:r>
            <w:r>
              <w:rPr>
                <w:sz w:val="20"/>
              </w:rPr>
              <w:t xml:space="preserve"> </w:t>
            </w:r>
            <w:r w:rsidRPr="002B2E0A">
              <w:rPr>
                <w:sz w:val="20"/>
              </w:rPr>
              <w:t>b) Hukuki yükümlülüklerini yerine getirmemenin yol açabileceği hak ihlali veya hukuka</w:t>
            </w:r>
            <w:r>
              <w:rPr>
                <w:sz w:val="20"/>
              </w:rPr>
              <w:t xml:space="preserve"> </w:t>
            </w:r>
            <w:r w:rsidRPr="002B2E0A">
              <w:rPr>
                <w:sz w:val="20"/>
              </w:rPr>
              <w:t>aykırı durumlara ilişkin çıkarımda bulunur.</w:t>
            </w:r>
            <w:r>
              <w:rPr>
                <w:sz w:val="20"/>
              </w:rPr>
              <w:t xml:space="preserve"> </w:t>
            </w:r>
            <w:r w:rsidRPr="002B2E0A">
              <w:rPr>
                <w:sz w:val="20"/>
              </w:rPr>
              <w:t>c) Hukuki yükümlülüklerini yerine getirmenin hak ihlallerini önlemedeki rolüne ilişkin</w:t>
            </w:r>
            <w:r>
              <w:rPr>
                <w:sz w:val="20"/>
              </w:rPr>
              <w:t xml:space="preserve"> </w:t>
            </w:r>
            <w:r w:rsidRPr="002B2E0A">
              <w:rPr>
                <w:sz w:val="20"/>
              </w:rPr>
              <w:t>yargıda bulunur.</w:t>
            </w:r>
          </w:p>
        </w:tc>
        <w:tc>
          <w:tcPr>
            <w:tcW w:w="2268" w:type="dxa"/>
            <w:vAlign w:val="center"/>
          </w:tcPr>
          <w:p w14:paraId="32A623AE" w14:textId="77777777" w:rsidR="002B2E0A" w:rsidRPr="00DD2A4C" w:rsidRDefault="002B2E0A" w:rsidP="002B2E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2B2E0A" w:rsidRPr="00DD2A4C" w:rsidRDefault="002B2E0A" w:rsidP="002B2E0A">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2B2E0A" w:rsidRDefault="002B2E0A" w:rsidP="002B2E0A">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2B2E0A" w:rsidRDefault="002B2E0A" w:rsidP="002B2E0A">
            <w:pPr>
              <w:jc w:val="center"/>
              <w:rPr>
                <w:b/>
                <w:color w:val="833C0B" w:themeColor="accent2" w:themeShade="80"/>
                <w:sz w:val="24"/>
              </w:rPr>
            </w:pPr>
          </w:p>
          <w:p w14:paraId="46C38E40" w14:textId="0681CCD0" w:rsidR="002B2E0A" w:rsidRPr="00AB37C7" w:rsidRDefault="002B2E0A" w:rsidP="002B2E0A">
            <w:pPr>
              <w:jc w:val="center"/>
              <w:rPr>
                <w:b/>
              </w:rPr>
            </w:pPr>
            <w:r w:rsidRPr="002B793D">
              <w:rPr>
                <w:b/>
                <w:color w:val="833C0B" w:themeColor="accent2" w:themeShade="80"/>
                <w:sz w:val="24"/>
              </w:rPr>
              <w:t>18 Mart Çanakkale Zaferi ve Şehitleri Anma Günü</w:t>
            </w:r>
          </w:p>
        </w:tc>
      </w:tr>
      <w:tr w:rsidR="002B2E0A" w14:paraId="3722C19D" w14:textId="77777777" w:rsidTr="00B3452C">
        <w:trPr>
          <w:cantSplit/>
          <w:trHeight w:val="2237"/>
        </w:trPr>
        <w:tc>
          <w:tcPr>
            <w:tcW w:w="573" w:type="dxa"/>
            <w:vMerge/>
          </w:tcPr>
          <w:p w14:paraId="292FA597" w14:textId="77777777" w:rsidR="002B2E0A" w:rsidRDefault="002B2E0A" w:rsidP="002B2E0A"/>
        </w:tc>
        <w:tc>
          <w:tcPr>
            <w:tcW w:w="515" w:type="dxa"/>
            <w:textDirection w:val="btLr"/>
            <w:vAlign w:val="center"/>
          </w:tcPr>
          <w:p w14:paraId="23F04AF4" w14:textId="3E686F6C" w:rsidR="002B2E0A" w:rsidRPr="005A031A" w:rsidRDefault="002B2E0A" w:rsidP="002B2E0A">
            <w:pPr>
              <w:ind w:left="113" w:right="113"/>
              <w:jc w:val="center"/>
              <w:rPr>
                <w:b/>
              </w:rPr>
            </w:pPr>
            <w:r>
              <w:rPr>
                <w:b/>
              </w:rPr>
              <w:t>22-26 Mart</w:t>
            </w:r>
          </w:p>
        </w:tc>
        <w:tc>
          <w:tcPr>
            <w:tcW w:w="515" w:type="dxa"/>
            <w:textDirection w:val="btLr"/>
            <w:vAlign w:val="center"/>
          </w:tcPr>
          <w:p w14:paraId="547835DA" w14:textId="4C5ED654" w:rsidR="002B2E0A" w:rsidRPr="009663BC" w:rsidRDefault="002B2E0A" w:rsidP="002B2E0A">
            <w:pPr>
              <w:ind w:left="113" w:right="113"/>
              <w:jc w:val="center"/>
              <w:rPr>
                <w:b/>
              </w:rPr>
            </w:pPr>
            <w:r>
              <w:rPr>
                <w:b/>
              </w:rPr>
              <w:t>2</w:t>
            </w:r>
          </w:p>
        </w:tc>
        <w:tc>
          <w:tcPr>
            <w:tcW w:w="7454" w:type="dxa"/>
            <w:vAlign w:val="center"/>
          </w:tcPr>
          <w:p w14:paraId="684F8E1E" w14:textId="77777777" w:rsidR="002B2E0A" w:rsidRPr="002B2E0A" w:rsidRDefault="002B2E0A" w:rsidP="002B2E0A">
            <w:pPr>
              <w:rPr>
                <w:b/>
                <w:sz w:val="20"/>
              </w:rPr>
            </w:pPr>
            <w:r w:rsidRPr="002B2E0A">
              <w:rPr>
                <w:b/>
                <w:sz w:val="20"/>
              </w:rPr>
              <w:t>HA.</w:t>
            </w:r>
            <w:proofErr w:type="gramStart"/>
            <w:r w:rsidRPr="002B2E0A">
              <w:rPr>
                <w:b/>
                <w:sz w:val="20"/>
              </w:rPr>
              <w:t>3.3</w:t>
            </w:r>
            <w:proofErr w:type="gramEnd"/>
            <w:r w:rsidRPr="002B2E0A">
              <w:rPr>
                <w:b/>
                <w:sz w:val="20"/>
              </w:rPr>
              <w:t>. Hukuka aykırı iki benzer durumun sonuçları arasında analojik akıl yürütebilme.</w:t>
            </w:r>
          </w:p>
          <w:p w14:paraId="4F0BFCC0" w14:textId="77777777" w:rsidR="002B2E0A" w:rsidRPr="002B2E0A" w:rsidRDefault="002B2E0A" w:rsidP="002B2E0A">
            <w:pPr>
              <w:rPr>
                <w:sz w:val="20"/>
              </w:rPr>
            </w:pPr>
            <w:r w:rsidRPr="002B2E0A">
              <w:rPr>
                <w:sz w:val="20"/>
              </w:rPr>
              <w:t>a) Hukuka aykırı farklı durumları gözlemler.</w:t>
            </w:r>
          </w:p>
          <w:p w14:paraId="19EC2227" w14:textId="77777777" w:rsidR="002B2E0A" w:rsidRPr="002B2E0A" w:rsidRDefault="002B2E0A" w:rsidP="002B2E0A">
            <w:pPr>
              <w:rPr>
                <w:sz w:val="20"/>
              </w:rPr>
            </w:pPr>
            <w:r w:rsidRPr="002B2E0A">
              <w:rPr>
                <w:sz w:val="20"/>
              </w:rPr>
              <w:t>b) Hukuka aykırı durumların taraf, fiil, korunan hak ve olası yaptırım özelliklerini belirler.</w:t>
            </w:r>
          </w:p>
          <w:p w14:paraId="58737D77" w14:textId="72E3A57B" w:rsidR="002B2E0A" w:rsidRPr="006651EA" w:rsidRDefault="002B2E0A" w:rsidP="002B2E0A">
            <w:pPr>
              <w:rPr>
                <w:sz w:val="20"/>
              </w:rPr>
            </w:pPr>
            <w:r w:rsidRPr="002B2E0A">
              <w:rPr>
                <w:sz w:val="20"/>
              </w:rPr>
              <w:t>c) Hukuka aykırı durumların benzerliklerden hareketle sonuçlarına ve yaptırımlarına</w:t>
            </w:r>
            <w:r>
              <w:rPr>
                <w:sz w:val="20"/>
              </w:rPr>
              <w:t xml:space="preserve"> </w:t>
            </w:r>
            <w:r w:rsidRPr="002B2E0A">
              <w:rPr>
                <w:sz w:val="20"/>
              </w:rPr>
              <w:t>ilişkin çıkarım yapar.</w:t>
            </w:r>
          </w:p>
        </w:tc>
        <w:tc>
          <w:tcPr>
            <w:tcW w:w="2268" w:type="dxa"/>
            <w:vAlign w:val="center"/>
          </w:tcPr>
          <w:p w14:paraId="61A134C4" w14:textId="77777777" w:rsidR="002B2E0A" w:rsidRPr="00DD2A4C" w:rsidRDefault="002B2E0A" w:rsidP="002B2E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2B2E0A" w:rsidRPr="00DD2A4C" w:rsidRDefault="002B2E0A" w:rsidP="002B2E0A">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2B2E0A" w:rsidRPr="00AB37C7" w:rsidRDefault="002B2E0A" w:rsidP="002B2E0A">
            <w:pPr>
              <w:jc w:val="center"/>
              <w:rPr>
                <w:b/>
              </w:rPr>
            </w:pPr>
          </w:p>
        </w:tc>
      </w:tr>
      <w:tr w:rsidR="002B2E0A" w14:paraId="0F00E4C2" w14:textId="77777777" w:rsidTr="00B3452C">
        <w:trPr>
          <w:cantSplit/>
          <w:trHeight w:val="2240"/>
        </w:trPr>
        <w:tc>
          <w:tcPr>
            <w:tcW w:w="573" w:type="dxa"/>
            <w:vMerge/>
          </w:tcPr>
          <w:p w14:paraId="4B6A752F" w14:textId="77777777" w:rsidR="002B2E0A" w:rsidRDefault="002B2E0A" w:rsidP="002B2E0A"/>
        </w:tc>
        <w:tc>
          <w:tcPr>
            <w:tcW w:w="515" w:type="dxa"/>
            <w:textDirection w:val="btLr"/>
            <w:vAlign w:val="center"/>
          </w:tcPr>
          <w:p w14:paraId="4E1E5B0C" w14:textId="346FA11F" w:rsidR="002B2E0A" w:rsidRPr="005A031A" w:rsidRDefault="002B2E0A" w:rsidP="002B2E0A">
            <w:pPr>
              <w:ind w:left="113" w:right="113"/>
              <w:jc w:val="center"/>
              <w:rPr>
                <w:b/>
              </w:rPr>
            </w:pPr>
            <w:r w:rsidRPr="00107113">
              <w:rPr>
                <w:b/>
              </w:rPr>
              <w:t>29 Mart - 2 Nisan</w:t>
            </w:r>
          </w:p>
        </w:tc>
        <w:tc>
          <w:tcPr>
            <w:tcW w:w="515" w:type="dxa"/>
            <w:textDirection w:val="btLr"/>
            <w:vAlign w:val="center"/>
          </w:tcPr>
          <w:p w14:paraId="7D97C66E" w14:textId="3D392284" w:rsidR="002B2E0A" w:rsidRPr="009663BC" w:rsidRDefault="002B2E0A" w:rsidP="002B2E0A">
            <w:pPr>
              <w:ind w:left="113" w:right="113"/>
              <w:jc w:val="center"/>
              <w:rPr>
                <w:b/>
              </w:rPr>
            </w:pPr>
            <w:r>
              <w:rPr>
                <w:b/>
              </w:rPr>
              <w:t>2</w:t>
            </w:r>
          </w:p>
        </w:tc>
        <w:tc>
          <w:tcPr>
            <w:tcW w:w="7454" w:type="dxa"/>
            <w:vAlign w:val="center"/>
          </w:tcPr>
          <w:p w14:paraId="1D757F83" w14:textId="77777777" w:rsidR="002B2E0A" w:rsidRPr="002B2E0A" w:rsidRDefault="002B2E0A" w:rsidP="002B2E0A">
            <w:pPr>
              <w:rPr>
                <w:b/>
                <w:sz w:val="20"/>
              </w:rPr>
            </w:pPr>
            <w:r w:rsidRPr="002B2E0A">
              <w:rPr>
                <w:b/>
                <w:sz w:val="20"/>
              </w:rPr>
              <w:t>HA.</w:t>
            </w:r>
            <w:proofErr w:type="gramStart"/>
            <w:r w:rsidRPr="002B2E0A">
              <w:rPr>
                <w:b/>
                <w:sz w:val="20"/>
              </w:rPr>
              <w:t>3.3</w:t>
            </w:r>
            <w:proofErr w:type="gramEnd"/>
            <w:r w:rsidRPr="002B2E0A">
              <w:rPr>
                <w:b/>
                <w:sz w:val="20"/>
              </w:rPr>
              <w:t>. Hukuka aykırı iki benzer durumun sonuçları arasında analojik akıl yürütebilme.</w:t>
            </w:r>
          </w:p>
          <w:p w14:paraId="3FA98541" w14:textId="77777777" w:rsidR="002B2E0A" w:rsidRPr="002B2E0A" w:rsidRDefault="002B2E0A" w:rsidP="002B2E0A">
            <w:pPr>
              <w:rPr>
                <w:sz w:val="20"/>
              </w:rPr>
            </w:pPr>
            <w:r w:rsidRPr="002B2E0A">
              <w:rPr>
                <w:sz w:val="20"/>
              </w:rPr>
              <w:t>a) Hukuka aykırı farklı durumları gözlemler.</w:t>
            </w:r>
          </w:p>
          <w:p w14:paraId="6569DF16" w14:textId="77777777" w:rsidR="002B2E0A" w:rsidRPr="002B2E0A" w:rsidRDefault="002B2E0A" w:rsidP="002B2E0A">
            <w:pPr>
              <w:rPr>
                <w:sz w:val="20"/>
              </w:rPr>
            </w:pPr>
            <w:r w:rsidRPr="002B2E0A">
              <w:rPr>
                <w:sz w:val="20"/>
              </w:rPr>
              <w:t>b) Hukuka aykırı durumların taraf, fiil, korunan hak ve olası yaptırım özelliklerini belirler.</w:t>
            </w:r>
          </w:p>
          <w:p w14:paraId="36089BC5" w14:textId="29A02BFB" w:rsidR="002B2E0A" w:rsidRPr="006651EA" w:rsidRDefault="002B2E0A" w:rsidP="002B2E0A">
            <w:pPr>
              <w:rPr>
                <w:sz w:val="20"/>
              </w:rPr>
            </w:pPr>
            <w:r w:rsidRPr="002B2E0A">
              <w:rPr>
                <w:sz w:val="20"/>
              </w:rPr>
              <w:t>c) Hukuka aykırı durumların benzerliklerden hareketle sonuçlarına ve yaptırımlarına</w:t>
            </w:r>
            <w:r>
              <w:rPr>
                <w:sz w:val="20"/>
              </w:rPr>
              <w:t xml:space="preserve"> </w:t>
            </w:r>
            <w:r w:rsidRPr="002B2E0A">
              <w:rPr>
                <w:sz w:val="20"/>
              </w:rPr>
              <w:t>ilişkin çıkarım yapar.</w:t>
            </w:r>
          </w:p>
        </w:tc>
        <w:tc>
          <w:tcPr>
            <w:tcW w:w="2268" w:type="dxa"/>
            <w:vAlign w:val="center"/>
          </w:tcPr>
          <w:p w14:paraId="034CAC3D" w14:textId="77777777" w:rsidR="002B2E0A" w:rsidRPr="00DD2A4C" w:rsidRDefault="002B2E0A" w:rsidP="002B2E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2B2E0A" w:rsidRPr="00DD2A4C" w:rsidRDefault="002B2E0A" w:rsidP="002B2E0A">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2B2E0A" w:rsidRDefault="002B2E0A" w:rsidP="002B2E0A">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2B2E0A" w14:paraId="4B163CD4" w14:textId="77777777" w:rsidTr="000776F5">
        <w:trPr>
          <w:cantSplit/>
          <w:trHeight w:val="2091"/>
          <w:jc w:val="center"/>
        </w:trPr>
        <w:tc>
          <w:tcPr>
            <w:tcW w:w="573" w:type="dxa"/>
            <w:vMerge w:val="restart"/>
            <w:textDirection w:val="btLr"/>
            <w:vAlign w:val="center"/>
          </w:tcPr>
          <w:p w14:paraId="49457C8F" w14:textId="6049E1C3" w:rsidR="002B2E0A" w:rsidRPr="00FB0DCA" w:rsidRDefault="002B2E0A" w:rsidP="002B2E0A">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2B2E0A" w:rsidRDefault="002B2E0A" w:rsidP="002B2E0A">
            <w:pPr>
              <w:ind w:left="113" w:right="113"/>
              <w:jc w:val="center"/>
              <w:rPr>
                <w:b/>
              </w:rPr>
            </w:pPr>
            <w:r w:rsidRPr="007A30C5">
              <w:rPr>
                <w:b/>
              </w:rPr>
              <w:t>5-9 Nisan</w:t>
            </w:r>
          </w:p>
        </w:tc>
        <w:tc>
          <w:tcPr>
            <w:tcW w:w="517" w:type="dxa"/>
            <w:textDirection w:val="btLr"/>
            <w:vAlign w:val="center"/>
          </w:tcPr>
          <w:p w14:paraId="679EE2E5" w14:textId="5400EE95" w:rsidR="002B2E0A" w:rsidRDefault="002B2E0A" w:rsidP="002B2E0A">
            <w:pPr>
              <w:ind w:left="113" w:right="113"/>
              <w:jc w:val="center"/>
              <w:rPr>
                <w:b/>
              </w:rPr>
            </w:pPr>
            <w:r>
              <w:rPr>
                <w:b/>
              </w:rPr>
              <w:t>2</w:t>
            </w:r>
          </w:p>
        </w:tc>
        <w:tc>
          <w:tcPr>
            <w:tcW w:w="7451" w:type="dxa"/>
            <w:vAlign w:val="center"/>
          </w:tcPr>
          <w:p w14:paraId="3CE5D46D" w14:textId="77777777" w:rsidR="002B2E0A" w:rsidRPr="002B2E0A" w:rsidRDefault="002B2E0A" w:rsidP="002B2E0A">
            <w:pPr>
              <w:rPr>
                <w:b/>
                <w:sz w:val="20"/>
              </w:rPr>
            </w:pPr>
            <w:r w:rsidRPr="002B2E0A">
              <w:rPr>
                <w:b/>
                <w:sz w:val="20"/>
              </w:rPr>
              <w:t>HA.</w:t>
            </w:r>
            <w:proofErr w:type="gramStart"/>
            <w:r w:rsidRPr="002B2E0A">
              <w:rPr>
                <w:b/>
                <w:sz w:val="20"/>
              </w:rPr>
              <w:t>3.3</w:t>
            </w:r>
            <w:proofErr w:type="gramEnd"/>
            <w:r w:rsidRPr="002B2E0A">
              <w:rPr>
                <w:b/>
                <w:sz w:val="20"/>
              </w:rPr>
              <w:t>. Hukuka aykırı iki benzer durumun sonuçları arasında analojik akıl yürütebilme.</w:t>
            </w:r>
          </w:p>
          <w:p w14:paraId="58132E91" w14:textId="77777777" w:rsidR="002B2E0A" w:rsidRPr="002B2E0A" w:rsidRDefault="002B2E0A" w:rsidP="002B2E0A">
            <w:pPr>
              <w:rPr>
                <w:sz w:val="20"/>
              </w:rPr>
            </w:pPr>
            <w:r w:rsidRPr="002B2E0A">
              <w:rPr>
                <w:sz w:val="20"/>
              </w:rPr>
              <w:t>a) Hukuka aykırı farklı durumları gözlemler.</w:t>
            </w:r>
          </w:p>
          <w:p w14:paraId="72EE49C3" w14:textId="77777777" w:rsidR="002B2E0A" w:rsidRPr="002B2E0A" w:rsidRDefault="002B2E0A" w:rsidP="002B2E0A">
            <w:pPr>
              <w:rPr>
                <w:sz w:val="20"/>
              </w:rPr>
            </w:pPr>
            <w:r w:rsidRPr="002B2E0A">
              <w:rPr>
                <w:sz w:val="20"/>
              </w:rPr>
              <w:t>b) Hukuka aykırı durumların taraf, fiil, korunan hak ve olası yaptırım özelliklerini belirler.</w:t>
            </w:r>
          </w:p>
          <w:p w14:paraId="44A47920" w14:textId="3A90BCEB" w:rsidR="002B2E0A" w:rsidRDefault="002B2E0A" w:rsidP="002B2E0A">
            <w:pPr>
              <w:rPr>
                <w:sz w:val="18"/>
                <w:szCs w:val="18"/>
              </w:rPr>
            </w:pPr>
            <w:r w:rsidRPr="002B2E0A">
              <w:rPr>
                <w:sz w:val="20"/>
              </w:rPr>
              <w:t>c) Hukuka aykırı durumların benzerliklerden hareketle sonuçlarına ve yaptırımlarına</w:t>
            </w:r>
            <w:r>
              <w:rPr>
                <w:sz w:val="20"/>
              </w:rPr>
              <w:t xml:space="preserve"> </w:t>
            </w:r>
            <w:r w:rsidRPr="002B2E0A">
              <w:rPr>
                <w:sz w:val="20"/>
              </w:rPr>
              <w:t>ilişkin çıkarım yapar.</w:t>
            </w:r>
          </w:p>
        </w:tc>
        <w:tc>
          <w:tcPr>
            <w:tcW w:w="2127" w:type="dxa"/>
            <w:vAlign w:val="center"/>
          </w:tcPr>
          <w:p w14:paraId="74C7A819" w14:textId="66AC0F82" w:rsidR="002B2E0A" w:rsidRPr="00DD2A4C" w:rsidRDefault="002B2E0A" w:rsidP="002B2E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2B2E0A" w:rsidRPr="00DD2A4C" w:rsidRDefault="002B2E0A" w:rsidP="002B2E0A">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2B2E0A" w:rsidRDefault="002B2E0A" w:rsidP="002B2E0A">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2B2E0A" w:rsidRDefault="002B2E0A" w:rsidP="002B2E0A">
            <w:pPr>
              <w:jc w:val="center"/>
            </w:pPr>
            <w:r w:rsidRPr="00823788">
              <w:rPr>
                <w:b/>
                <w:color w:val="FF0000"/>
                <w:sz w:val="32"/>
              </w:rPr>
              <w:t>I. Yazılı</w:t>
            </w:r>
          </w:p>
        </w:tc>
      </w:tr>
      <w:tr w:rsidR="002B2E0A" w14:paraId="74D42ED7" w14:textId="77777777" w:rsidTr="001F3A9B">
        <w:trPr>
          <w:cantSplit/>
          <w:trHeight w:val="689"/>
          <w:jc w:val="center"/>
        </w:trPr>
        <w:tc>
          <w:tcPr>
            <w:tcW w:w="573" w:type="dxa"/>
            <w:vMerge/>
            <w:textDirection w:val="btLr"/>
            <w:vAlign w:val="center"/>
          </w:tcPr>
          <w:p w14:paraId="747601B5" w14:textId="77777777" w:rsidR="002B2E0A" w:rsidRPr="00FB0DCA" w:rsidRDefault="002B2E0A" w:rsidP="002B2E0A">
            <w:pPr>
              <w:ind w:left="113" w:right="113"/>
              <w:jc w:val="center"/>
              <w:rPr>
                <w:b/>
                <w:color w:val="660066"/>
                <w:sz w:val="28"/>
              </w:rPr>
            </w:pPr>
          </w:p>
        </w:tc>
        <w:tc>
          <w:tcPr>
            <w:tcW w:w="14666" w:type="dxa"/>
            <w:gridSpan w:val="6"/>
            <w:shd w:val="clear" w:color="auto" w:fill="CCCCFF"/>
            <w:vAlign w:val="center"/>
          </w:tcPr>
          <w:p w14:paraId="65F4A112" w14:textId="7BD72D61" w:rsidR="002B2E0A" w:rsidRPr="00823788" w:rsidRDefault="002B2E0A" w:rsidP="002B2E0A">
            <w:pPr>
              <w:rPr>
                <w:b/>
                <w:color w:val="FF0000"/>
                <w:sz w:val="32"/>
              </w:rPr>
            </w:pPr>
            <w:r>
              <w:rPr>
                <w:b/>
                <w:sz w:val="28"/>
                <w:szCs w:val="28"/>
              </w:rPr>
              <w:t>4. TEMA: HUKUKİ</w:t>
            </w:r>
            <w:r w:rsidRPr="001F3A9B">
              <w:rPr>
                <w:b/>
                <w:sz w:val="28"/>
                <w:szCs w:val="28"/>
              </w:rPr>
              <w:t xml:space="preserve"> ÇÖZÜMLER</w:t>
            </w:r>
          </w:p>
        </w:tc>
      </w:tr>
      <w:tr w:rsidR="002B2E0A" w14:paraId="6E3C7282" w14:textId="77777777" w:rsidTr="000776F5">
        <w:trPr>
          <w:cantSplit/>
          <w:trHeight w:val="2095"/>
          <w:jc w:val="center"/>
        </w:trPr>
        <w:tc>
          <w:tcPr>
            <w:tcW w:w="573" w:type="dxa"/>
            <w:vMerge/>
            <w:textDirection w:val="btLr"/>
            <w:vAlign w:val="center"/>
          </w:tcPr>
          <w:p w14:paraId="23B4320A" w14:textId="30EBC74F" w:rsidR="002B2E0A" w:rsidRPr="005A031A" w:rsidRDefault="002B2E0A" w:rsidP="002B2E0A">
            <w:pPr>
              <w:ind w:left="113" w:right="113"/>
              <w:jc w:val="center"/>
              <w:rPr>
                <w:b/>
                <w:color w:val="660066"/>
              </w:rPr>
            </w:pPr>
          </w:p>
        </w:tc>
        <w:tc>
          <w:tcPr>
            <w:tcW w:w="516" w:type="dxa"/>
            <w:textDirection w:val="btLr"/>
            <w:vAlign w:val="center"/>
          </w:tcPr>
          <w:p w14:paraId="52F06713" w14:textId="0F6DEB25" w:rsidR="002B2E0A" w:rsidRPr="005A031A" w:rsidRDefault="002B2E0A" w:rsidP="002B2E0A">
            <w:pPr>
              <w:ind w:left="113" w:right="113"/>
              <w:jc w:val="center"/>
              <w:rPr>
                <w:b/>
              </w:rPr>
            </w:pPr>
            <w:r>
              <w:rPr>
                <w:b/>
              </w:rPr>
              <w:t>12-16 Nisan</w:t>
            </w:r>
          </w:p>
        </w:tc>
        <w:tc>
          <w:tcPr>
            <w:tcW w:w="517" w:type="dxa"/>
            <w:textDirection w:val="btLr"/>
            <w:vAlign w:val="center"/>
          </w:tcPr>
          <w:p w14:paraId="6BAF1BA4" w14:textId="783CE731" w:rsidR="002B2E0A" w:rsidRPr="009663BC" w:rsidRDefault="002B2E0A" w:rsidP="002B2E0A">
            <w:pPr>
              <w:ind w:left="113" w:right="113"/>
              <w:jc w:val="center"/>
              <w:rPr>
                <w:b/>
              </w:rPr>
            </w:pPr>
            <w:r>
              <w:rPr>
                <w:b/>
              </w:rPr>
              <w:t>2</w:t>
            </w:r>
          </w:p>
        </w:tc>
        <w:tc>
          <w:tcPr>
            <w:tcW w:w="7451" w:type="dxa"/>
            <w:vAlign w:val="center"/>
          </w:tcPr>
          <w:p w14:paraId="7F242F26" w14:textId="77777777" w:rsidR="00691967" w:rsidRPr="00691967" w:rsidRDefault="00691967" w:rsidP="00691967">
            <w:pPr>
              <w:rPr>
                <w:b/>
              </w:rPr>
            </w:pPr>
            <w:r w:rsidRPr="00691967">
              <w:rPr>
                <w:b/>
              </w:rPr>
              <w:t>HA.</w:t>
            </w:r>
            <w:proofErr w:type="gramStart"/>
            <w:r w:rsidRPr="00691967">
              <w:rPr>
                <w:b/>
              </w:rPr>
              <w:t>4.1</w:t>
            </w:r>
            <w:proofErr w:type="gramEnd"/>
            <w:r w:rsidRPr="00691967">
              <w:rPr>
                <w:b/>
              </w:rPr>
              <w:t>. Uyuşmazlıkların çözüm yolları ile ilgili eleştirel düşünebilme</w:t>
            </w:r>
          </w:p>
          <w:p w14:paraId="2A31D292" w14:textId="77777777" w:rsidR="00691967" w:rsidRPr="00691967" w:rsidRDefault="00691967" w:rsidP="00691967">
            <w:pPr>
              <w:rPr>
                <w:sz w:val="20"/>
              </w:rPr>
            </w:pPr>
            <w:r w:rsidRPr="00691967">
              <w:rPr>
                <w:sz w:val="20"/>
              </w:rPr>
              <w:t>a) Uyuşmazlıkların çözümünde makul olma ve uzlaşı yöntemlerini sorgular.</w:t>
            </w:r>
          </w:p>
          <w:p w14:paraId="3276C166" w14:textId="77777777" w:rsidR="00691967" w:rsidRDefault="00691967" w:rsidP="00691967">
            <w:pPr>
              <w:rPr>
                <w:sz w:val="20"/>
              </w:rPr>
            </w:pPr>
            <w:r w:rsidRPr="00691967">
              <w:rPr>
                <w:sz w:val="20"/>
              </w:rPr>
              <w:t>b) Uyuşmazlıkların çözümünde kullanılabilecek uzlaşı yöntemleri ile ilgili akıl yürütür.</w:t>
            </w:r>
            <w:r w:rsidRPr="00691967">
              <w:rPr>
                <w:sz w:val="20"/>
              </w:rPr>
              <w:t xml:space="preserve"> </w:t>
            </w:r>
          </w:p>
          <w:p w14:paraId="02569845" w14:textId="13C61DED" w:rsidR="002B2E0A" w:rsidRDefault="00691967" w:rsidP="00691967">
            <w:r w:rsidRPr="00691967">
              <w:rPr>
                <w:sz w:val="20"/>
              </w:rPr>
              <w:t>c) Uzlaşı yöntemlerini günlük yaşamda yansıtabileceği durumlara örnekler verir.</w:t>
            </w:r>
          </w:p>
        </w:tc>
        <w:tc>
          <w:tcPr>
            <w:tcW w:w="2127" w:type="dxa"/>
            <w:vAlign w:val="center"/>
          </w:tcPr>
          <w:p w14:paraId="4F1C3A60" w14:textId="77777777" w:rsidR="002B2E0A" w:rsidRPr="00DD2A4C" w:rsidRDefault="002B2E0A" w:rsidP="002B2E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2B2E0A" w:rsidRPr="00DD2A4C" w:rsidRDefault="002B2E0A" w:rsidP="002B2E0A">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2B2E0A" w:rsidRDefault="002B2E0A" w:rsidP="002B2E0A">
            <w:pPr>
              <w:jc w:val="center"/>
            </w:pPr>
          </w:p>
        </w:tc>
      </w:tr>
      <w:tr w:rsidR="00691967" w14:paraId="6CDCA0FC" w14:textId="77777777" w:rsidTr="000776F5">
        <w:trPr>
          <w:cantSplit/>
          <w:trHeight w:val="1955"/>
          <w:jc w:val="center"/>
        </w:trPr>
        <w:tc>
          <w:tcPr>
            <w:tcW w:w="573" w:type="dxa"/>
            <w:vMerge/>
          </w:tcPr>
          <w:p w14:paraId="2001D865" w14:textId="77777777" w:rsidR="00691967" w:rsidRDefault="00691967" w:rsidP="00691967"/>
        </w:tc>
        <w:tc>
          <w:tcPr>
            <w:tcW w:w="516" w:type="dxa"/>
            <w:tcBorders>
              <w:bottom w:val="single" w:sz="12" w:space="0" w:color="auto"/>
            </w:tcBorders>
            <w:textDirection w:val="btLr"/>
            <w:vAlign w:val="center"/>
          </w:tcPr>
          <w:p w14:paraId="01D75537" w14:textId="56D85F0B" w:rsidR="00691967" w:rsidRPr="005A031A" w:rsidRDefault="00691967" w:rsidP="00691967">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A388F52" w:rsidR="00691967" w:rsidRPr="009663BC" w:rsidRDefault="00691967" w:rsidP="00691967">
            <w:pPr>
              <w:ind w:left="113" w:right="113"/>
              <w:jc w:val="center"/>
              <w:rPr>
                <w:b/>
              </w:rPr>
            </w:pPr>
            <w:r>
              <w:rPr>
                <w:b/>
              </w:rPr>
              <w:t>2</w:t>
            </w:r>
          </w:p>
        </w:tc>
        <w:tc>
          <w:tcPr>
            <w:tcW w:w="7451" w:type="dxa"/>
            <w:tcBorders>
              <w:bottom w:val="single" w:sz="12" w:space="0" w:color="auto"/>
            </w:tcBorders>
            <w:vAlign w:val="center"/>
          </w:tcPr>
          <w:p w14:paraId="6FB14D02" w14:textId="77777777" w:rsidR="00691967" w:rsidRPr="00691967" w:rsidRDefault="00691967" w:rsidP="00691967">
            <w:pPr>
              <w:rPr>
                <w:b/>
              </w:rPr>
            </w:pPr>
            <w:r w:rsidRPr="00691967">
              <w:rPr>
                <w:b/>
              </w:rPr>
              <w:t>HA.</w:t>
            </w:r>
            <w:proofErr w:type="gramStart"/>
            <w:r w:rsidRPr="00691967">
              <w:rPr>
                <w:b/>
              </w:rPr>
              <w:t>4.1</w:t>
            </w:r>
            <w:proofErr w:type="gramEnd"/>
            <w:r w:rsidRPr="00691967">
              <w:rPr>
                <w:b/>
              </w:rPr>
              <w:t>. Uyuşmazlıkların çözüm yolları ile ilgili eleştirel düşünebilme</w:t>
            </w:r>
          </w:p>
          <w:p w14:paraId="7FE43358" w14:textId="77777777" w:rsidR="00691967" w:rsidRPr="00691967" w:rsidRDefault="00691967" w:rsidP="00691967">
            <w:pPr>
              <w:rPr>
                <w:sz w:val="20"/>
              </w:rPr>
            </w:pPr>
            <w:r w:rsidRPr="00691967">
              <w:rPr>
                <w:sz w:val="20"/>
              </w:rPr>
              <w:t>a) Uyuşmazlıkların çözümünde makul olma ve uzlaşı yöntemlerini sorgular.</w:t>
            </w:r>
          </w:p>
          <w:p w14:paraId="7092AD47" w14:textId="77777777" w:rsidR="00691967" w:rsidRDefault="00691967" w:rsidP="00691967">
            <w:pPr>
              <w:rPr>
                <w:sz w:val="20"/>
              </w:rPr>
            </w:pPr>
            <w:r w:rsidRPr="00691967">
              <w:rPr>
                <w:sz w:val="20"/>
              </w:rPr>
              <w:t xml:space="preserve">b) Uyuşmazlıkların çözümünde kullanılabilecek uzlaşı yöntemleri ile ilgili akıl yürütür. </w:t>
            </w:r>
          </w:p>
          <w:p w14:paraId="3BE9E481" w14:textId="460E75CD" w:rsidR="00691967" w:rsidRDefault="00691967" w:rsidP="00691967">
            <w:r w:rsidRPr="00691967">
              <w:rPr>
                <w:sz w:val="20"/>
              </w:rPr>
              <w:t>c) Uzlaşı yöntemlerini günlük yaşamda yansıtabileceği durumlara örnekler verir.</w:t>
            </w:r>
          </w:p>
        </w:tc>
        <w:tc>
          <w:tcPr>
            <w:tcW w:w="2127" w:type="dxa"/>
            <w:tcBorders>
              <w:bottom w:val="single" w:sz="12" w:space="0" w:color="auto"/>
            </w:tcBorders>
            <w:vAlign w:val="center"/>
          </w:tcPr>
          <w:p w14:paraId="16EFF9CA" w14:textId="77777777" w:rsidR="00691967" w:rsidRPr="00DD2A4C" w:rsidRDefault="00691967" w:rsidP="0069196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691967" w:rsidRPr="00DD2A4C" w:rsidRDefault="00691967" w:rsidP="00691967">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691967" w:rsidRPr="00823788" w:rsidRDefault="00691967" w:rsidP="00691967">
            <w:pPr>
              <w:jc w:val="center"/>
              <w:rPr>
                <w:b/>
              </w:rPr>
            </w:pPr>
            <w:r w:rsidRPr="00AB37C7">
              <w:rPr>
                <w:b/>
                <w:color w:val="833C0B" w:themeColor="accent2" w:themeShade="80"/>
                <w:sz w:val="24"/>
              </w:rPr>
              <w:t>23 Nisan Ulusal Egemenlik ve Çocuk Bayramı</w:t>
            </w:r>
          </w:p>
        </w:tc>
      </w:tr>
      <w:tr w:rsidR="00691967" w14:paraId="0A662FC5" w14:textId="77777777" w:rsidTr="000776F5">
        <w:trPr>
          <w:cantSplit/>
          <w:trHeight w:val="1955"/>
          <w:jc w:val="center"/>
        </w:trPr>
        <w:tc>
          <w:tcPr>
            <w:tcW w:w="573" w:type="dxa"/>
            <w:vMerge/>
          </w:tcPr>
          <w:p w14:paraId="46A985B0" w14:textId="77777777" w:rsidR="00691967" w:rsidRDefault="00691967" w:rsidP="00691967"/>
        </w:tc>
        <w:tc>
          <w:tcPr>
            <w:tcW w:w="516" w:type="dxa"/>
            <w:textDirection w:val="btLr"/>
            <w:vAlign w:val="center"/>
          </w:tcPr>
          <w:p w14:paraId="707A79FD" w14:textId="48AB1A59" w:rsidR="00691967" w:rsidRPr="005A031A" w:rsidRDefault="00691967" w:rsidP="00691967">
            <w:pPr>
              <w:ind w:left="113" w:right="113"/>
              <w:jc w:val="center"/>
              <w:rPr>
                <w:b/>
              </w:rPr>
            </w:pPr>
            <w:r>
              <w:rPr>
                <w:b/>
              </w:rPr>
              <w:t>26-30 Nisan</w:t>
            </w:r>
          </w:p>
        </w:tc>
        <w:tc>
          <w:tcPr>
            <w:tcW w:w="517" w:type="dxa"/>
            <w:textDirection w:val="btLr"/>
            <w:vAlign w:val="center"/>
          </w:tcPr>
          <w:p w14:paraId="25A6E2F0" w14:textId="67D9EADD" w:rsidR="00691967" w:rsidRPr="009663BC" w:rsidRDefault="00691967" w:rsidP="00691967">
            <w:pPr>
              <w:ind w:left="113" w:right="113"/>
              <w:jc w:val="center"/>
              <w:rPr>
                <w:b/>
              </w:rPr>
            </w:pPr>
            <w:r>
              <w:rPr>
                <w:b/>
              </w:rPr>
              <w:t>2</w:t>
            </w:r>
          </w:p>
        </w:tc>
        <w:tc>
          <w:tcPr>
            <w:tcW w:w="7451" w:type="dxa"/>
            <w:vAlign w:val="center"/>
          </w:tcPr>
          <w:p w14:paraId="712D914C" w14:textId="77777777" w:rsidR="00691967" w:rsidRPr="00691967" w:rsidRDefault="00691967" w:rsidP="00691967">
            <w:pPr>
              <w:rPr>
                <w:b/>
              </w:rPr>
            </w:pPr>
            <w:r w:rsidRPr="00691967">
              <w:rPr>
                <w:b/>
              </w:rPr>
              <w:t>HA.</w:t>
            </w:r>
            <w:proofErr w:type="gramStart"/>
            <w:r w:rsidRPr="00691967">
              <w:rPr>
                <w:b/>
              </w:rPr>
              <w:t>4.1</w:t>
            </w:r>
            <w:proofErr w:type="gramEnd"/>
            <w:r w:rsidRPr="00691967">
              <w:rPr>
                <w:b/>
              </w:rPr>
              <w:t>. Uyuşmazlıkların çözüm yolları ile ilgili eleştirel düşünebilme</w:t>
            </w:r>
          </w:p>
          <w:p w14:paraId="7C2C0B1D" w14:textId="77777777" w:rsidR="00691967" w:rsidRPr="00691967" w:rsidRDefault="00691967" w:rsidP="00691967">
            <w:pPr>
              <w:rPr>
                <w:sz w:val="20"/>
              </w:rPr>
            </w:pPr>
            <w:r w:rsidRPr="00691967">
              <w:rPr>
                <w:sz w:val="20"/>
              </w:rPr>
              <w:t>a) Uyuşmazlıkların çözümünde makul olma ve uzlaşı yöntemlerini sorgular.</w:t>
            </w:r>
          </w:p>
          <w:p w14:paraId="40B35723" w14:textId="77777777" w:rsidR="00691967" w:rsidRDefault="00691967" w:rsidP="00691967">
            <w:pPr>
              <w:rPr>
                <w:sz w:val="20"/>
              </w:rPr>
            </w:pPr>
            <w:r w:rsidRPr="00691967">
              <w:rPr>
                <w:sz w:val="20"/>
              </w:rPr>
              <w:t xml:space="preserve">b) Uyuşmazlıkların çözümünde kullanılabilecek uzlaşı yöntemleri ile ilgili akıl yürütür. </w:t>
            </w:r>
          </w:p>
          <w:p w14:paraId="1841FBD0" w14:textId="3B22C071" w:rsidR="00691967" w:rsidRPr="006651EA" w:rsidRDefault="00691967" w:rsidP="00691967">
            <w:pPr>
              <w:rPr>
                <w:sz w:val="20"/>
              </w:rPr>
            </w:pPr>
            <w:r w:rsidRPr="00691967">
              <w:rPr>
                <w:sz w:val="20"/>
              </w:rPr>
              <w:t>c) Uzlaşı yöntemlerini günlük yaşamda yansıtabileceği durumlara örnekler verir.</w:t>
            </w:r>
          </w:p>
        </w:tc>
        <w:tc>
          <w:tcPr>
            <w:tcW w:w="2127" w:type="dxa"/>
            <w:vAlign w:val="center"/>
          </w:tcPr>
          <w:p w14:paraId="36660D4A" w14:textId="77777777" w:rsidR="00691967" w:rsidRPr="00DD2A4C" w:rsidRDefault="00691967" w:rsidP="0069196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691967" w:rsidRPr="00DD2A4C" w:rsidRDefault="00691967" w:rsidP="0069196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691967" w:rsidRPr="00AB37C7" w:rsidRDefault="00691967" w:rsidP="00691967">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D83D3F" w14:paraId="78C14D87" w14:textId="77777777" w:rsidTr="00D83D3F">
        <w:trPr>
          <w:cantSplit/>
          <w:trHeight w:val="1808"/>
          <w:jc w:val="center"/>
        </w:trPr>
        <w:tc>
          <w:tcPr>
            <w:tcW w:w="573" w:type="dxa"/>
            <w:vMerge w:val="restart"/>
            <w:textDirection w:val="btLr"/>
            <w:vAlign w:val="center"/>
          </w:tcPr>
          <w:p w14:paraId="15D58FCA" w14:textId="77777777" w:rsidR="00D83D3F" w:rsidRPr="003C1826" w:rsidRDefault="00D83D3F" w:rsidP="00C0325B">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D83D3F" w:rsidRPr="005A031A" w:rsidRDefault="00D83D3F" w:rsidP="00C0325B">
            <w:pPr>
              <w:ind w:left="113" w:right="113"/>
              <w:jc w:val="center"/>
              <w:rPr>
                <w:b/>
              </w:rPr>
            </w:pPr>
            <w:r w:rsidRPr="007A30C5">
              <w:rPr>
                <w:b/>
              </w:rPr>
              <w:t>3-7 Mayıs</w:t>
            </w:r>
          </w:p>
        </w:tc>
        <w:tc>
          <w:tcPr>
            <w:tcW w:w="515" w:type="dxa"/>
            <w:textDirection w:val="btLr"/>
            <w:vAlign w:val="center"/>
          </w:tcPr>
          <w:p w14:paraId="5B22055C" w14:textId="19E641F0" w:rsidR="00D83D3F" w:rsidRPr="009663BC" w:rsidRDefault="00FD58A1" w:rsidP="00C0325B">
            <w:pPr>
              <w:ind w:left="113" w:right="113"/>
              <w:jc w:val="center"/>
              <w:rPr>
                <w:b/>
              </w:rPr>
            </w:pPr>
            <w:r>
              <w:rPr>
                <w:b/>
              </w:rPr>
              <w:t>2</w:t>
            </w:r>
          </w:p>
        </w:tc>
        <w:tc>
          <w:tcPr>
            <w:tcW w:w="7454" w:type="dxa"/>
            <w:vAlign w:val="center"/>
          </w:tcPr>
          <w:p w14:paraId="71C86654" w14:textId="1AC9C7A0" w:rsidR="00B75590" w:rsidRPr="00B75590" w:rsidRDefault="00B75590" w:rsidP="00B75590">
            <w:pPr>
              <w:rPr>
                <w:b/>
                <w:sz w:val="18"/>
              </w:rPr>
            </w:pPr>
            <w:r w:rsidRPr="00B75590">
              <w:rPr>
                <w:b/>
                <w:sz w:val="18"/>
              </w:rPr>
              <w:t>HA.</w:t>
            </w:r>
            <w:proofErr w:type="gramStart"/>
            <w:r w:rsidRPr="00B75590">
              <w:rPr>
                <w:b/>
                <w:sz w:val="18"/>
              </w:rPr>
              <w:t>4.2</w:t>
            </w:r>
            <w:proofErr w:type="gramEnd"/>
            <w:r w:rsidRPr="00B75590">
              <w:rPr>
                <w:b/>
                <w:sz w:val="18"/>
              </w:rPr>
              <w:t>. Karşılaşabileceği hukuki uyuşmazlıkları ilgili kurum ve kuruluşlar aracılığıyla</w:t>
            </w:r>
            <w:r w:rsidRPr="00B75590">
              <w:rPr>
                <w:b/>
                <w:sz w:val="18"/>
              </w:rPr>
              <w:t xml:space="preserve"> </w:t>
            </w:r>
            <w:r w:rsidRPr="00B75590">
              <w:rPr>
                <w:b/>
                <w:sz w:val="18"/>
              </w:rPr>
              <w:t>çözebilme</w:t>
            </w:r>
          </w:p>
          <w:p w14:paraId="1FF1401D" w14:textId="64A4E4C9" w:rsidR="00B75590" w:rsidRPr="00B75590" w:rsidRDefault="00B75590" w:rsidP="00B75590">
            <w:pPr>
              <w:rPr>
                <w:sz w:val="17"/>
                <w:szCs w:val="17"/>
              </w:rPr>
            </w:pPr>
            <w:r w:rsidRPr="00B75590">
              <w:rPr>
                <w:sz w:val="17"/>
                <w:szCs w:val="17"/>
              </w:rPr>
              <w:t>a) Örneklerden yola çıkarak günlük yaşamda karşılaşabileceği bir hukuki uyuşmazlığı</w:t>
            </w:r>
            <w:r w:rsidRPr="00B75590">
              <w:rPr>
                <w:sz w:val="17"/>
                <w:szCs w:val="17"/>
              </w:rPr>
              <w:t xml:space="preserve"> </w:t>
            </w:r>
            <w:r w:rsidRPr="00B75590">
              <w:rPr>
                <w:sz w:val="17"/>
                <w:szCs w:val="17"/>
              </w:rPr>
              <w:t>belirler.</w:t>
            </w:r>
          </w:p>
          <w:p w14:paraId="501A8BF7" w14:textId="2B434F7A" w:rsidR="00D83D3F" w:rsidRPr="00944F49" w:rsidRDefault="00B75590" w:rsidP="00B75590">
            <w:pPr>
              <w:rPr>
                <w:sz w:val="16"/>
              </w:rPr>
            </w:pPr>
            <w:r w:rsidRPr="00B75590">
              <w:rPr>
                <w:sz w:val="17"/>
                <w:szCs w:val="17"/>
              </w:rPr>
              <w:t>b) Belirlediği hukuki uyuşmazlıkla ilgili ayrıntıları özetler.</w:t>
            </w:r>
            <w:r w:rsidRPr="00B75590">
              <w:rPr>
                <w:sz w:val="17"/>
                <w:szCs w:val="17"/>
              </w:rPr>
              <w:t xml:space="preserve"> </w:t>
            </w:r>
            <w:r w:rsidRPr="00B75590">
              <w:rPr>
                <w:sz w:val="17"/>
                <w:szCs w:val="17"/>
              </w:rPr>
              <w:t>c) Hukuki uyuşmazlığın çözümü için başvurabileceği kurum ve kuruluşlara yönelik</w:t>
            </w:r>
            <w:r w:rsidRPr="00B75590">
              <w:rPr>
                <w:sz w:val="17"/>
                <w:szCs w:val="17"/>
              </w:rPr>
              <w:t xml:space="preserve"> </w:t>
            </w:r>
            <w:r w:rsidRPr="00B75590">
              <w:rPr>
                <w:sz w:val="17"/>
                <w:szCs w:val="17"/>
              </w:rPr>
              <w:t>mevcut bilgiye dayalı tahminde bulunur.</w:t>
            </w:r>
            <w:r w:rsidRPr="00B75590">
              <w:rPr>
                <w:sz w:val="17"/>
                <w:szCs w:val="17"/>
              </w:rPr>
              <w:t xml:space="preserve"> </w:t>
            </w:r>
            <w:r w:rsidRPr="00B75590">
              <w:rPr>
                <w:sz w:val="17"/>
                <w:szCs w:val="17"/>
              </w:rPr>
              <w:t>ç) Hukuki uyuşmazlığın çözümünde başvurabileceği kurum ve kuruluşların görev ve</w:t>
            </w:r>
            <w:r w:rsidRPr="00B75590">
              <w:rPr>
                <w:sz w:val="17"/>
                <w:szCs w:val="17"/>
              </w:rPr>
              <w:t xml:space="preserve"> </w:t>
            </w:r>
            <w:r w:rsidRPr="00B75590">
              <w:rPr>
                <w:sz w:val="17"/>
                <w:szCs w:val="17"/>
              </w:rPr>
              <w:t>yetki alanlarına ilişkin akıl yürütür.</w:t>
            </w:r>
            <w:r w:rsidRPr="00B75590">
              <w:rPr>
                <w:sz w:val="17"/>
                <w:szCs w:val="17"/>
              </w:rPr>
              <w:t xml:space="preserve"> </w:t>
            </w:r>
            <w:r w:rsidRPr="00B75590">
              <w:rPr>
                <w:sz w:val="17"/>
                <w:szCs w:val="17"/>
              </w:rPr>
              <w:t>d) Hukuki uyuşmazlığın çözümünde başvurabileceği en uygun kurum ve kuruluşlara</w:t>
            </w:r>
            <w:r w:rsidRPr="00B75590">
              <w:rPr>
                <w:sz w:val="17"/>
                <w:szCs w:val="17"/>
              </w:rPr>
              <w:t xml:space="preserve"> </w:t>
            </w:r>
            <w:r w:rsidRPr="00B75590">
              <w:rPr>
                <w:sz w:val="17"/>
                <w:szCs w:val="17"/>
              </w:rPr>
              <w:t>karar verir.</w:t>
            </w:r>
          </w:p>
        </w:tc>
        <w:tc>
          <w:tcPr>
            <w:tcW w:w="1985" w:type="dxa"/>
            <w:vAlign w:val="center"/>
          </w:tcPr>
          <w:p w14:paraId="25786989" w14:textId="77777777" w:rsidR="00D83D3F" w:rsidRPr="00944F49" w:rsidRDefault="00D83D3F"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D83D3F" w:rsidRPr="00944F49" w:rsidRDefault="00D83D3F"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D83D3F" w:rsidRPr="00EB3B1F" w:rsidRDefault="00D83D3F" w:rsidP="00EB3B1F">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B75590" w14:paraId="76D9C7B8" w14:textId="77777777" w:rsidTr="007C4C2C">
        <w:trPr>
          <w:cantSplit/>
          <w:trHeight w:val="1678"/>
          <w:jc w:val="center"/>
        </w:trPr>
        <w:tc>
          <w:tcPr>
            <w:tcW w:w="573" w:type="dxa"/>
            <w:vMerge/>
          </w:tcPr>
          <w:p w14:paraId="2AC82ABB" w14:textId="77777777" w:rsidR="00B75590" w:rsidRDefault="00B75590" w:rsidP="00B75590"/>
        </w:tc>
        <w:tc>
          <w:tcPr>
            <w:tcW w:w="515" w:type="dxa"/>
            <w:textDirection w:val="btLr"/>
            <w:vAlign w:val="center"/>
          </w:tcPr>
          <w:p w14:paraId="5C1C16FB" w14:textId="6FC5663E" w:rsidR="00B75590" w:rsidRPr="005A031A" w:rsidRDefault="00B75590" w:rsidP="00B75590">
            <w:pPr>
              <w:ind w:left="113" w:right="113"/>
              <w:jc w:val="center"/>
              <w:rPr>
                <w:b/>
              </w:rPr>
            </w:pPr>
            <w:r>
              <w:rPr>
                <w:b/>
              </w:rPr>
              <w:t>10-14 Mayıs</w:t>
            </w:r>
          </w:p>
        </w:tc>
        <w:tc>
          <w:tcPr>
            <w:tcW w:w="515" w:type="dxa"/>
            <w:textDirection w:val="btLr"/>
            <w:vAlign w:val="center"/>
          </w:tcPr>
          <w:p w14:paraId="3CAA8D3A" w14:textId="4C4557ED" w:rsidR="00B75590" w:rsidRPr="009663BC" w:rsidRDefault="00B75590" w:rsidP="00B75590">
            <w:pPr>
              <w:ind w:left="113" w:right="113"/>
              <w:jc w:val="center"/>
              <w:rPr>
                <w:b/>
              </w:rPr>
            </w:pPr>
            <w:r>
              <w:rPr>
                <w:b/>
              </w:rPr>
              <w:t>2</w:t>
            </w:r>
          </w:p>
        </w:tc>
        <w:tc>
          <w:tcPr>
            <w:tcW w:w="7454" w:type="dxa"/>
            <w:vAlign w:val="center"/>
          </w:tcPr>
          <w:p w14:paraId="39806605" w14:textId="77777777" w:rsidR="00B75590" w:rsidRPr="00B75590" w:rsidRDefault="00B75590" w:rsidP="00B75590">
            <w:pPr>
              <w:rPr>
                <w:b/>
                <w:sz w:val="18"/>
              </w:rPr>
            </w:pPr>
            <w:r w:rsidRPr="00B75590">
              <w:rPr>
                <w:b/>
                <w:sz w:val="18"/>
              </w:rPr>
              <w:t>HA.</w:t>
            </w:r>
            <w:proofErr w:type="gramStart"/>
            <w:r w:rsidRPr="00B75590">
              <w:rPr>
                <w:b/>
                <w:sz w:val="18"/>
              </w:rPr>
              <w:t>4.2</w:t>
            </w:r>
            <w:proofErr w:type="gramEnd"/>
            <w:r w:rsidRPr="00B75590">
              <w:rPr>
                <w:b/>
                <w:sz w:val="18"/>
              </w:rPr>
              <w:t>. Karşılaşabileceği hukuki uyuşmazlıkları ilgili kurum ve kuruluşlar aracılığıyla çözebilme</w:t>
            </w:r>
          </w:p>
          <w:p w14:paraId="0DD6930E" w14:textId="77777777" w:rsidR="00B75590" w:rsidRPr="00B75590" w:rsidRDefault="00B75590" w:rsidP="00B75590">
            <w:pPr>
              <w:rPr>
                <w:sz w:val="17"/>
                <w:szCs w:val="17"/>
              </w:rPr>
            </w:pPr>
            <w:r w:rsidRPr="00B75590">
              <w:rPr>
                <w:sz w:val="17"/>
                <w:szCs w:val="17"/>
              </w:rPr>
              <w:t>a) Örneklerden yola çıkarak günlük yaşamda karşılaşabileceği bir hukuki uyuşmazlığı belirler.</w:t>
            </w:r>
          </w:p>
          <w:p w14:paraId="60617744" w14:textId="7BD42D44" w:rsidR="00B75590" w:rsidRPr="00944F49" w:rsidRDefault="00B75590" w:rsidP="00B75590">
            <w:pPr>
              <w:rPr>
                <w:sz w:val="16"/>
              </w:rPr>
            </w:pPr>
            <w:r w:rsidRPr="00B75590">
              <w:rPr>
                <w:sz w:val="17"/>
                <w:szCs w:val="17"/>
              </w:rPr>
              <w:t>b) Belirlediği hukuki uyuşmazlıkla ilgili ayrıntıları özetler. c) Hukuki uyuşmazlığın çözümü için başvurabileceği kurum ve kuruluşlara yönelik mevcut bilgiye dayalı tahminde bulunur. ç) Hukuki uyuşmazlığın çözümünde başvurabileceği kurum ve kuruluşların görev ve yetki alanlarına ilişkin akıl yürütür. d) Hukuki uyuşmazlığın çözümünde başvurabileceği en uygun kurum ve kuruluşlara karar verir.</w:t>
            </w:r>
          </w:p>
        </w:tc>
        <w:tc>
          <w:tcPr>
            <w:tcW w:w="1985" w:type="dxa"/>
            <w:vAlign w:val="center"/>
          </w:tcPr>
          <w:p w14:paraId="16296637" w14:textId="77777777" w:rsidR="00B75590" w:rsidRPr="00944F49" w:rsidRDefault="00B75590" w:rsidP="00B75590">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B75590" w:rsidRPr="00944F49" w:rsidRDefault="00B75590" w:rsidP="00B75590">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B75590" w:rsidRPr="005330E2" w:rsidRDefault="00B75590" w:rsidP="00B75590">
            <w:pPr>
              <w:jc w:val="center"/>
              <w:rPr>
                <w:b/>
              </w:rPr>
            </w:pPr>
          </w:p>
        </w:tc>
      </w:tr>
      <w:tr w:rsidR="00B75590" w14:paraId="37C7AF54" w14:textId="77777777" w:rsidTr="00D83D3F">
        <w:trPr>
          <w:cantSplit/>
          <w:trHeight w:val="1671"/>
          <w:jc w:val="center"/>
        </w:trPr>
        <w:tc>
          <w:tcPr>
            <w:tcW w:w="573" w:type="dxa"/>
            <w:vMerge/>
          </w:tcPr>
          <w:p w14:paraId="1BCFCF10" w14:textId="77777777" w:rsidR="00B75590" w:rsidRDefault="00B75590" w:rsidP="00B75590"/>
        </w:tc>
        <w:tc>
          <w:tcPr>
            <w:tcW w:w="515" w:type="dxa"/>
            <w:textDirection w:val="btLr"/>
            <w:vAlign w:val="center"/>
          </w:tcPr>
          <w:p w14:paraId="0E475DFA" w14:textId="698C44DB" w:rsidR="00B75590" w:rsidRPr="005A031A" w:rsidRDefault="00B75590" w:rsidP="00B75590">
            <w:pPr>
              <w:ind w:left="113" w:right="113"/>
              <w:jc w:val="center"/>
              <w:rPr>
                <w:b/>
              </w:rPr>
            </w:pPr>
            <w:r>
              <w:rPr>
                <w:b/>
              </w:rPr>
              <w:t>17-21 Mayıs</w:t>
            </w:r>
          </w:p>
        </w:tc>
        <w:tc>
          <w:tcPr>
            <w:tcW w:w="515" w:type="dxa"/>
            <w:textDirection w:val="btLr"/>
            <w:vAlign w:val="center"/>
          </w:tcPr>
          <w:p w14:paraId="62ECE608" w14:textId="7303D312" w:rsidR="00B75590" w:rsidRPr="009663BC" w:rsidRDefault="00B75590" w:rsidP="00B75590">
            <w:pPr>
              <w:ind w:left="113" w:right="113"/>
              <w:jc w:val="center"/>
              <w:rPr>
                <w:b/>
              </w:rPr>
            </w:pPr>
            <w:r>
              <w:rPr>
                <w:b/>
              </w:rPr>
              <w:t>2</w:t>
            </w:r>
          </w:p>
        </w:tc>
        <w:tc>
          <w:tcPr>
            <w:tcW w:w="7454" w:type="dxa"/>
            <w:vAlign w:val="center"/>
          </w:tcPr>
          <w:p w14:paraId="37981D95" w14:textId="77777777" w:rsidR="00B75590" w:rsidRPr="00B75590" w:rsidRDefault="00B75590" w:rsidP="00B75590">
            <w:pPr>
              <w:rPr>
                <w:b/>
                <w:sz w:val="18"/>
              </w:rPr>
            </w:pPr>
            <w:r w:rsidRPr="00B75590">
              <w:rPr>
                <w:b/>
                <w:sz w:val="18"/>
              </w:rPr>
              <w:t>HA.</w:t>
            </w:r>
            <w:proofErr w:type="gramStart"/>
            <w:r w:rsidRPr="00B75590">
              <w:rPr>
                <w:b/>
                <w:sz w:val="18"/>
              </w:rPr>
              <w:t>4.2</w:t>
            </w:r>
            <w:proofErr w:type="gramEnd"/>
            <w:r w:rsidRPr="00B75590">
              <w:rPr>
                <w:b/>
                <w:sz w:val="18"/>
              </w:rPr>
              <w:t>. Karşılaşabileceği hukuki uyuşmazlıkları ilgili kurum ve kuruluşlar aracılığıyla çözebilme</w:t>
            </w:r>
          </w:p>
          <w:p w14:paraId="61B3B313" w14:textId="77777777" w:rsidR="00B75590" w:rsidRPr="00B75590" w:rsidRDefault="00B75590" w:rsidP="00B75590">
            <w:pPr>
              <w:rPr>
                <w:sz w:val="17"/>
                <w:szCs w:val="17"/>
              </w:rPr>
            </w:pPr>
            <w:r w:rsidRPr="00B75590">
              <w:rPr>
                <w:sz w:val="17"/>
                <w:szCs w:val="17"/>
              </w:rPr>
              <w:t>a) Örneklerden yola çıkarak günlük yaşamda karşılaşabileceği bir hukuki uyuşmazlığı belirler.</w:t>
            </w:r>
          </w:p>
          <w:p w14:paraId="348378E6" w14:textId="45E9B77E" w:rsidR="00B75590" w:rsidRPr="00944F49" w:rsidRDefault="00B75590" w:rsidP="00B75590">
            <w:pPr>
              <w:rPr>
                <w:sz w:val="16"/>
              </w:rPr>
            </w:pPr>
            <w:r w:rsidRPr="00B75590">
              <w:rPr>
                <w:sz w:val="17"/>
                <w:szCs w:val="17"/>
              </w:rPr>
              <w:t>b) Belirlediği hukuki uyuşmazlıkla ilgili ayrıntıları özetler. c) Hukuki uyuşmazlığın çözümü için başvurabileceği kurum ve kuruluşlara yönelik mevcut bilgiye dayalı tahminde bulunur. ç) Hukuki uyuşmazlığın çözümünde başvurabileceği kurum ve kuruluşların görev ve yetki alanlarına ilişkin akıl yürütür. d) Hukuki uyuşmazlığın çözümünde başvurabileceği en uygun kurum ve kuruluşlara karar verir.</w:t>
            </w:r>
          </w:p>
        </w:tc>
        <w:tc>
          <w:tcPr>
            <w:tcW w:w="1985" w:type="dxa"/>
            <w:vAlign w:val="center"/>
          </w:tcPr>
          <w:p w14:paraId="32C1E832" w14:textId="77777777" w:rsidR="00B75590" w:rsidRPr="00944F49" w:rsidRDefault="00B75590" w:rsidP="00B75590">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B75590" w:rsidRPr="00944F49" w:rsidRDefault="00B75590" w:rsidP="00B75590">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B75590" w:rsidRPr="00E12548" w:rsidRDefault="00B75590" w:rsidP="00B75590">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B75590" w:rsidRPr="00E12548" w:rsidRDefault="00B75590" w:rsidP="00B75590">
            <w:pPr>
              <w:jc w:val="center"/>
              <w:rPr>
                <w:b/>
                <w:color w:val="FF0000"/>
                <w:sz w:val="24"/>
              </w:rPr>
            </w:pPr>
            <w:r w:rsidRPr="00E12548">
              <w:rPr>
                <w:b/>
                <w:color w:val="FF0000"/>
                <w:sz w:val="24"/>
              </w:rPr>
              <w:t>Kurban Bayramı</w:t>
            </w:r>
          </w:p>
          <w:p w14:paraId="3F7F916D" w14:textId="77777777" w:rsidR="00B75590" w:rsidRDefault="00B75590" w:rsidP="00B75590">
            <w:pPr>
              <w:jc w:val="center"/>
              <w:rPr>
                <w:b/>
                <w:color w:val="833C0B" w:themeColor="accent2" w:themeShade="80"/>
                <w:sz w:val="24"/>
              </w:rPr>
            </w:pPr>
          </w:p>
          <w:p w14:paraId="1058BFED" w14:textId="1BFADB8A" w:rsidR="00B75590" w:rsidRDefault="00B75590" w:rsidP="00B75590">
            <w:pPr>
              <w:jc w:val="center"/>
            </w:pPr>
            <w:r w:rsidRPr="00777DDC">
              <w:rPr>
                <w:b/>
                <w:color w:val="833C0B" w:themeColor="accent2" w:themeShade="80"/>
                <w:sz w:val="24"/>
              </w:rPr>
              <w:t>19 Mayıs Atatürk'ü Anma, Gençlik ve Spor Bayramı</w:t>
            </w:r>
          </w:p>
        </w:tc>
      </w:tr>
      <w:tr w:rsidR="00B75590" w14:paraId="0FDA794C" w14:textId="77777777" w:rsidTr="007C4C2C">
        <w:trPr>
          <w:cantSplit/>
          <w:trHeight w:val="1670"/>
          <w:jc w:val="center"/>
        </w:trPr>
        <w:tc>
          <w:tcPr>
            <w:tcW w:w="573" w:type="dxa"/>
            <w:vMerge/>
          </w:tcPr>
          <w:p w14:paraId="029E0741" w14:textId="77777777" w:rsidR="00B75590" w:rsidRDefault="00B75590" w:rsidP="00B75590"/>
        </w:tc>
        <w:tc>
          <w:tcPr>
            <w:tcW w:w="515" w:type="dxa"/>
            <w:textDirection w:val="btLr"/>
            <w:vAlign w:val="center"/>
          </w:tcPr>
          <w:p w14:paraId="03890502" w14:textId="2AE75D8E" w:rsidR="00B75590" w:rsidRDefault="00B75590" w:rsidP="00B75590">
            <w:pPr>
              <w:ind w:left="113" w:right="113"/>
              <w:jc w:val="center"/>
              <w:rPr>
                <w:b/>
              </w:rPr>
            </w:pPr>
            <w:r>
              <w:rPr>
                <w:b/>
              </w:rPr>
              <w:t>24-28 Mayıs</w:t>
            </w:r>
          </w:p>
        </w:tc>
        <w:tc>
          <w:tcPr>
            <w:tcW w:w="515" w:type="dxa"/>
            <w:textDirection w:val="btLr"/>
            <w:vAlign w:val="center"/>
          </w:tcPr>
          <w:p w14:paraId="3A91E0A4" w14:textId="3F5AFCC8" w:rsidR="00B75590" w:rsidRPr="009663BC" w:rsidRDefault="00B75590" w:rsidP="00B75590">
            <w:pPr>
              <w:ind w:left="113" w:right="113"/>
              <w:jc w:val="center"/>
              <w:rPr>
                <w:b/>
              </w:rPr>
            </w:pPr>
            <w:r>
              <w:rPr>
                <w:b/>
              </w:rPr>
              <w:t>2</w:t>
            </w:r>
          </w:p>
        </w:tc>
        <w:tc>
          <w:tcPr>
            <w:tcW w:w="7454" w:type="dxa"/>
            <w:vAlign w:val="center"/>
          </w:tcPr>
          <w:p w14:paraId="4F94DE5E" w14:textId="77777777" w:rsidR="00B75590" w:rsidRPr="00B75590" w:rsidRDefault="00B75590" w:rsidP="00B75590">
            <w:pPr>
              <w:rPr>
                <w:b/>
                <w:sz w:val="20"/>
              </w:rPr>
            </w:pPr>
            <w:r w:rsidRPr="00B75590">
              <w:rPr>
                <w:b/>
                <w:sz w:val="20"/>
              </w:rPr>
              <w:t>HA.</w:t>
            </w:r>
            <w:proofErr w:type="gramStart"/>
            <w:r w:rsidRPr="00B75590">
              <w:rPr>
                <w:b/>
                <w:sz w:val="20"/>
              </w:rPr>
              <w:t>4.3</w:t>
            </w:r>
            <w:proofErr w:type="gramEnd"/>
            <w:r w:rsidRPr="00B75590">
              <w:rPr>
                <w:b/>
                <w:sz w:val="20"/>
              </w:rPr>
              <w:t>. Yargı sistemindeki kurumlar ile meslekleri sentezleyebilme</w:t>
            </w:r>
          </w:p>
          <w:p w14:paraId="1D23A2CD" w14:textId="77777777" w:rsidR="00B75590" w:rsidRPr="00B75590" w:rsidRDefault="00B75590" w:rsidP="00B75590">
            <w:pPr>
              <w:rPr>
                <w:sz w:val="20"/>
              </w:rPr>
            </w:pPr>
            <w:r w:rsidRPr="00B75590">
              <w:rPr>
                <w:sz w:val="20"/>
              </w:rPr>
              <w:t>a) Yargı sistemi içinde yer alan kurumları ve meslekleri belirler.</w:t>
            </w:r>
          </w:p>
          <w:p w14:paraId="7B296677" w14:textId="77777777" w:rsidR="00B75590" w:rsidRPr="00B75590" w:rsidRDefault="00B75590" w:rsidP="00B75590">
            <w:pPr>
              <w:rPr>
                <w:sz w:val="20"/>
              </w:rPr>
            </w:pPr>
            <w:r w:rsidRPr="00B75590">
              <w:rPr>
                <w:sz w:val="20"/>
              </w:rPr>
              <w:t>b) Yargı sistemi içinde yer alan kurumlar ile meslekleri ilişkilendirir.</w:t>
            </w:r>
          </w:p>
          <w:p w14:paraId="53AC8476" w14:textId="7E4CD4D1" w:rsidR="00B75590" w:rsidRPr="00944F49" w:rsidRDefault="00B75590" w:rsidP="00B75590">
            <w:pPr>
              <w:rPr>
                <w:sz w:val="16"/>
              </w:rPr>
            </w:pPr>
            <w:r w:rsidRPr="00B75590">
              <w:rPr>
                <w:sz w:val="20"/>
              </w:rPr>
              <w:t>c) Yargı sistemi içinde yer alan kurumlar ve meslekler ile ilgili özgün bir ürün oluşturur.</w:t>
            </w:r>
          </w:p>
        </w:tc>
        <w:tc>
          <w:tcPr>
            <w:tcW w:w="1985" w:type="dxa"/>
            <w:vAlign w:val="center"/>
          </w:tcPr>
          <w:p w14:paraId="1C6296A2" w14:textId="77777777" w:rsidR="00B75590" w:rsidRPr="00944F49" w:rsidRDefault="00B75590" w:rsidP="00B75590">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B75590" w:rsidRPr="00944F49" w:rsidRDefault="00B75590" w:rsidP="00B75590">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B75590" w:rsidRDefault="00B75590" w:rsidP="00B75590">
            <w:pPr>
              <w:jc w:val="center"/>
            </w:pPr>
          </w:p>
        </w:tc>
      </w:tr>
      <w:tr w:rsidR="00B75590" w14:paraId="6A7C797C" w14:textId="77777777" w:rsidTr="00D83D3F">
        <w:trPr>
          <w:cantSplit/>
          <w:trHeight w:val="1803"/>
          <w:jc w:val="center"/>
        </w:trPr>
        <w:tc>
          <w:tcPr>
            <w:tcW w:w="573" w:type="dxa"/>
            <w:vMerge/>
          </w:tcPr>
          <w:p w14:paraId="2523F312" w14:textId="77777777" w:rsidR="00B75590" w:rsidRDefault="00B75590" w:rsidP="00B75590"/>
        </w:tc>
        <w:tc>
          <w:tcPr>
            <w:tcW w:w="515" w:type="dxa"/>
            <w:textDirection w:val="btLr"/>
            <w:vAlign w:val="center"/>
          </w:tcPr>
          <w:p w14:paraId="6F30C5AA" w14:textId="2B9654B2" w:rsidR="00B75590" w:rsidRDefault="00B75590" w:rsidP="00B75590">
            <w:pPr>
              <w:ind w:left="113" w:right="113"/>
              <w:jc w:val="center"/>
              <w:rPr>
                <w:b/>
              </w:rPr>
            </w:pPr>
            <w:r>
              <w:rPr>
                <w:b/>
              </w:rPr>
              <w:t>31 May-4 Haz</w:t>
            </w:r>
          </w:p>
        </w:tc>
        <w:tc>
          <w:tcPr>
            <w:tcW w:w="515" w:type="dxa"/>
            <w:textDirection w:val="btLr"/>
            <w:vAlign w:val="center"/>
          </w:tcPr>
          <w:p w14:paraId="3D1BF994" w14:textId="3DD53F4A" w:rsidR="00B75590" w:rsidRDefault="00B75590" w:rsidP="00B75590">
            <w:pPr>
              <w:ind w:left="113" w:right="113"/>
              <w:jc w:val="center"/>
              <w:rPr>
                <w:b/>
              </w:rPr>
            </w:pPr>
            <w:r>
              <w:rPr>
                <w:b/>
              </w:rPr>
              <w:t>2</w:t>
            </w:r>
          </w:p>
        </w:tc>
        <w:tc>
          <w:tcPr>
            <w:tcW w:w="7454" w:type="dxa"/>
            <w:vAlign w:val="center"/>
          </w:tcPr>
          <w:p w14:paraId="6B861B00" w14:textId="77777777" w:rsidR="00B75590" w:rsidRPr="00B75590" w:rsidRDefault="00B75590" w:rsidP="00B75590">
            <w:pPr>
              <w:rPr>
                <w:b/>
                <w:sz w:val="20"/>
              </w:rPr>
            </w:pPr>
            <w:r w:rsidRPr="00B75590">
              <w:rPr>
                <w:b/>
                <w:sz w:val="20"/>
              </w:rPr>
              <w:t>HA.</w:t>
            </w:r>
            <w:proofErr w:type="gramStart"/>
            <w:r w:rsidRPr="00B75590">
              <w:rPr>
                <w:b/>
                <w:sz w:val="20"/>
              </w:rPr>
              <w:t>4.3</w:t>
            </w:r>
            <w:proofErr w:type="gramEnd"/>
            <w:r w:rsidRPr="00B75590">
              <w:rPr>
                <w:b/>
                <w:sz w:val="20"/>
              </w:rPr>
              <w:t>. Yargı sistemindeki kurumlar ile meslekleri sentezleyebilme</w:t>
            </w:r>
          </w:p>
          <w:p w14:paraId="12C6B9C7" w14:textId="77777777" w:rsidR="00B75590" w:rsidRPr="00B75590" w:rsidRDefault="00B75590" w:rsidP="00B75590">
            <w:pPr>
              <w:rPr>
                <w:sz w:val="20"/>
              </w:rPr>
            </w:pPr>
            <w:r w:rsidRPr="00B75590">
              <w:rPr>
                <w:sz w:val="20"/>
              </w:rPr>
              <w:t>a) Yargı sistemi içinde yer alan kurumları ve meslekleri belirler.</w:t>
            </w:r>
          </w:p>
          <w:p w14:paraId="6CD1B49F" w14:textId="77777777" w:rsidR="00B75590" w:rsidRPr="00B75590" w:rsidRDefault="00B75590" w:rsidP="00B75590">
            <w:pPr>
              <w:rPr>
                <w:sz w:val="20"/>
              </w:rPr>
            </w:pPr>
            <w:r w:rsidRPr="00B75590">
              <w:rPr>
                <w:sz w:val="20"/>
              </w:rPr>
              <w:t>b) Yargı sistemi içinde yer alan kurumlar ile meslekleri ilişkilendirir.</w:t>
            </w:r>
          </w:p>
          <w:p w14:paraId="10ADAF43" w14:textId="440B33D8" w:rsidR="00B75590" w:rsidRPr="00944F49" w:rsidRDefault="00B75590" w:rsidP="00B75590">
            <w:pPr>
              <w:rPr>
                <w:sz w:val="16"/>
                <w:szCs w:val="18"/>
              </w:rPr>
            </w:pPr>
            <w:r w:rsidRPr="00B75590">
              <w:rPr>
                <w:sz w:val="20"/>
              </w:rPr>
              <w:t>c) Yargı sistemi içinde yer alan kurumlar ve meslekler ile ilgili özgün bir ürün oluşturur.</w:t>
            </w:r>
          </w:p>
        </w:tc>
        <w:tc>
          <w:tcPr>
            <w:tcW w:w="1985" w:type="dxa"/>
            <w:vAlign w:val="center"/>
          </w:tcPr>
          <w:p w14:paraId="72295D67" w14:textId="3B72356D" w:rsidR="00B75590" w:rsidRPr="00944F49" w:rsidRDefault="00B75590" w:rsidP="00B75590">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B75590" w:rsidRPr="00944F49" w:rsidRDefault="00B75590" w:rsidP="00B75590">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B75590" w:rsidRPr="00777DDC" w:rsidRDefault="00B75590" w:rsidP="00B75590">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B75590" w14:paraId="5E7725A8" w14:textId="77777777" w:rsidTr="00F50D43">
        <w:trPr>
          <w:cantSplit/>
          <w:trHeight w:val="2103"/>
          <w:jc w:val="center"/>
        </w:trPr>
        <w:tc>
          <w:tcPr>
            <w:tcW w:w="573" w:type="dxa"/>
            <w:vMerge w:val="restart"/>
            <w:textDirection w:val="btLr"/>
            <w:vAlign w:val="center"/>
          </w:tcPr>
          <w:p w14:paraId="7957FD6B" w14:textId="77532921" w:rsidR="00B75590" w:rsidRPr="005A031A" w:rsidRDefault="00B75590" w:rsidP="00B75590">
            <w:pPr>
              <w:jc w:val="center"/>
              <w:rPr>
                <w:b/>
                <w:color w:val="660066"/>
              </w:rPr>
            </w:pPr>
            <w:r>
              <w:rPr>
                <w:b/>
                <w:color w:val="660066"/>
                <w:sz w:val="28"/>
              </w:rPr>
              <w:t>HAZİRAN</w:t>
            </w:r>
          </w:p>
        </w:tc>
        <w:tc>
          <w:tcPr>
            <w:tcW w:w="517" w:type="dxa"/>
            <w:textDirection w:val="btLr"/>
            <w:vAlign w:val="center"/>
          </w:tcPr>
          <w:p w14:paraId="3FA1F598" w14:textId="6354DA81" w:rsidR="00B75590" w:rsidRPr="005A031A" w:rsidRDefault="00B75590" w:rsidP="00B75590">
            <w:pPr>
              <w:ind w:left="113" w:right="113"/>
              <w:jc w:val="center"/>
              <w:rPr>
                <w:b/>
              </w:rPr>
            </w:pPr>
            <w:r>
              <w:rPr>
                <w:b/>
              </w:rPr>
              <w:t>7-11 Haziran</w:t>
            </w:r>
          </w:p>
        </w:tc>
        <w:tc>
          <w:tcPr>
            <w:tcW w:w="517" w:type="dxa"/>
            <w:textDirection w:val="btLr"/>
            <w:vAlign w:val="center"/>
          </w:tcPr>
          <w:p w14:paraId="4357AEA5" w14:textId="0DCCBD98" w:rsidR="00B75590" w:rsidRPr="009663BC" w:rsidRDefault="00B75590" w:rsidP="00B75590">
            <w:pPr>
              <w:ind w:left="113" w:right="113"/>
              <w:jc w:val="center"/>
              <w:rPr>
                <w:b/>
              </w:rPr>
            </w:pPr>
            <w:r>
              <w:rPr>
                <w:b/>
              </w:rPr>
              <w:t>2</w:t>
            </w:r>
          </w:p>
        </w:tc>
        <w:tc>
          <w:tcPr>
            <w:tcW w:w="7450" w:type="dxa"/>
            <w:vAlign w:val="center"/>
          </w:tcPr>
          <w:p w14:paraId="28517C8C" w14:textId="77777777" w:rsidR="00B75590" w:rsidRPr="00B75590" w:rsidRDefault="00B75590" w:rsidP="00B75590">
            <w:pPr>
              <w:rPr>
                <w:b/>
              </w:rPr>
            </w:pPr>
            <w:r w:rsidRPr="00B75590">
              <w:rPr>
                <w:b/>
              </w:rPr>
              <w:t>HA.</w:t>
            </w:r>
            <w:proofErr w:type="gramStart"/>
            <w:r w:rsidRPr="00B75590">
              <w:rPr>
                <w:b/>
              </w:rPr>
              <w:t>4.3</w:t>
            </w:r>
            <w:proofErr w:type="gramEnd"/>
            <w:r w:rsidRPr="00B75590">
              <w:rPr>
                <w:b/>
              </w:rPr>
              <w:t>. Yargı sistemindeki kurumlar ile meslekleri sentezleyebilme</w:t>
            </w:r>
          </w:p>
          <w:p w14:paraId="5923D10A" w14:textId="77777777" w:rsidR="00B75590" w:rsidRPr="00B75590" w:rsidRDefault="00B75590" w:rsidP="00B75590">
            <w:r w:rsidRPr="00B75590">
              <w:t xml:space="preserve">a) Yargı sistemi içinde yer alan </w:t>
            </w:r>
            <w:bookmarkStart w:id="0" w:name="_GoBack"/>
            <w:bookmarkEnd w:id="0"/>
            <w:r w:rsidRPr="00B75590">
              <w:t>kurumları ve meslekleri belirler.</w:t>
            </w:r>
          </w:p>
          <w:p w14:paraId="4E173FBA" w14:textId="77777777" w:rsidR="00B75590" w:rsidRPr="00B75590" w:rsidRDefault="00B75590" w:rsidP="00B75590">
            <w:r w:rsidRPr="00B75590">
              <w:t>b) Yargı sistemi içinde yer alan kurumlar ile meslekleri ilişkilendirir.</w:t>
            </w:r>
          </w:p>
          <w:p w14:paraId="7AAE5B48" w14:textId="6CF4AD44" w:rsidR="00B75590" w:rsidRPr="00B75590" w:rsidRDefault="00B75590" w:rsidP="00B75590">
            <w:pPr>
              <w:rPr>
                <w:szCs w:val="16"/>
              </w:rPr>
            </w:pPr>
            <w:r w:rsidRPr="00B75590">
              <w:t>c) Yargı sistemi içinde yer alan kurumlar ve meslekler ile ilgili özgün bir ürün oluşturur.</w:t>
            </w:r>
          </w:p>
        </w:tc>
        <w:tc>
          <w:tcPr>
            <w:tcW w:w="1985" w:type="dxa"/>
            <w:vAlign w:val="center"/>
          </w:tcPr>
          <w:p w14:paraId="0DF0BFF6" w14:textId="3622B6D9" w:rsidR="00B75590" w:rsidRPr="00C82431" w:rsidRDefault="00B75590" w:rsidP="00B75590">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B75590" w:rsidRPr="00C82431" w:rsidRDefault="00B75590" w:rsidP="00B75590">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B75590" w:rsidRDefault="00B75590" w:rsidP="00B75590">
            <w:pPr>
              <w:jc w:val="center"/>
              <w:rPr>
                <w:b/>
                <w:color w:val="FF0000"/>
                <w:sz w:val="31"/>
                <w:szCs w:val="31"/>
              </w:rPr>
            </w:pPr>
            <w:r w:rsidRPr="00462386">
              <w:rPr>
                <w:b/>
                <w:color w:val="FF0000"/>
                <w:sz w:val="31"/>
                <w:szCs w:val="31"/>
              </w:rPr>
              <w:t xml:space="preserve">II. Dönem </w:t>
            </w:r>
          </w:p>
          <w:p w14:paraId="08CDE92D" w14:textId="2F574664" w:rsidR="00B75590" w:rsidRPr="00462386" w:rsidRDefault="00B75590" w:rsidP="00B75590">
            <w:pPr>
              <w:jc w:val="center"/>
              <w:rPr>
                <w:b/>
                <w:sz w:val="31"/>
                <w:szCs w:val="31"/>
              </w:rPr>
            </w:pPr>
            <w:r w:rsidRPr="00462386">
              <w:rPr>
                <w:b/>
                <w:color w:val="FF0000"/>
                <w:sz w:val="31"/>
                <w:szCs w:val="31"/>
              </w:rPr>
              <w:t>II. Yazılı</w:t>
            </w:r>
          </w:p>
        </w:tc>
      </w:tr>
      <w:tr w:rsidR="00B75590" w14:paraId="5AC3BF34" w14:textId="77777777" w:rsidTr="002C1EFC">
        <w:trPr>
          <w:cantSplit/>
          <w:trHeight w:val="1532"/>
          <w:jc w:val="center"/>
        </w:trPr>
        <w:tc>
          <w:tcPr>
            <w:tcW w:w="573" w:type="dxa"/>
            <w:vMerge/>
            <w:textDirection w:val="btLr"/>
            <w:vAlign w:val="center"/>
          </w:tcPr>
          <w:p w14:paraId="1BEC94B8" w14:textId="75BD397B" w:rsidR="00B75590" w:rsidRDefault="00B75590" w:rsidP="00B75590">
            <w:pPr>
              <w:jc w:val="center"/>
            </w:pPr>
          </w:p>
        </w:tc>
        <w:tc>
          <w:tcPr>
            <w:tcW w:w="517" w:type="dxa"/>
            <w:textDirection w:val="btLr"/>
            <w:vAlign w:val="center"/>
          </w:tcPr>
          <w:p w14:paraId="5E1225E4" w14:textId="73BBBE8E" w:rsidR="00B75590" w:rsidRPr="005A031A" w:rsidRDefault="00B75590" w:rsidP="00B75590">
            <w:pPr>
              <w:ind w:left="113" w:right="113"/>
              <w:jc w:val="center"/>
              <w:rPr>
                <w:b/>
              </w:rPr>
            </w:pPr>
            <w:r>
              <w:rPr>
                <w:b/>
              </w:rPr>
              <w:t>14-18 Haziran</w:t>
            </w:r>
          </w:p>
        </w:tc>
        <w:tc>
          <w:tcPr>
            <w:tcW w:w="517" w:type="dxa"/>
            <w:textDirection w:val="btLr"/>
            <w:vAlign w:val="center"/>
          </w:tcPr>
          <w:p w14:paraId="79448DDE" w14:textId="3D3AB7D2" w:rsidR="00B75590" w:rsidRPr="009663BC" w:rsidRDefault="00B75590" w:rsidP="00B75590">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B75590" w:rsidRDefault="00B75590" w:rsidP="00B75590">
            <w:pPr>
              <w:jc w:val="center"/>
            </w:pPr>
            <w:r w:rsidRPr="00EB7DEE">
              <w:rPr>
                <w:b/>
                <w:sz w:val="40"/>
              </w:rPr>
              <w:t>OKUL TEMELLİ PLANLAMA</w:t>
            </w:r>
          </w:p>
        </w:tc>
      </w:tr>
      <w:tr w:rsidR="00B75590" w14:paraId="571176EB" w14:textId="77777777" w:rsidTr="002C1EFC">
        <w:trPr>
          <w:cantSplit/>
          <w:trHeight w:val="1566"/>
          <w:jc w:val="center"/>
        </w:trPr>
        <w:tc>
          <w:tcPr>
            <w:tcW w:w="573" w:type="dxa"/>
            <w:vMerge/>
          </w:tcPr>
          <w:p w14:paraId="228B0A81" w14:textId="77777777" w:rsidR="00B75590" w:rsidRDefault="00B75590" w:rsidP="00B75590">
            <w:pPr>
              <w:jc w:val="center"/>
            </w:pPr>
          </w:p>
        </w:tc>
        <w:tc>
          <w:tcPr>
            <w:tcW w:w="517" w:type="dxa"/>
            <w:textDirection w:val="btLr"/>
            <w:vAlign w:val="center"/>
          </w:tcPr>
          <w:p w14:paraId="4B1EBDD2" w14:textId="5AEA867E" w:rsidR="00B75590" w:rsidRPr="005A031A" w:rsidRDefault="00B75590" w:rsidP="00B75590">
            <w:pPr>
              <w:ind w:left="113" w:right="113"/>
              <w:jc w:val="center"/>
              <w:rPr>
                <w:b/>
              </w:rPr>
            </w:pPr>
            <w:r>
              <w:rPr>
                <w:b/>
              </w:rPr>
              <w:t>21-25 Haziran</w:t>
            </w:r>
          </w:p>
        </w:tc>
        <w:tc>
          <w:tcPr>
            <w:tcW w:w="517" w:type="dxa"/>
            <w:textDirection w:val="btLr"/>
            <w:vAlign w:val="center"/>
          </w:tcPr>
          <w:p w14:paraId="7564FBA6" w14:textId="1C4D7B1A" w:rsidR="00B75590" w:rsidRPr="009663BC" w:rsidRDefault="00B75590" w:rsidP="00B75590">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B75590" w:rsidRDefault="00B75590" w:rsidP="00B75590">
            <w:pPr>
              <w:jc w:val="center"/>
            </w:pPr>
            <w:r>
              <w:rPr>
                <w:b/>
                <w:sz w:val="40"/>
              </w:rPr>
              <w:t>SOSYAL ETKİNLİK</w:t>
            </w:r>
          </w:p>
        </w:tc>
      </w:tr>
    </w:tbl>
    <w:p w14:paraId="2DBAB159" w14:textId="6DD4FABA" w:rsidR="00D3085A" w:rsidRPr="009D509B" w:rsidRDefault="00D3085A" w:rsidP="00CD1008">
      <w:pPr>
        <w:pStyle w:val="ListeParagraf"/>
        <w:numPr>
          <w:ilvl w:val="0"/>
          <w:numId w:val="1"/>
        </w:numPr>
        <w:ind w:left="227" w:hanging="170"/>
        <w:rPr>
          <w:i/>
          <w:sz w:val="20"/>
        </w:rPr>
      </w:pPr>
      <w:r w:rsidRPr="009D509B">
        <w:rPr>
          <w:i/>
          <w:sz w:val="20"/>
        </w:rPr>
        <w:t xml:space="preserve">Bu yıllık plan Milli Eğitim Bakanlığı Talim ve Terbiye Kurulu Başkanlığı’nın </w:t>
      </w:r>
      <w:proofErr w:type="gramStart"/>
      <w:r w:rsidRPr="009D509B">
        <w:rPr>
          <w:i/>
          <w:sz w:val="20"/>
        </w:rPr>
        <w:t>07/08/2026</w:t>
      </w:r>
      <w:proofErr w:type="gramEnd"/>
      <w:r w:rsidRPr="009D509B">
        <w:rPr>
          <w:i/>
          <w:sz w:val="20"/>
        </w:rPr>
        <w:t xml:space="preserve"> tarihli ve 89 sayılı kararı ile yayınlanan </w:t>
      </w:r>
      <w:r w:rsidRPr="009D509B">
        <w:rPr>
          <w:b/>
          <w:i/>
          <w:color w:val="833C0B" w:themeColor="accent2" w:themeShade="80"/>
          <w:sz w:val="20"/>
        </w:rPr>
        <w:t>Hukuk ve Adalet Dersi Öğretim Programı</w:t>
      </w:r>
      <w:r w:rsidRPr="009D509B">
        <w:rPr>
          <w:i/>
          <w:color w:val="833C0B" w:themeColor="accent2" w:themeShade="80"/>
          <w:sz w:val="20"/>
        </w:rPr>
        <w:t xml:space="preserve"> </w:t>
      </w:r>
      <w:r w:rsidRPr="009D509B">
        <w:rPr>
          <w:i/>
          <w:sz w:val="20"/>
        </w:rPr>
        <w:t>dikkate alınarak hazırlanmıştır.</w:t>
      </w:r>
      <w:r w:rsidR="009D509B">
        <w:rPr>
          <w:i/>
          <w:sz w:val="20"/>
        </w:rPr>
        <w:t xml:space="preserve"> </w:t>
      </w:r>
      <w:r w:rsidRPr="009D509B">
        <w:rPr>
          <w:i/>
          <w:sz w:val="20"/>
        </w:rPr>
        <w:t xml:space="preserve">Bu yıllık plan </w:t>
      </w:r>
      <w:r w:rsidRPr="009D509B">
        <w:rPr>
          <w:b/>
          <w:i/>
          <w:color w:val="00B050"/>
          <w:sz w:val="20"/>
        </w:rPr>
        <w:t>dersicerik.com</w:t>
      </w:r>
      <w:r w:rsidRPr="009D509B">
        <w:rPr>
          <w:i/>
          <w:color w:val="00B050"/>
          <w:sz w:val="20"/>
        </w:rPr>
        <w:t xml:space="preserve"> </w:t>
      </w:r>
      <w:r w:rsidRPr="009D509B">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0C22"/>
    <w:rsid w:val="00013DB8"/>
    <w:rsid w:val="000475F4"/>
    <w:rsid w:val="000776F5"/>
    <w:rsid w:val="00086BAB"/>
    <w:rsid w:val="000C4350"/>
    <w:rsid w:val="000E08AD"/>
    <w:rsid w:val="000E3BE8"/>
    <w:rsid w:val="00107113"/>
    <w:rsid w:val="001124AA"/>
    <w:rsid w:val="001437F7"/>
    <w:rsid w:val="00156448"/>
    <w:rsid w:val="00157049"/>
    <w:rsid w:val="0018064C"/>
    <w:rsid w:val="001A7B98"/>
    <w:rsid w:val="001B60BF"/>
    <w:rsid w:val="001C113C"/>
    <w:rsid w:val="001F3A9B"/>
    <w:rsid w:val="001F7875"/>
    <w:rsid w:val="0022152F"/>
    <w:rsid w:val="002222C2"/>
    <w:rsid w:val="00230876"/>
    <w:rsid w:val="0023752E"/>
    <w:rsid w:val="002405EA"/>
    <w:rsid w:val="00264AE7"/>
    <w:rsid w:val="0028512E"/>
    <w:rsid w:val="002B273C"/>
    <w:rsid w:val="002B2E0A"/>
    <w:rsid w:val="002B793D"/>
    <w:rsid w:val="002C77D2"/>
    <w:rsid w:val="003147DE"/>
    <w:rsid w:val="00314C2F"/>
    <w:rsid w:val="00357199"/>
    <w:rsid w:val="00366CFD"/>
    <w:rsid w:val="0037407A"/>
    <w:rsid w:val="0039645E"/>
    <w:rsid w:val="00397B23"/>
    <w:rsid w:val="003A4520"/>
    <w:rsid w:val="003A7AAF"/>
    <w:rsid w:val="003B0581"/>
    <w:rsid w:val="003C1826"/>
    <w:rsid w:val="003C6C4A"/>
    <w:rsid w:val="003F4B19"/>
    <w:rsid w:val="00404092"/>
    <w:rsid w:val="004118C3"/>
    <w:rsid w:val="0041415F"/>
    <w:rsid w:val="004373D2"/>
    <w:rsid w:val="004419F8"/>
    <w:rsid w:val="00455721"/>
    <w:rsid w:val="004603B7"/>
    <w:rsid w:val="00462386"/>
    <w:rsid w:val="004769C0"/>
    <w:rsid w:val="00482363"/>
    <w:rsid w:val="00492CF1"/>
    <w:rsid w:val="00494F7B"/>
    <w:rsid w:val="00497F5E"/>
    <w:rsid w:val="004B271A"/>
    <w:rsid w:val="004C645E"/>
    <w:rsid w:val="004D2EE9"/>
    <w:rsid w:val="004E225B"/>
    <w:rsid w:val="004F0899"/>
    <w:rsid w:val="004F0917"/>
    <w:rsid w:val="004F0F14"/>
    <w:rsid w:val="0050432F"/>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41F2F"/>
    <w:rsid w:val="00645AF5"/>
    <w:rsid w:val="006566EA"/>
    <w:rsid w:val="006651EA"/>
    <w:rsid w:val="00670D23"/>
    <w:rsid w:val="0067740A"/>
    <w:rsid w:val="00682D07"/>
    <w:rsid w:val="006850FF"/>
    <w:rsid w:val="00691967"/>
    <w:rsid w:val="006A338E"/>
    <w:rsid w:val="006C11F1"/>
    <w:rsid w:val="006C2318"/>
    <w:rsid w:val="006E0529"/>
    <w:rsid w:val="006E1654"/>
    <w:rsid w:val="006F5687"/>
    <w:rsid w:val="00700450"/>
    <w:rsid w:val="0070637E"/>
    <w:rsid w:val="00740216"/>
    <w:rsid w:val="00774606"/>
    <w:rsid w:val="00776F68"/>
    <w:rsid w:val="00777DDC"/>
    <w:rsid w:val="00781BC8"/>
    <w:rsid w:val="00786825"/>
    <w:rsid w:val="007902DC"/>
    <w:rsid w:val="00790E00"/>
    <w:rsid w:val="007A02D9"/>
    <w:rsid w:val="007A30C5"/>
    <w:rsid w:val="007B39DB"/>
    <w:rsid w:val="007B5082"/>
    <w:rsid w:val="007C4C2C"/>
    <w:rsid w:val="007C755A"/>
    <w:rsid w:val="007D4EF6"/>
    <w:rsid w:val="007D72BA"/>
    <w:rsid w:val="007D7689"/>
    <w:rsid w:val="007E62E4"/>
    <w:rsid w:val="008063AB"/>
    <w:rsid w:val="00813614"/>
    <w:rsid w:val="00822129"/>
    <w:rsid w:val="0082243D"/>
    <w:rsid w:val="00823098"/>
    <w:rsid w:val="00823788"/>
    <w:rsid w:val="00840538"/>
    <w:rsid w:val="008549BB"/>
    <w:rsid w:val="008715FB"/>
    <w:rsid w:val="008818D0"/>
    <w:rsid w:val="00892259"/>
    <w:rsid w:val="00894B5F"/>
    <w:rsid w:val="008C5063"/>
    <w:rsid w:val="008D5BC4"/>
    <w:rsid w:val="008E58D8"/>
    <w:rsid w:val="009235CE"/>
    <w:rsid w:val="009236A3"/>
    <w:rsid w:val="0092712C"/>
    <w:rsid w:val="00944F49"/>
    <w:rsid w:val="00946C52"/>
    <w:rsid w:val="009663BC"/>
    <w:rsid w:val="00974A7E"/>
    <w:rsid w:val="009A2096"/>
    <w:rsid w:val="009B2B79"/>
    <w:rsid w:val="009B5D23"/>
    <w:rsid w:val="009C7B86"/>
    <w:rsid w:val="009D509B"/>
    <w:rsid w:val="009D6115"/>
    <w:rsid w:val="009D7777"/>
    <w:rsid w:val="009E0263"/>
    <w:rsid w:val="009E46D8"/>
    <w:rsid w:val="009F7C8A"/>
    <w:rsid w:val="009F7E5C"/>
    <w:rsid w:val="00A00A18"/>
    <w:rsid w:val="00A013E7"/>
    <w:rsid w:val="00A21401"/>
    <w:rsid w:val="00A54970"/>
    <w:rsid w:val="00A628A7"/>
    <w:rsid w:val="00A705CA"/>
    <w:rsid w:val="00AA1428"/>
    <w:rsid w:val="00AB2ACC"/>
    <w:rsid w:val="00AB2E95"/>
    <w:rsid w:val="00AB37C7"/>
    <w:rsid w:val="00AC0499"/>
    <w:rsid w:val="00AC0FE4"/>
    <w:rsid w:val="00AC17CD"/>
    <w:rsid w:val="00AF0273"/>
    <w:rsid w:val="00B030DF"/>
    <w:rsid w:val="00B21F1F"/>
    <w:rsid w:val="00B33616"/>
    <w:rsid w:val="00B3452C"/>
    <w:rsid w:val="00B62594"/>
    <w:rsid w:val="00B75590"/>
    <w:rsid w:val="00B954D0"/>
    <w:rsid w:val="00BA051A"/>
    <w:rsid w:val="00BC0672"/>
    <w:rsid w:val="00BC466E"/>
    <w:rsid w:val="00BD43BF"/>
    <w:rsid w:val="00BE3C5C"/>
    <w:rsid w:val="00BF0C3D"/>
    <w:rsid w:val="00C00B1D"/>
    <w:rsid w:val="00C0325B"/>
    <w:rsid w:val="00C034F0"/>
    <w:rsid w:val="00C066FE"/>
    <w:rsid w:val="00C1358C"/>
    <w:rsid w:val="00C235CB"/>
    <w:rsid w:val="00C2569D"/>
    <w:rsid w:val="00C27CC1"/>
    <w:rsid w:val="00C36BAC"/>
    <w:rsid w:val="00C417F3"/>
    <w:rsid w:val="00C44203"/>
    <w:rsid w:val="00C523AD"/>
    <w:rsid w:val="00C82431"/>
    <w:rsid w:val="00C872B6"/>
    <w:rsid w:val="00CB5E42"/>
    <w:rsid w:val="00CC38AE"/>
    <w:rsid w:val="00CC5B8F"/>
    <w:rsid w:val="00CD1F83"/>
    <w:rsid w:val="00CE6868"/>
    <w:rsid w:val="00CF5A91"/>
    <w:rsid w:val="00D204E5"/>
    <w:rsid w:val="00D25761"/>
    <w:rsid w:val="00D3085A"/>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DF7693"/>
    <w:rsid w:val="00E01262"/>
    <w:rsid w:val="00E07B0E"/>
    <w:rsid w:val="00E11BF4"/>
    <w:rsid w:val="00E25A59"/>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D58A1"/>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10</Pages>
  <Words>3736</Words>
  <Characters>21300</Characters>
  <Application>Microsoft Office Word</Application>
  <DocSecurity>0</DocSecurity>
  <Lines>177</Lines>
  <Paragraphs>49</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24987</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238</cp:revision>
  <dcterms:created xsi:type="dcterms:W3CDTF">2022-07-04T06:59:00Z</dcterms:created>
  <dcterms:modified xsi:type="dcterms:W3CDTF">2026-09-25T22:25:00Z</dcterms:modified>
  <cp:category>dersicerik.com</cp:category>
  <cp:contentStatus>dersicerik.com</cp:contentStatus>
</cp:coreProperties>
</file>