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7663C" w14:textId="189E58D1" w:rsidR="001662EA" w:rsidRPr="001662EA" w:rsidRDefault="001662EA" w:rsidP="001662EA">
      <w:pPr>
        <w:jc w:val="center"/>
        <w:rPr>
          <w:b/>
          <w:color w:val="1F4E79" w:themeColor="accent5" w:themeShade="80"/>
          <w:sz w:val="27"/>
          <w:szCs w:val="27"/>
        </w:rPr>
      </w:pPr>
      <w:proofErr w:type="gramStart"/>
      <w:r w:rsidRPr="001662EA">
        <w:rPr>
          <w:b/>
          <w:color w:val="1F4E79" w:themeColor="accent5" w:themeShade="80"/>
          <w:sz w:val="27"/>
          <w:szCs w:val="27"/>
        </w:rPr>
        <w:t>…………………………….….</w:t>
      </w:r>
      <w:proofErr w:type="gramEnd"/>
      <w:r w:rsidRPr="001662EA">
        <w:rPr>
          <w:b/>
          <w:color w:val="1F4E79" w:themeColor="accent5" w:themeShade="80"/>
          <w:sz w:val="27"/>
          <w:szCs w:val="27"/>
        </w:rPr>
        <w:t xml:space="preserve"> ORTAOKULU 2026-2027 EĞİTİM-ÖĞRETİM </w:t>
      </w:r>
      <w:proofErr w:type="gramStart"/>
      <w:r w:rsidRPr="001662EA">
        <w:rPr>
          <w:b/>
          <w:color w:val="1F4E79" w:themeColor="accent5" w:themeShade="80"/>
          <w:sz w:val="27"/>
          <w:szCs w:val="27"/>
        </w:rPr>
        <w:t>YILI ...</w:t>
      </w:r>
      <w:proofErr w:type="gramEnd"/>
      <w:r w:rsidRPr="001662EA">
        <w:rPr>
          <w:b/>
          <w:color w:val="1F4E79" w:themeColor="accent5" w:themeShade="80"/>
          <w:sz w:val="27"/>
          <w:szCs w:val="27"/>
        </w:rPr>
        <w:t xml:space="preserve"> SINIF </w:t>
      </w:r>
      <w:r w:rsidRPr="001662EA">
        <w:rPr>
          <w:b/>
          <w:color w:val="FF0000"/>
          <w:sz w:val="27"/>
          <w:szCs w:val="27"/>
        </w:rPr>
        <w:t xml:space="preserve">DİJİTAL SANATLAR DERSİ </w:t>
      </w:r>
      <w:proofErr w:type="gramStart"/>
      <w:r w:rsidRPr="001662EA">
        <w:rPr>
          <w:b/>
          <w:color w:val="7030A0"/>
          <w:sz w:val="27"/>
          <w:szCs w:val="27"/>
        </w:rPr>
        <w:t>I</w:t>
      </w:r>
      <w:r w:rsidR="003949F1">
        <w:rPr>
          <w:b/>
          <w:color w:val="7030A0"/>
          <w:sz w:val="27"/>
          <w:szCs w:val="27"/>
        </w:rPr>
        <w:t>I</w:t>
      </w:r>
      <w:r w:rsidRPr="001662EA">
        <w:rPr>
          <w:b/>
          <w:color w:val="7030A0"/>
          <w:sz w:val="27"/>
          <w:szCs w:val="27"/>
        </w:rPr>
        <w:t>.DÜZEY</w:t>
      </w:r>
      <w:proofErr w:type="gramEnd"/>
      <w:r w:rsidRPr="001662EA">
        <w:rPr>
          <w:b/>
          <w:color w:val="7030A0"/>
          <w:sz w:val="27"/>
          <w:szCs w:val="27"/>
        </w:rPr>
        <w:t xml:space="preserve"> </w:t>
      </w:r>
      <w:r w:rsidR="00410C6F">
        <w:rPr>
          <w:b/>
          <w:color w:val="00B050"/>
          <w:sz w:val="27"/>
          <w:szCs w:val="27"/>
        </w:rPr>
        <w:t>(1</w:t>
      </w:r>
      <w:r w:rsidRPr="001662EA">
        <w:rPr>
          <w:b/>
          <w:color w:val="00B050"/>
          <w:sz w:val="27"/>
          <w:szCs w:val="27"/>
        </w:rPr>
        <w:t xml:space="preserve"> SAAT) </w:t>
      </w:r>
      <w:r w:rsidRPr="001662EA">
        <w:rPr>
          <w:b/>
          <w:color w:val="1F4E79" w:themeColor="accent5" w:themeShade="80"/>
          <w:sz w:val="27"/>
          <w:szCs w:val="27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33367DC8" w:rsidR="00740216" w:rsidRPr="003A6558" w:rsidRDefault="001662EA" w:rsidP="000E08AD">
            <w:pPr>
              <w:rPr>
                <w:b/>
                <w:sz w:val="28"/>
                <w:szCs w:val="28"/>
              </w:rPr>
            </w:pPr>
            <w:r w:rsidRPr="001662EA">
              <w:rPr>
                <w:b/>
                <w:sz w:val="28"/>
                <w:szCs w:val="28"/>
              </w:rPr>
              <w:t>1.</w:t>
            </w:r>
            <w:r>
              <w:rPr>
                <w:b/>
                <w:sz w:val="28"/>
                <w:szCs w:val="28"/>
              </w:rPr>
              <w:t xml:space="preserve"> TEMA: DİJİTAL SANATLARI KEŞFEDİ</w:t>
            </w:r>
            <w:r w:rsidRPr="001662EA">
              <w:rPr>
                <w:b/>
                <w:sz w:val="28"/>
                <w:szCs w:val="28"/>
              </w:rPr>
              <w:t>YORUM</w:t>
            </w:r>
          </w:p>
        </w:tc>
      </w:tr>
      <w:tr w:rsidR="0039645E" w14:paraId="26094C55" w14:textId="77777777" w:rsidTr="00EC1B20">
        <w:trPr>
          <w:cantSplit/>
          <w:trHeight w:val="2229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29131960" w:rsidR="0039645E" w:rsidRPr="009663BC" w:rsidRDefault="00410C6F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346BC5F5" w14:textId="77777777" w:rsidR="003753AB" w:rsidRPr="003753AB" w:rsidRDefault="003753AB" w:rsidP="003753AB">
            <w:pPr>
              <w:rPr>
                <w:b/>
              </w:rPr>
            </w:pPr>
            <w:r w:rsidRPr="003753AB">
              <w:rPr>
                <w:b/>
              </w:rPr>
              <w:t>DS.2.1.1. Dijital sanat eserlerini estetik açıdan yorumlayabilme</w:t>
            </w:r>
          </w:p>
          <w:p w14:paraId="2596194E" w14:textId="77777777" w:rsidR="003753AB" w:rsidRPr="003753AB" w:rsidRDefault="003753AB" w:rsidP="003753AB">
            <w:pPr>
              <w:rPr>
                <w:sz w:val="20"/>
              </w:rPr>
            </w:pPr>
            <w:r w:rsidRPr="003753AB">
              <w:rPr>
                <w:sz w:val="20"/>
              </w:rPr>
              <w:t>a) Dijital sanat eserlerinde yer alan görsel ögeler ile konu / mesaj arasında ilişki kurar.</w:t>
            </w:r>
          </w:p>
          <w:p w14:paraId="62962183" w14:textId="0A557BE3" w:rsidR="0039645E" w:rsidRDefault="003753AB" w:rsidP="003753AB">
            <w:r w:rsidRPr="003753AB">
              <w:rPr>
                <w:sz w:val="20"/>
              </w:rPr>
              <w:t>b) Dijital sanat eserinin teması ya da destekleyici temaları hakkında çıkarım yapar.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753AB" w14:paraId="19107E93" w14:textId="77777777" w:rsidTr="00EC1B20">
        <w:trPr>
          <w:cantSplit/>
          <w:trHeight w:val="2092"/>
          <w:jc w:val="center"/>
        </w:trPr>
        <w:tc>
          <w:tcPr>
            <w:tcW w:w="573" w:type="dxa"/>
            <w:vMerge/>
          </w:tcPr>
          <w:p w14:paraId="4DC21D10" w14:textId="77777777" w:rsidR="003753AB" w:rsidRDefault="003753AB" w:rsidP="003753AB"/>
        </w:tc>
        <w:tc>
          <w:tcPr>
            <w:tcW w:w="514" w:type="dxa"/>
            <w:textDirection w:val="btLr"/>
            <w:vAlign w:val="center"/>
          </w:tcPr>
          <w:p w14:paraId="2AE1D3E4" w14:textId="2EF4E833" w:rsidR="003753AB" w:rsidRPr="005A031A" w:rsidRDefault="003753AB" w:rsidP="003753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4307A59E" w:rsidR="003753AB" w:rsidRPr="009663BC" w:rsidRDefault="00410C6F" w:rsidP="003753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A62A554" w14:textId="77777777" w:rsidR="003753AB" w:rsidRPr="003753AB" w:rsidRDefault="003753AB" w:rsidP="003753AB">
            <w:pPr>
              <w:rPr>
                <w:b/>
              </w:rPr>
            </w:pPr>
            <w:r w:rsidRPr="003753AB">
              <w:rPr>
                <w:b/>
              </w:rPr>
              <w:t>DS.2.1.1. Dijital sanat eserlerini estetik açıdan yorumlayabilme</w:t>
            </w:r>
          </w:p>
          <w:p w14:paraId="656D7236" w14:textId="77777777" w:rsidR="003753AB" w:rsidRPr="003753AB" w:rsidRDefault="003753AB" w:rsidP="003753AB">
            <w:pPr>
              <w:rPr>
                <w:sz w:val="20"/>
              </w:rPr>
            </w:pPr>
            <w:r w:rsidRPr="003753AB">
              <w:rPr>
                <w:sz w:val="20"/>
              </w:rPr>
              <w:t>a) Dijital sanat eserlerinde yer alan görsel ögeler ile konu / mesaj arasında ilişki kurar.</w:t>
            </w:r>
          </w:p>
          <w:p w14:paraId="35B49D47" w14:textId="32C374A2" w:rsidR="003753AB" w:rsidRDefault="003753AB" w:rsidP="003753AB">
            <w:r w:rsidRPr="003753AB">
              <w:rPr>
                <w:sz w:val="20"/>
              </w:rPr>
              <w:t>b) Dijital sanat eserinin teması ya da destekleyici temaları hakkında çıkarım yapar.</w:t>
            </w:r>
          </w:p>
        </w:tc>
        <w:tc>
          <w:tcPr>
            <w:tcW w:w="2126" w:type="dxa"/>
            <w:vAlign w:val="center"/>
          </w:tcPr>
          <w:p w14:paraId="6D028162" w14:textId="77777777" w:rsidR="003753AB" w:rsidRPr="00E37C6C" w:rsidRDefault="003753AB" w:rsidP="003753A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753AB" w:rsidRPr="00335D45" w:rsidRDefault="003753AB" w:rsidP="003753A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753AB" w:rsidRPr="002222C2" w:rsidRDefault="003753AB" w:rsidP="003753AB">
            <w:pPr>
              <w:jc w:val="center"/>
              <w:rPr>
                <w:b/>
              </w:rPr>
            </w:pPr>
          </w:p>
        </w:tc>
      </w:tr>
      <w:tr w:rsidR="003753AB" w14:paraId="0E92A262" w14:textId="77777777" w:rsidTr="00EC1B20">
        <w:trPr>
          <w:cantSplit/>
          <w:trHeight w:val="690"/>
          <w:jc w:val="center"/>
        </w:trPr>
        <w:tc>
          <w:tcPr>
            <w:tcW w:w="573" w:type="dxa"/>
            <w:vMerge/>
          </w:tcPr>
          <w:p w14:paraId="7A47F010" w14:textId="77777777" w:rsidR="003753AB" w:rsidRDefault="003753AB" w:rsidP="003753AB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1ECBE165" w14:textId="71FE14CB" w:rsidR="003753AB" w:rsidRDefault="003753AB" w:rsidP="003753AB">
            <w:r>
              <w:rPr>
                <w:b/>
                <w:sz w:val="28"/>
                <w:szCs w:val="28"/>
              </w:rPr>
              <w:t>2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DİJİTAL SANAT VE ETİ</w:t>
            </w:r>
            <w:r w:rsidRPr="00EC1B20">
              <w:rPr>
                <w:b/>
                <w:sz w:val="28"/>
                <w:szCs w:val="28"/>
              </w:rPr>
              <w:t>K</w:t>
            </w:r>
          </w:p>
        </w:tc>
      </w:tr>
      <w:tr w:rsidR="003753AB" w14:paraId="18EFDAC6" w14:textId="77777777" w:rsidTr="00EC1B20">
        <w:trPr>
          <w:cantSplit/>
          <w:trHeight w:val="2232"/>
          <w:jc w:val="center"/>
        </w:trPr>
        <w:tc>
          <w:tcPr>
            <w:tcW w:w="573" w:type="dxa"/>
            <w:vMerge/>
          </w:tcPr>
          <w:p w14:paraId="28D48321" w14:textId="77777777" w:rsidR="003753AB" w:rsidRDefault="003753AB" w:rsidP="003753AB"/>
        </w:tc>
        <w:tc>
          <w:tcPr>
            <w:tcW w:w="514" w:type="dxa"/>
            <w:textDirection w:val="btLr"/>
            <w:vAlign w:val="center"/>
          </w:tcPr>
          <w:p w14:paraId="7BB74587" w14:textId="5E2E638D" w:rsidR="003753AB" w:rsidRPr="005A031A" w:rsidRDefault="003753AB" w:rsidP="003753AB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FB9C5E4" w:rsidR="003753AB" w:rsidRPr="009663BC" w:rsidRDefault="00410C6F" w:rsidP="003753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706AB264" w14:textId="77777777" w:rsidR="00D7381E" w:rsidRPr="00D7381E" w:rsidRDefault="00D7381E" w:rsidP="00D7381E">
            <w:pPr>
              <w:rPr>
                <w:b/>
              </w:rPr>
            </w:pPr>
            <w:r w:rsidRPr="00D7381E">
              <w:rPr>
                <w:b/>
              </w:rPr>
              <w:t>DS.2.2.1. Dijital sanat içeriklerinde telif hakkı türlerini karşılaştırabilme</w:t>
            </w:r>
          </w:p>
          <w:p w14:paraId="484A9DB0" w14:textId="77777777" w:rsidR="00D7381E" w:rsidRPr="00D7381E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a) Telif hakkı, lisans türleri ve açık kaynak kavramlarının özelliklerini belirler.</w:t>
            </w:r>
          </w:p>
          <w:p w14:paraId="71905069" w14:textId="77777777" w:rsidR="00D7381E" w:rsidRPr="00D7381E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b) Telif hakkı, lisans türleri ve açık kaynak kavramlarının etik ve yasal yönleri açısından benzerliklerini listeler.</w:t>
            </w:r>
          </w:p>
          <w:p w14:paraId="61282A54" w14:textId="7CB20151" w:rsidR="003753AB" w:rsidRDefault="00D7381E" w:rsidP="00D7381E">
            <w:r w:rsidRPr="00D7381E">
              <w:rPr>
                <w:sz w:val="20"/>
              </w:rPr>
              <w:t>c) Dijital sanat içerik üretimi bağlamında telif hakkı, lisans türleri ve açık kaynak kavramları arasındaki farklılıkları listeler.</w:t>
            </w:r>
          </w:p>
        </w:tc>
        <w:tc>
          <w:tcPr>
            <w:tcW w:w="2126" w:type="dxa"/>
            <w:vAlign w:val="center"/>
          </w:tcPr>
          <w:p w14:paraId="5CECC263" w14:textId="77777777" w:rsidR="003753AB" w:rsidRPr="00E37C6C" w:rsidRDefault="003753AB" w:rsidP="003753A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753AB" w:rsidRPr="00335D45" w:rsidRDefault="003753AB" w:rsidP="003753A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753AB" w:rsidRDefault="003753AB" w:rsidP="003753AB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1185E2BF" w:rsidR="00822129" w:rsidRPr="009663BC" w:rsidRDefault="00410C6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5F990C6" w14:textId="77777777" w:rsidR="00D7381E" w:rsidRPr="00D7381E" w:rsidRDefault="00D7381E" w:rsidP="00D7381E">
            <w:pPr>
              <w:rPr>
                <w:b/>
                <w:sz w:val="20"/>
              </w:rPr>
            </w:pPr>
            <w:r w:rsidRPr="00D7381E">
              <w:rPr>
                <w:b/>
                <w:sz w:val="20"/>
              </w:rPr>
              <w:t>DS.2.2.2. Dijital içeriklerdeki etik risklerle ilgili dijital güvenlik önlemlerini yönetebilme</w:t>
            </w:r>
          </w:p>
          <w:p w14:paraId="1233CA88" w14:textId="77777777" w:rsidR="00D7381E" w:rsidRPr="00D7381E" w:rsidRDefault="00D7381E" w:rsidP="00D7381E">
            <w:pPr>
              <w:rPr>
                <w:sz w:val="18"/>
              </w:rPr>
            </w:pPr>
            <w:r w:rsidRPr="00D7381E">
              <w:rPr>
                <w:sz w:val="18"/>
              </w:rPr>
              <w:t>a) Dijital içerik üretiminde karşılaşılabilecek etik riskleri belirler.</w:t>
            </w:r>
          </w:p>
          <w:p w14:paraId="1F12C9F4" w14:textId="7DC36150" w:rsidR="00D7381E" w:rsidRPr="00D7381E" w:rsidRDefault="00D7381E" w:rsidP="00D7381E">
            <w:pPr>
              <w:rPr>
                <w:sz w:val="18"/>
              </w:rPr>
            </w:pPr>
            <w:r w:rsidRPr="00D7381E">
              <w:rPr>
                <w:sz w:val="18"/>
              </w:rPr>
              <w:t>b) Yapay zekâ ile içerik üretiminde etik ve şeffaf kullanıma yönelik ilkeleri ve telif ihlali, intihal gibi hukuka</w:t>
            </w:r>
            <w:r>
              <w:rPr>
                <w:sz w:val="18"/>
              </w:rPr>
              <w:t xml:space="preserve"> </w:t>
            </w:r>
            <w:r w:rsidRPr="00D7381E">
              <w:rPr>
                <w:sz w:val="18"/>
              </w:rPr>
              <w:t>aykırı durumlara karşı alınabilecek güvenlik önlemlerini belirler.</w:t>
            </w:r>
          </w:p>
          <w:p w14:paraId="661800C7" w14:textId="0310C7CC" w:rsidR="00822129" w:rsidRPr="00564561" w:rsidRDefault="00D7381E" w:rsidP="00D7381E">
            <w:pPr>
              <w:rPr>
                <w:sz w:val="20"/>
              </w:rPr>
            </w:pPr>
            <w:r w:rsidRPr="00D7381E">
              <w:rPr>
                <w:sz w:val="18"/>
              </w:rPr>
              <w:t>c) Dijital içeriklerinin güvenli ve etik şekilde üretilebilmesi için bilgi güvenliğinin temel bileşenlerini ayırt eder.</w:t>
            </w:r>
            <w:r>
              <w:rPr>
                <w:sz w:val="18"/>
              </w:rPr>
              <w:t xml:space="preserve"> </w:t>
            </w:r>
            <w:r w:rsidRPr="00D7381E">
              <w:rPr>
                <w:sz w:val="18"/>
              </w:rPr>
              <w:t>ç) Etik ihlallerle üretilen farklı dijital içerik örneklerini dijital güvenlik önlemleri açısından değerlendirir.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860A93" w14:paraId="306210E2" w14:textId="77777777" w:rsidTr="00F408AA">
        <w:trPr>
          <w:cantSplit/>
          <w:trHeight w:val="692"/>
        </w:trPr>
        <w:tc>
          <w:tcPr>
            <w:tcW w:w="573" w:type="dxa"/>
            <w:vMerge/>
            <w:textDirection w:val="btLr"/>
            <w:vAlign w:val="center"/>
          </w:tcPr>
          <w:p w14:paraId="30F87ECF" w14:textId="77777777" w:rsidR="00860A93" w:rsidRDefault="00860A93" w:rsidP="00860A9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07C51FD0" w14:textId="6331378E" w:rsidR="00860A93" w:rsidRDefault="00860A93" w:rsidP="00860A93">
            <w:r>
              <w:rPr>
                <w:b/>
                <w:sz w:val="28"/>
                <w:szCs w:val="28"/>
              </w:rPr>
              <w:t>3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</w:t>
            </w:r>
            <w:r w:rsidRPr="00860A93">
              <w:rPr>
                <w:b/>
                <w:sz w:val="28"/>
                <w:szCs w:val="28"/>
              </w:rPr>
              <w:t>TA</w:t>
            </w:r>
            <w:r>
              <w:rPr>
                <w:b/>
                <w:sz w:val="28"/>
                <w:szCs w:val="28"/>
              </w:rPr>
              <w:t>L TASARIM ELEMANLARI VE İLKELERİ</w:t>
            </w:r>
          </w:p>
        </w:tc>
      </w:tr>
      <w:tr w:rsidR="00860A93" w14:paraId="34BEA175" w14:textId="77777777" w:rsidTr="00860A93">
        <w:trPr>
          <w:cantSplit/>
          <w:trHeight w:val="1935"/>
        </w:trPr>
        <w:tc>
          <w:tcPr>
            <w:tcW w:w="573" w:type="dxa"/>
            <w:vMerge/>
          </w:tcPr>
          <w:p w14:paraId="0BFBF2E1" w14:textId="77777777" w:rsidR="00860A93" w:rsidRDefault="00860A93" w:rsidP="00860A93"/>
        </w:tc>
        <w:tc>
          <w:tcPr>
            <w:tcW w:w="517" w:type="dxa"/>
            <w:textDirection w:val="btLr"/>
            <w:vAlign w:val="center"/>
          </w:tcPr>
          <w:p w14:paraId="5BA153B7" w14:textId="018E29A1" w:rsidR="00860A93" w:rsidRPr="005A031A" w:rsidRDefault="00860A93" w:rsidP="00860A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2F287C3C" w:rsidR="00860A93" w:rsidRPr="009663BC" w:rsidRDefault="00410C6F" w:rsidP="00860A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5010E20" w14:textId="77777777" w:rsidR="00D7381E" w:rsidRPr="00D7381E" w:rsidRDefault="00D7381E" w:rsidP="00D7381E">
            <w:pPr>
              <w:rPr>
                <w:b/>
                <w:sz w:val="20"/>
              </w:rPr>
            </w:pPr>
            <w:r w:rsidRPr="00D7381E">
              <w:rPr>
                <w:b/>
                <w:sz w:val="20"/>
              </w:rPr>
              <w:t>DS.2.3.1. Tasarım ilkelerinin dijital ürünlere katkısını yorumlayabilme</w:t>
            </w:r>
          </w:p>
          <w:p w14:paraId="5487AEBA" w14:textId="77777777" w:rsidR="00D7381E" w:rsidRPr="00D7381E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a) Dijital ürünlerin konusuyla görsel bileşenler arasında ilişki kurar.</w:t>
            </w:r>
          </w:p>
          <w:p w14:paraId="3945999F" w14:textId="7446EBE3" w:rsidR="00860A93" w:rsidRPr="00564561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b) Dijital ürünlerin tasarım ilkelerine uygunluğuna ilişkin çıkarım yapar.</w:t>
            </w:r>
          </w:p>
        </w:tc>
        <w:tc>
          <w:tcPr>
            <w:tcW w:w="2268" w:type="dxa"/>
            <w:vAlign w:val="center"/>
          </w:tcPr>
          <w:p w14:paraId="3E232E38" w14:textId="77777777" w:rsidR="00860A93" w:rsidRPr="00E37C6C" w:rsidRDefault="00860A93" w:rsidP="00860A9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860A93" w:rsidRPr="00E37C6C" w:rsidRDefault="00860A93" w:rsidP="00860A93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860A93" w:rsidRDefault="00860A93" w:rsidP="00860A93"/>
        </w:tc>
      </w:tr>
      <w:tr w:rsidR="00D7381E" w14:paraId="29613BE2" w14:textId="77777777" w:rsidTr="00860A93">
        <w:trPr>
          <w:cantSplit/>
          <w:trHeight w:val="1963"/>
        </w:trPr>
        <w:tc>
          <w:tcPr>
            <w:tcW w:w="573" w:type="dxa"/>
            <w:vMerge/>
          </w:tcPr>
          <w:p w14:paraId="1044D010" w14:textId="77777777" w:rsidR="00D7381E" w:rsidRDefault="00D7381E" w:rsidP="00D7381E"/>
        </w:tc>
        <w:tc>
          <w:tcPr>
            <w:tcW w:w="517" w:type="dxa"/>
            <w:textDirection w:val="btLr"/>
            <w:vAlign w:val="center"/>
          </w:tcPr>
          <w:p w14:paraId="3AEE9F06" w14:textId="7216EA6E" w:rsidR="00D7381E" w:rsidRPr="005A031A" w:rsidRDefault="00D7381E" w:rsidP="00D738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24DCCA03" w:rsidR="00D7381E" w:rsidRPr="009663BC" w:rsidRDefault="00410C6F" w:rsidP="00D738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62502EE" w14:textId="77777777" w:rsidR="00D7381E" w:rsidRPr="00D7381E" w:rsidRDefault="00D7381E" w:rsidP="00D7381E">
            <w:pPr>
              <w:rPr>
                <w:b/>
                <w:sz w:val="20"/>
              </w:rPr>
            </w:pPr>
            <w:r w:rsidRPr="00D7381E">
              <w:rPr>
                <w:b/>
                <w:sz w:val="20"/>
              </w:rPr>
              <w:t>DS.2.3.1. Tasarım ilkelerinin dijital ürünlere katkısını yorumlayabilme</w:t>
            </w:r>
          </w:p>
          <w:p w14:paraId="04EE6A36" w14:textId="77777777" w:rsidR="00D7381E" w:rsidRPr="00D7381E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a) Dijital ürünlerin konusuyla görsel bileşenler arasında ilişki kurar.</w:t>
            </w:r>
          </w:p>
          <w:p w14:paraId="2D3F6E45" w14:textId="496D55EF" w:rsidR="00D7381E" w:rsidRPr="00564561" w:rsidRDefault="00D7381E" w:rsidP="00D7381E">
            <w:pPr>
              <w:rPr>
                <w:sz w:val="20"/>
              </w:rPr>
            </w:pPr>
            <w:r w:rsidRPr="00D7381E">
              <w:rPr>
                <w:sz w:val="20"/>
              </w:rPr>
              <w:t>b) Dijital ürünlerin tasarım ilkelerine uygunluğuna ilişkin çıkarım yapar.</w:t>
            </w:r>
          </w:p>
        </w:tc>
        <w:tc>
          <w:tcPr>
            <w:tcW w:w="2268" w:type="dxa"/>
            <w:vAlign w:val="center"/>
          </w:tcPr>
          <w:p w14:paraId="7576088E" w14:textId="77777777" w:rsidR="00D7381E" w:rsidRPr="00E37C6C" w:rsidRDefault="00D7381E" w:rsidP="00D7381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D7381E" w:rsidRPr="00E37C6C" w:rsidRDefault="00D7381E" w:rsidP="00D7381E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D7381E" w:rsidRDefault="00D7381E" w:rsidP="00D7381E"/>
        </w:tc>
      </w:tr>
      <w:tr w:rsidR="00D7381E" w14:paraId="54C228B8" w14:textId="77777777" w:rsidTr="00860A93">
        <w:trPr>
          <w:cantSplit/>
          <w:trHeight w:val="1963"/>
        </w:trPr>
        <w:tc>
          <w:tcPr>
            <w:tcW w:w="573" w:type="dxa"/>
            <w:vMerge/>
          </w:tcPr>
          <w:p w14:paraId="12431B8E" w14:textId="77777777" w:rsidR="00D7381E" w:rsidRDefault="00D7381E" w:rsidP="00D7381E"/>
        </w:tc>
        <w:tc>
          <w:tcPr>
            <w:tcW w:w="517" w:type="dxa"/>
            <w:textDirection w:val="btLr"/>
            <w:vAlign w:val="center"/>
          </w:tcPr>
          <w:p w14:paraId="3384D0E2" w14:textId="2400DBF6" w:rsidR="00D7381E" w:rsidRPr="005A031A" w:rsidRDefault="00D7381E" w:rsidP="00D738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0D74768D" w:rsidR="00D7381E" w:rsidRPr="009663BC" w:rsidRDefault="00410C6F" w:rsidP="00D738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898DD77" w14:textId="77777777" w:rsidR="00B87D11" w:rsidRPr="00B87D11" w:rsidRDefault="00B87D11" w:rsidP="00B87D11">
            <w:pPr>
              <w:rPr>
                <w:b/>
                <w:sz w:val="20"/>
              </w:rPr>
            </w:pPr>
            <w:r w:rsidRPr="00B87D11">
              <w:rPr>
                <w:b/>
                <w:sz w:val="20"/>
              </w:rPr>
              <w:t>DS.2.3.2. Dijital ürün oluşturmada tasarım ilkelerinden yararlanabilme</w:t>
            </w:r>
          </w:p>
          <w:p w14:paraId="7B74F119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a) Dijital ürün oluşturma ve düzenlemede kullanılan tasarım ilkelerini tanır.</w:t>
            </w:r>
          </w:p>
          <w:p w14:paraId="5052483D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b) Dijital ürün oluşturma ve düzenlemede kullanılan tasarım ilkelerini belirler.</w:t>
            </w:r>
          </w:p>
          <w:p w14:paraId="7FAA253F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c) Dijital ürün oluşturma ve düzenlemede belirlediği tasarım ilkelerini kullanır.</w:t>
            </w:r>
          </w:p>
          <w:p w14:paraId="0CF2305E" w14:textId="3D63E0F7" w:rsidR="00D7381E" w:rsidRPr="0056456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ç) Tasarım ilkelerine uygun olarak geliştirdiği dijital ürünü değerlendirir.</w:t>
            </w:r>
          </w:p>
        </w:tc>
        <w:tc>
          <w:tcPr>
            <w:tcW w:w="2268" w:type="dxa"/>
            <w:vAlign w:val="center"/>
          </w:tcPr>
          <w:p w14:paraId="42364457" w14:textId="77777777" w:rsidR="00D7381E" w:rsidRPr="00E37C6C" w:rsidRDefault="00D7381E" w:rsidP="00D7381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D7381E" w:rsidRPr="00E37C6C" w:rsidRDefault="00D7381E" w:rsidP="00D7381E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D7381E" w:rsidRPr="00823788" w:rsidRDefault="00D7381E" w:rsidP="00D7381E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87D11" w14:paraId="2A51EA91" w14:textId="77777777" w:rsidTr="00E172CF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B87D11" w:rsidRPr="005A031A" w:rsidRDefault="00B87D11" w:rsidP="00B87D1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B87D11" w:rsidRPr="00776F68" w:rsidRDefault="00B87D11" w:rsidP="00B87D11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2FE9BB6F" w:rsidR="00B87D11" w:rsidRPr="009663BC" w:rsidRDefault="00410C6F" w:rsidP="00B87D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253BBAE" w14:textId="77777777" w:rsidR="00B87D11" w:rsidRPr="00B87D11" w:rsidRDefault="00B87D11" w:rsidP="00B87D11">
            <w:pPr>
              <w:rPr>
                <w:b/>
                <w:sz w:val="20"/>
              </w:rPr>
            </w:pPr>
            <w:r w:rsidRPr="00B87D11">
              <w:rPr>
                <w:b/>
                <w:sz w:val="20"/>
              </w:rPr>
              <w:t>DS.2.3.2. Dijital ürün oluşturmada tasarım ilkelerinden yararlanabilme</w:t>
            </w:r>
          </w:p>
          <w:p w14:paraId="7153DEBF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a) Dijital ürün oluşturma ve düzenlemede kullanılan tasarım ilkelerini tanır.</w:t>
            </w:r>
          </w:p>
          <w:p w14:paraId="39952BBD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b) Dijital ürün oluşturma ve düzenlemede kullanılan tasarım ilkelerini belirler.</w:t>
            </w:r>
          </w:p>
          <w:p w14:paraId="2ABBD04C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c) Dijital ürün oluşturma ve düzenlemede belirlediği tasarım ilkelerini kullanır.</w:t>
            </w:r>
          </w:p>
          <w:p w14:paraId="6E440805" w14:textId="0232B6E6" w:rsidR="00B87D11" w:rsidRPr="0056456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ç) Tasarım ilkelerine uygun olarak geliştirdiği dijital ürünü değerlendirir.</w:t>
            </w:r>
          </w:p>
        </w:tc>
        <w:tc>
          <w:tcPr>
            <w:tcW w:w="1984" w:type="dxa"/>
            <w:vAlign w:val="center"/>
          </w:tcPr>
          <w:p w14:paraId="42F48C4C" w14:textId="77777777" w:rsidR="00B87D11" w:rsidRPr="004F0F14" w:rsidRDefault="00B87D11" w:rsidP="00B87D1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B87D11" w:rsidRPr="00B954D0" w:rsidRDefault="00B87D11" w:rsidP="00B87D1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B87D11" w:rsidRPr="00E93DE4" w:rsidRDefault="00B87D11" w:rsidP="00B87D11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B87D11" w:rsidRPr="00E93DE4" w:rsidRDefault="00B87D11" w:rsidP="00B87D11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B87D11" w14:paraId="03FEA793" w14:textId="77777777" w:rsidTr="00E172CF">
        <w:trPr>
          <w:cantSplit/>
          <w:trHeight w:val="1823"/>
        </w:trPr>
        <w:tc>
          <w:tcPr>
            <w:tcW w:w="573" w:type="dxa"/>
            <w:vMerge/>
          </w:tcPr>
          <w:p w14:paraId="23A08775" w14:textId="77777777" w:rsidR="00B87D11" w:rsidRDefault="00B87D11" w:rsidP="00B87D11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B87D11" w:rsidRPr="005A031A" w:rsidRDefault="00B87D11" w:rsidP="00B87D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26332E1" w:rsidR="00B87D11" w:rsidRPr="009663BC" w:rsidRDefault="00410C6F" w:rsidP="00B87D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18EC37D4" w14:textId="77777777" w:rsidR="00B87D11" w:rsidRPr="00B87D11" w:rsidRDefault="00B87D11" w:rsidP="00B87D11">
            <w:pPr>
              <w:rPr>
                <w:b/>
                <w:sz w:val="20"/>
              </w:rPr>
            </w:pPr>
            <w:r w:rsidRPr="00B87D11">
              <w:rPr>
                <w:b/>
                <w:sz w:val="20"/>
              </w:rPr>
              <w:t>DS.2.3.2. Dijital ürün oluşturmada tasarım ilkelerinden yararlanabilme</w:t>
            </w:r>
          </w:p>
          <w:p w14:paraId="39268254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a) Dijital ürün oluşturma ve düzenlemede kullanılan tasarım ilkelerini tanır.</w:t>
            </w:r>
          </w:p>
          <w:p w14:paraId="1562A0D7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b) Dijital ürün oluşturma ve düzenlemede kullanılan tasarım ilkelerini belirler.</w:t>
            </w:r>
          </w:p>
          <w:p w14:paraId="03C12729" w14:textId="77777777" w:rsidR="00B87D11" w:rsidRPr="00B87D1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c) Dijital ürün oluşturma ve düzenlemede belirlediği tasarım ilkelerini kullanır.</w:t>
            </w:r>
          </w:p>
          <w:p w14:paraId="1135334C" w14:textId="2407F536" w:rsidR="00B87D11" w:rsidRPr="00564561" w:rsidRDefault="00B87D11" w:rsidP="00B87D11">
            <w:pPr>
              <w:rPr>
                <w:sz w:val="20"/>
              </w:rPr>
            </w:pPr>
            <w:r w:rsidRPr="00B87D11">
              <w:rPr>
                <w:sz w:val="20"/>
              </w:rPr>
              <w:t>ç) Tasarım ilkelerine uygun olarak geliştirdiği dijital ürünü değerlendirir.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B87D11" w:rsidRPr="004F0F14" w:rsidRDefault="00B87D11" w:rsidP="00B87D1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B87D11" w:rsidRPr="00B954D0" w:rsidRDefault="00B87D11" w:rsidP="00B87D1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B87D11" w:rsidRDefault="00B87D11" w:rsidP="00B87D1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B87D11" w:rsidRPr="002222C2" w:rsidRDefault="00B87D11" w:rsidP="00B87D1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87D11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87D11" w:rsidRDefault="00B87D11" w:rsidP="00B87D11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87D11" w:rsidRPr="002C77D2" w:rsidRDefault="00B87D11" w:rsidP="00B87D11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B87D11" w14:paraId="517F0BD7" w14:textId="77777777" w:rsidTr="00540B0A">
        <w:trPr>
          <w:cantSplit/>
          <w:trHeight w:val="677"/>
        </w:trPr>
        <w:tc>
          <w:tcPr>
            <w:tcW w:w="573" w:type="dxa"/>
            <w:vMerge/>
          </w:tcPr>
          <w:p w14:paraId="589A4701" w14:textId="77777777" w:rsidR="00B87D11" w:rsidRDefault="00B87D11" w:rsidP="00B87D11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1A2E6DA" w14:textId="2DD770D4" w:rsidR="00B87D11" w:rsidRDefault="00B87D11" w:rsidP="00B87D11">
            <w:pPr>
              <w:rPr>
                <w:b/>
                <w:color w:val="FFFFFF" w:themeColor="background1"/>
                <w:sz w:val="40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DİJİTAL ÜRETİMDE ÇİZİ</w:t>
            </w:r>
            <w:r w:rsidRPr="00B02C09">
              <w:rPr>
                <w:b/>
                <w:sz w:val="28"/>
                <w:szCs w:val="28"/>
              </w:rPr>
              <w:t>M, GÖRÜNTÜ VE SES</w:t>
            </w:r>
          </w:p>
        </w:tc>
      </w:tr>
      <w:tr w:rsidR="00B87D11" w14:paraId="0C8B289A" w14:textId="77777777" w:rsidTr="00E172CF">
        <w:trPr>
          <w:cantSplit/>
          <w:trHeight w:val="1815"/>
        </w:trPr>
        <w:tc>
          <w:tcPr>
            <w:tcW w:w="573" w:type="dxa"/>
            <w:vMerge/>
          </w:tcPr>
          <w:p w14:paraId="099E6E66" w14:textId="77777777" w:rsidR="00B87D11" w:rsidRDefault="00B87D11" w:rsidP="00B87D11"/>
        </w:tc>
        <w:tc>
          <w:tcPr>
            <w:tcW w:w="517" w:type="dxa"/>
            <w:textDirection w:val="btLr"/>
            <w:vAlign w:val="center"/>
          </w:tcPr>
          <w:p w14:paraId="1DFDFEE5" w14:textId="68D5B21F" w:rsidR="00B87D11" w:rsidRPr="005A031A" w:rsidRDefault="00B87D11" w:rsidP="00B87D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4E35432E" w:rsidR="00B87D11" w:rsidRPr="009663BC" w:rsidRDefault="00410C6F" w:rsidP="00B87D1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7743D10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DS.2.4.1. Animasyon geliştirme araçlarından yararlanabilme</w:t>
            </w:r>
          </w:p>
          <w:p w14:paraId="615757DE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Animasyon geliştirme sürecinde kullanılan dijital araç ve yöntemleri tanır.</w:t>
            </w:r>
          </w:p>
          <w:p w14:paraId="6ED2BD4E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Animasyon geliştirme sürecine uygun dijital araç ve yöntemleri belirler.</w:t>
            </w:r>
          </w:p>
          <w:p w14:paraId="25B55B7D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Animasyon geliştirme için belirlenen dijital araç ve yöntemleri kullanır.</w:t>
            </w:r>
          </w:p>
          <w:p w14:paraId="37E4E9B7" w14:textId="39839185" w:rsidR="00B87D11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Animasyon geliştirmede kullanılan dijital araç ve yöntemleri değerlendirir.</w:t>
            </w:r>
          </w:p>
        </w:tc>
        <w:tc>
          <w:tcPr>
            <w:tcW w:w="1984" w:type="dxa"/>
            <w:vAlign w:val="center"/>
          </w:tcPr>
          <w:p w14:paraId="63E6D79D" w14:textId="77777777" w:rsidR="00B87D11" w:rsidRPr="004F0F14" w:rsidRDefault="00B87D11" w:rsidP="00B87D11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B87D11" w:rsidRPr="00B954D0" w:rsidRDefault="00B87D11" w:rsidP="00B87D11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B87D11" w:rsidRDefault="00B87D11" w:rsidP="00B87D1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B87D11" w:rsidRPr="002222C2" w:rsidRDefault="00B87D11" w:rsidP="00B87D11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DA1156" w14:paraId="1D2E29DD" w14:textId="77777777" w:rsidTr="00E172CF">
        <w:trPr>
          <w:cantSplit/>
          <w:trHeight w:val="1821"/>
        </w:trPr>
        <w:tc>
          <w:tcPr>
            <w:tcW w:w="573" w:type="dxa"/>
            <w:vMerge/>
          </w:tcPr>
          <w:p w14:paraId="51A14B86" w14:textId="77777777" w:rsidR="00DA1156" w:rsidRDefault="00DA1156" w:rsidP="00DA1156"/>
        </w:tc>
        <w:tc>
          <w:tcPr>
            <w:tcW w:w="517" w:type="dxa"/>
            <w:textDirection w:val="btLr"/>
            <w:vAlign w:val="center"/>
          </w:tcPr>
          <w:p w14:paraId="33DB3AA2" w14:textId="2E7505BD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A30DC3B" w:rsidR="00DA1156" w:rsidRPr="009663BC" w:rsidRDefault="00410C6F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32CD2D8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DS.2.4.1. Animasyon geliştirme araçlarından yararlanabilme</w:t>
            </w:r>
          </w:p>
          <w:p w14:paraId="49A19C88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Animasyon geliştirme sürecinde kullanılan dijital araç ve yöntemleri tanır.</w:t>
            </w:r>
          </w:p>
          <w:p w14:paraId="57FEF51B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Animasyon geliştirme sürecine uygun dijital araç ve yöntemleri belirler.</w:t>
            </w:r>
          </w:p>
          <w:p w14:paraId="6B0DF5A2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Animasyon geliştirme için belirlenen dijital araç ve yöntemleri kullanır.</w:t>
            </w:r>
          </w:p>
          <w:p w14:paraId="16CEDAAF" w14:textId="1195261D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Animasyon geliştirmede kullanılan dijital araç ve yöntemleri değerlendirir.</w:t>
            </w:r>
          </w:p>
        </w:tc>
        <w:tc>
          <w:tcPr>
            <w:tcW w:w="1984" w:type="dxa"/>
            <w:vAlign w:val="center"/>
          </w:tcPr>
          <w:p w14:paraId="18A834DB" w14:textId="77777777" w:rsidR="00DA1156" w:rsidRPr="004F0F14" w:rsidRDefault="00DA1156" w:rsidP="00DA1156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DA1156" w:rsidRPr="00B954D0" w:rsidRDefault="00DA1156" w:rsidP="00DA1156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DA1156" w:rsidRDefault="00DA1156" w:rsidP="00DA1156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A1156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DA1156" w:rsidRPr="005A031A" w:rsidRDefault="00DA1156" w:rsidP="00DA115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584BFDED" w:rsidR="00DA1156" w:rsidRPr="009663BC" w:rsidRDefault="00410C6F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D4B3C16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DS.2.4.1. Animasyon geliştirme araçlarından yararlanabilme</w:t>
            </w:r>
          </w:p>
          <w:p w14:paraId="0A4CF176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Animasyon geliştirme sürecinde kullanılan dijital araç ve yöntemleri tanır.</w:t>
            </w:r>
          </w:p>
          <w:p w14:paraId="44D7EAB3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Animasyon geliştirme sürecine uygun dijital araç ve yöntemleri belirler.</w:t>
            </w:r>
          </w:p>
          <w:p w14:paraId="2A539CA9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Animasyon geliştirme için belirlenen dijital araç ve yöntemleri kullanır.</w:t>
            </w:r>
          </w:p>
          <w:p w14:paraId="6215AA54" w14:textId="64ADCBBF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Animasyon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7434556B" w14:textId="77777777" w:rsidR="00DA1156" w:rsidRPr="005E7BBF" w:rsidRDefault="00DA1156" w:rsidP="00DA115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DA1156" w:rsidRDefault="00DA1156" w:rsidP="00DA1156"/>
        </w:tc>
      </w:tr>
      <w:tr w:rsidR="00DA1156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DA1156" w:rsidRDefault="00DA1156" w:rsidP="00DA1156"/>
        </w:tc>
        <w:tc>
          <w:tcPr>
            <w:tcW w:w="516" w:type="dxa"/>
            <w:textDirection w:val="btLr"/>
            <w:vAlign w:val="center"/>
          </w:tcPr>
          <w:p w14:paraId="7D0E57DE" w14:textId="38BBD514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345E9DF8" w:rsidR="00DA1156" w:rsidRPr="009663BC" w:rsidRDefault="00410C6F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7006028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DS.2.4.1. Animasyon geliştirme araçlarından yararlanabilme</w:t>
            </w:r>
          </w:p>
          <w:p w14:paraId="54759D65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Animasyon geliştirme sürecinde kullanılan dijital araç ve yöntemleri tanır.</w:t>
            </w:r>
          </w:p>
          <w:p w14:paraId="3F24203E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Animasyon geliştirme sürecine uygun dijital araç ve yöntemleri belirler.</w:t>
            </w:r>
          </w:p>
          <w:p w14:paraId="67F5C5EF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Animasyon geliştirme için belirlenen dijital araç ve yöntemleri kullanır.</w:t>
            </w:r>
          </w:p>
          <w:p w14:paraId="13FEB139" w14:textId="5AB752BD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Animasyon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2CE18557" w14:textId="77777777" w:rsidR="00DA1156" w:rsidRPr="005E7BBF" w:rsidRDefault="00DA1156" w:rsidP="00DA115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DA1156" w:rsidRDefault="00DA1156" w:rsidP="00DA1156"/>
        </w:tc>
      </w:tr>
      <w:tr w:rsidR="00DA1156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DA1156" w:rsidRDefault="00DA1156" w:rsidP="00DA1156"/>
        </w:tc>
        <w:tc>
          <w:tcPr>
            <w:tcW w:w="516" w:type="dxa"/>
            <w:textDirection w:val="btLr"/>
            <w:vAlign w:val="center"/>
          </w:tcPr>
          <w:p w14:paraId="0629F0D1" w14:textId="7D1C3AF8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6BBD52A0" w:rsidR="00DA1156" w:rsidRPr="009663BC" w:rsidRDefault="00410C6F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B638892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DS.2.4.1. Animasyon geliştirme araçlarından yararlanabilme</w:t>
            </w:r>
          </w:p>
          <w:p w14:paraId="747B2B6B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Animasyon geliştirme sürecinde kullanılan dijital araç ve yöntemleri tanır.</w:t>
            </w:r>
          </w:p>
          <w:p w14:paraId="343D94AB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Animasyon geliştirme sürecine uygun dijital araç ve yöntemleri belirler.</w:t>
            </w:r>
          </w:p>
          <w:p w14:paraId="397D3412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Animasyon geliştirme için belirlenen dijital araç ve yöntemleri kullanır.</w:t>
            </w:r>
          </w:p>
          <w:p w14:paraId="1D5BF0C1" w14:textId="1343691D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Animasyon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6B2FE58A" w14:textId="77777777" w:rsidR="00DA1156" w:rsidRPr="005E7BBF" w:rsidRDefault="00DA1156" w:rsidP="00DA115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DA1156" w:rsidRDefault="00DA1156" w:rsidP="00DA1156"/>
        </w:tc>
      </w:tr>
      <w:tr w:rsidR="00DA1156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DA1156" w:rsidRDefault="00DA1156" w:rsidP="00DA1156"/>
        </w:tc>
        <w:tc>
          <w:tcPr>
            <w:tcW w:w="516" w:type="dxa"/>
            <w:textDirection w:val="btLr"/>
            <w:vAlign w:val="center"/>
          </w:tcPr>
          <w:p w14:paraId="050AEB97" w14:textId="7F3BD2C2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1D26799F" w:rsidR="00DA1156" w:rsidRPr="009663BC" w:rsidRDefault="00410C6F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5CDC324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DS.2.4.2. Dijital hikâye geliştirme araçlarından yararlanabilme</w:t>
            </w:r>
          </w:p>
          <w:p w14:paraId="71C439CE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Dijital hikâye geliştirme sürecinde kullanılan dijital araç ve yöntemleri tanır.</w:t>
            </w:r>
          </w:p>
          <w:p w14:paraId="0FEA8C40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Dijital hikâye geliştirme sürecine uygun dijital araç ve yöntemleri belirler.</w:t>
            </w:r>
          </w:p>
          <w:p w14:paraId="341322D5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Dijital hikâye geliştirme için belirlenen dijital araç ve yöntemleri kullanır.</w:t>
            </w:r>
          </w:p>
          <w:p w14:paraId="002A7D50" w14:textId="5D2C05F7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Dijital hikâye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79160D9F" w14:textId="77777777" w:rsidR="00DA1156" w:rsidRPr="005E7BBF" w:rsidRDefault="00DA1156" w:rsidP="00DA115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DA1156" w:rsidRDefault="00DA1156" w:rsidP="00DA1156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A1156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DA1156" w:rsidRPr="005A031A" w:rsidRDefault="00DA1156" w:rsidP="00DA115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5E2B9608" w:rsidR="00DA1156" w:rsidRPr="009663BC" w:rsidRDefault="00410C6F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05EE67E3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DS.2.4.2. Dijital hikâye geliştirme araçlarından yararlanabilme</w:t>
            </w:r>
          </w:p>
          <w:p w14:paraId="26142AA9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Dijital hikâye geliştirme sürecinde kullanılan dijital araç ve yöntemleri tanır.</w:t>
            </w:r>
          </w:p>
          <w:p w14:paraId="6EB55BE6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Dijital hikâye geliştirme sürecine uygun dijital araç ve yöntemleri belirler.</w:t>
            </w:r>
          </w:p>
          <w:p w14:paraId="3E9383D6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Dijital hikâye geliştirme için belirlenen dijital araç ve yöntemleri kullanır.</w:t>
            </w:r>
          </w:p>
          <w:p w14:paraId="327CB898" w14:textId="3C357731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Dijital hikâye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75C25F48" w14:textId="77777777" w:rsidR="00DA1156" w:rsidRPr="00BF0C3D" w:rsidRDefault="00DA1156" w:rsidP="00DA115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DA1156" w:rsidRDefault="00DA1156" w:rsidP="00DA1156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DA1156" w:rsidRDefault="00DA1156" w:rsidP="00DA1156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DA1156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DA1156" w:rsidRDefault="00DA1156" w:rsidP="00DA1156"/>
        </w:tc>
        <w:tc>
          <w:tcPr>
            <w:tcW w:w="517" w:type="dxa"/>
            <w:textDirection w:val="btLr"/>
            <w:vAlign w:val="center"/>
          </w:tcPr>
          <w:p w14:paraId="07ADC47C" w14:textId="2D6E9195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014B9F2" w:rsidR="00DA1156" w:rsidRPr="009663BC" w:rsidRDefault="00410C6F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00598B3F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DS.2.4.2. Dijital hikâye geliştirme araçlarından yararlanabilme</w:t>
            </w:r>
          </w:p>
          <w:p w14:paraId="063FA145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Dijital hikâye geliştirme sürecinde kullanılan dijital araç ve yöntemleri tanır.</w:t>
            </w:r>
          </w:p>
          <w:p w14:paraId="521A7C14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Dijital hikâye geliştirme sürecine uygun dijital araç ve yöntemleri belirler.</w:t>
            </w:r>
          </w:p>
          <w:p w14:paraId="5D16F353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Dijital hikâye geliştirme için belirlenen dijital araç ve yöntemleri kullanır.</w:t>
            </w:r>
          </w:p>
          <w:p w14:paraId="340944B7" w14:textId="5481ABF7" w:rsidR="00DA1156" w:rsidRPr="00564561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Dijital hikâye geliştirmede kullanılan dijital araç ve yöntemleri değerlendirir.</w:t>
            </w:r>
          </w:p>
        </w:tc>
        <w:tc>
          <w:tcPr>
            <w:tcW w:w="2268" w:type="dxa"/>
            <w:vAlign w:val="center"/>
          </w:tcPr>
          <w:p w14:paraId="629DEF4E" w14:textId="77777777" w:rsidR="00DA1156" w:rsidRPr="00BF0C3D" w:rsidRDefault="00DA1156" w:rsidP="00DA115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DA1156" w:rsidRPr="00BF0C3D" w:rsidRDefault="00DA1156" w:rsidP="00DA115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DA1156" w:rsidRPr="00823788" w:rsidRDefault="00DA1156" w:rsidP="00DA1156">
            <w:pPr>
              <w:jc w:val="center"/>
              <w:rPr>
                <w:b/>
              </w:rPr>
            </w:pPr>
          </w:p>
        </w:tc>
      </w:tr>
      <w:tr w:rsidR="00DA1156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DA1156" w:rsidRDefault="00DA1156" w:rsidP="00DA1156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1982B0E7" w:rsidR="00DA1156" w:rsidRPr="009663BC" w:rsidRDefault="00410C6F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DA1156" w:rsidRDefault="00DA1156" w:rsidP="00DA1156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DA1156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DA1156" w:rsidRPr="006C11F1" w:rsidRDefault="00DA1156" w:rsidP="00DA1156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A1156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DA1156" w:rsidRPr="005A031A" w:rsidRDefault="00DA1156" w:rsidP="00DA115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2E2BC414" w:rsidR="00DA1156" w:rsidRPr="009663BC" w:rsidRDefault="00410C6F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1A3BCE79" w14:textId="77777777" w:rsidR="00DA1156" w:rsidRPr="00DA1156" w:rsidRDefault="00DA1156" w:rsidP="00DA1156">
            <w:pPr>
              <w:rPr>
                <w:b/>
                <w:sz w:val="20"/>
              </w:rPr>
            </w:pPr>
            <w:r w:rsidRPr="00DA1156">
              <w:rPr>
                <w:b/>
                <w:sz w:val="20"/>
              </w:rPr>
              <w:t>DS.2.4.2. Dijital hikâye geliştirme araçlarından yararlanabilme</w:t>
            </w:r>
          </w:p>
          <w:p w14:paraId="036CC8A9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a) Dijital hikâye geliştirme sürecinde kullanılan dijital araç ve yöntemleri tanır.</w:t>
            </w:r>
          </w:p>
          <w:p w14:paraId="7F5AAEEC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b) Dijital hikâye geliştirme sürecine uygun dijital araç ve yöntemleri belirler.</w:t>
            </w:r>
          </w:p>
          <w:p w14:paraId="54F59A96" w14:textId="77777777" w:rsidR="00DA1156" w:rsidRPr="00DA1156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c) Dijital hikâye geliştirme için belirlenen dijital araç ve yöntemleri kullanır.</w:t>
            </w:r>
          </w:p>
          <w:p w14:paraId="4D741A4B" w14:textId="6D384C79" w:rsidR="00DA1156" w:rsidRPr="006651EA" w:rsidRDefault="00DA1156" w:rsidP="00DA1156">
            <w:pPr>
              <w:rPr>
                <w:sz w:val="20"/>
              </w:rPr>
            </w:pPr>
            <w:r w:rsidRPr="00DA1156">
              <w:rPr>
                <w:sz w:val="20"/>
              </w:rPr>
              <w:t>ç) Dijital hikâye geliştirmede kullanılan dijital araç ve yöntemleri değerlendirir.</w:t>
            </w:r>
          </w:p>
        </w:tc>
        <w:tc>
          <w:tcPr>
            <w:tcW w:w="2126" w:type="dxa"/>
            <w:vAlign w:val="center"/>
          </w:tcPr>
          <w:p w14:paraId="7A219884" w14:textId="77777777" w:rsidR="00DA1156" w:rsidRPr="00DD2A4C" w:rsidRDefault="00DA1156" w:rsidP="00DA11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DA1156" w:rsidRPr="00DD2A4C" w:rsidRDefault="00DA1156" w:rsidP="00DA11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DA1156" w:rsidRDefault="00DA1156" w:rsidP="00DA1156"/>
        </w:tc>
      </w:tr>
      <w:tr w:rsidR="00DA1156" w14:paraId="77D15AE4" w14:textId="77777777" w:rsidTr="0045458B">
        <w:trPr>
          <w:cantSplit/>
          <w:trHeight w:val="703"/>
        </w:trPr>
        <w:tc>
          <w:tcPr>
            <w:tcW w:w="573" w:type="dxa"/>
            <w:vMerge/>
            <w:textDirection w:val="btLr"/>
            <w:vAlign w:val="center"/>
          </w:tcPr>
          <w:p w14:paraId="3FE0EF25" w14:textId="77777777" w:rsidR="00DA1156" w:rsidRPr="003C1826" w:rsidRDefault="00DA1156" w:rsidP="00DA115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39720C8" w14:textId="132DF5B6" w:rsidR="00DA1156" w:rsidRDefault="00DA1156" w:rsidP="00DA1156">
            <w:r>
              <w:rPr>
                <w:b/>
                <w:sz w:val="28"/>
                <w:szCs w:val="28"/>
              </w:rPr>
              <w:t>5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YAPAY ZEKÂ İLE DİJİ</w:t>
            </w:r>
            <w:r w:rsidRPr="0045458B">
              <w:rPr>
                <w:b/>
                <w:sz w:val="28"/>
                <w:szCs w:val="28"/>
              </w:rPr>
              <w:t>TAL SANAT</w:t>
            </w:r>
          </w:p>
        </w:tc>
      </w:tr>
      <w:tr w:rsidR="00DA1156" w14:paraId="0A5FE414" w14:textId="77777777" w:rsidTr="0045458B">
        <w:trPr>
          <w:cantSplit/>
          <w:trHeight w:val="1961"/>
        </w:trPr>
        <w:tc>
          <w:tcPr>
            <w:tcW w:w="573" w:type="dxa"/>
            <w:vMerge/>
          </w:tcPr>
          <w:p w14:paraId="670D419E" w14:textId="77777777" w:rsidR="00DA1156" w:rsidRDefault="00DA1156" w:rsidP="00DA1156"/>
        </w:tc>
        <w:tc>
          <w:tcPr>
            <w:tcW w:w="515" w:type="dxa"/>
            <w:textDirection w:val="btLr"/>
            <w:vAlign w:val="center"/>
          </w:tcPr>
          <w:p w14:paraId="029B26DD" w14:textId="1ECF19E7" w:rsidR="00DA1156" w:rsidRPr="005A031A" w:rsidRDefault="00DA1156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0B02D678" w:rsidR="00DA1156" w:rsidRPr="009663BC" w:rsidRDefault="00410C6F" w:rsidP="00DA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E3AE085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DS.2.5.1. Dijital ürün geliştirmede yapay zekâ araçlarından yararlanabilme</w:t>
            </w:r>
          </w:p>
          <w:p w14:paraId="43C42F20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a) Dijital ürün geliştirme sürecinde kullanılan yapay zekâ araçlarını tanır.</w:t>
            </w:r>
          </w:p>
          <w:p w14:paraId="5850AC2D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b) Dijital ürün geliştirme sürecine uygun yapay zekâ araçlarını belirler.</w:t>
            </w:r>
          </w:p>
          <w:p w14:paraId="453AA6E4" w14:textId="67C8D055" w:rsidR="00DA1156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18"/>
              </w:rPr>
              <w:t>c) Dijital ürün geliştirme sürecinde belirlenen yapay zekâ araçlarını etik ilkelere uygun biçimde kullanır. ç) Dijital ürün geliştirme sürecinde kullanılan yapay zekâ araçlarını değerlendirir.</w:t>
            </w:r>
          </w:p>
        </w:tc>
        <w:tc>
          <w:tcPr>
            <w:tcW w:w="2126" w:type="dxa"/>
            <w:vAlign w:val="center"/>
          </w:tcPr>
          <w:p w14:paraId="762159B5" w14:textId="77777777" w:rsidR="00DA1156" w:rsidRPr="00DD2A4C" w:rsidRDefault="00DA1156" w:rsidP="00DA11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DA1156" w:rsidRPr="00DD2A4C" w:rsidRDefault="00DA1156" w:rsidP="00DA11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DA1156" w:rsidRDefault="00DA1156" w:rsidP="00DA1156"/>
        </w:tc>
      </w:tr>
      <w:tr w:rsidR="003561A2" w14:paraId="2E7418C9" w14:textId="77777777" w:rsidTr="0045458B">
        <w:trPr>
          <w:cantSplit/>
          <w:trHeight w:val="2103"/>
        </w:trPr>
        <w:tc>
          <w:tcPr>
            <w:tcW w:w="573" w:type="dxa"/>
            <w:vMerge/>
          </w:tcPr>
          <w:p w14:paraId="1BBD8DDD" w14:textId="77777777" w:rsidR="003561A2" w:rsidRDefault="003561A2" w:rsidP="003561A2"/>
        </w:tc>
        <w:tc>
          <w:tcPr>
            <w:tcW w:w="515" w:type="dxa"/>
            <w:textDirection w:val="btLr"/>
            <w:vAlign w:val="center"/>
          </w:tcPr>
          <w:p w14:paraId="51F80C69" w14:textId="6902F895" w:rsidR="003561A2" w:rsidRPr="005A031A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0D29CEFD" w:rsidR="003561A2" w:rsidRPr="009663BC" w:rsidRDefault="00410C6F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88F7E9F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DS.2.5.1. Dijital ürün geliştirmede yapay zekâ araçlarından yararlanabilme</w:t>
            </w:r>
          </w:p>
          <w:p w14:paraId="33F992C6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a) Dijital ürün geliştirme sürecinde kullanılan yapay zekâ araçlarını tanır.</w:t>
            </w:r>
          </w:p>
          <w:p w14:paraId="088076E5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b) Dijital ürün geliştirme sürecine uygun yapay zekâ araçlarını belirler.</w:t>
            </w:r>
          </w:p>
          <w:p w14:paraId="03B5ADE0" w14:textId="435DF52D" w:rsidR="003561A2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18"/>
              </w:rPr>
              <w:t>c) Dijital ürün geliştirme sürecinde belirlenen yapay zekâ araçlarını etik ilkelere uygun biçimde kullanır. ç) Dijital ürün geliştirme sürecinde kullanılan yapay zekâ araçlarını değerlendirir.</w:t>
            </w:r>
          </w:p>
        </w:tc>
        <w:tc>
          <w:tcPr>
            <w:tcW w:w="2126" w:type="dxa"/>
            <w:vAlign w:val="center"/>
          </w:tcPr>
          <w:p w14:paraId="6BDC0F03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3561A2" w:rsidRDefault="003561A2" w:rsidP="003561A2"/>
        </w:tc>
      </w:tr>
      <w:tr w:rsidR="003561A2" w14:paraId="204481F2" w14:textId="77777777" w:rsidTr="0045458B">
        <w:trPr>
          <w:cantSplit/>
          <w:trHeight w:val="1949"/>
        </w:trPr>
        <w:tc>
          <w:tcPr>
            <w:tcW w:w="573" w:type="dxa"/>
            <w:textDirection w:val="btLr"/>
            <w:vAlign w:val="center"/>
          </w:tcPr>
          <w:p w14:paraId="36E7B07C" w14:textId="450590B9" w:rsidR="003561A2" w:rsidRDefault="003561A2" w:rsidP="003561A2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3561A2" w:rsidRPr="00510FD0" w:rsidRDefault="003561A2" w:rsidP="003561A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61FE587C" w:rsidR="003561A2" w:rsidRPr="009663BC" w:rsidRDefault="00410C6F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3A0EF35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DS.2.5.1. Dijital ürün geliştirmede yapay zekâ araçlarından yararlanabilme</w:t>
            </w:r>
          </w:p>
          <w:p w14:paraId="5005812C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a) Dijital ürün geliştirme sürecinde kullanılan yapay zekâ araçlarını tanır.</w:t>
            </w:r>
          </w:p>
          <w:p w14:paraId="7E39424F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b) Dijital ürün geliştirme sürecine uygun yapay zekâ araçlarını belirler.</w:t>
            </w:r>
          </w:p>
          <w:p w14:paraId="34000177" w14:textId="75B1BBEB" w:rsidR="003561A2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18"/>
              </w:rPr>
              <w:t>c) Dijital ürün geliştirme sürecinde belirlenen yapay zekâ araçlarını etik ilkelere uygun biçimde kullanır. ç) Dijital ürün geliştirme sürecinde kullanılan yapay zekâ araçlarını değerlendirir.</w:t>
            </w:r>
          </w:p>
        </w:tc>
        <w:tc>
          <w:tcPr>
            <w:tcW w:w="2126" w:type="dxa"/>
            <w:vAlign w:val="center"/>
          </w:tcPr>
          <w:p w14:paraId="7F44F24A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3561A2" w:rsidRDefault="003561A2" w:rsidP="003561A2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3561A2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3561A2" w:rsidRPr="003C1826" w:rsidRDefault="003561A2" w:rsidP="003561A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3561A2" w:rsidRPr="005A031A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230B9285" w:rsidR="003561A2" w:rsidRPr="009663BC" w:rsidRDefault="00410C6F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679F8A0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DS.2.5.1. Dijital ürün geliştirmede yapay zekâ araçlarından yararlanabilme</w:t>
            </w:r>
          </w:p>
          <w:p w14:paraId="70440DD4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a) Dijital ürün geliştirme sürecinde kullanılan yapay zekâ araçlarını tanır.</w:t>
            </w:r>
          </w:p>
          <w:p w14:paraId="7DD379F2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b) Dijital ürün geliştirme sürecine uygun yapay zekâ araçlarını belirler.</w:t>
            </w:r>
          </w:p>
          <w:p w14:paraId="4794CDC0" w14:textId="34FA238A" w:rsidR="003561A2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18"/>
              </w:rPr>
              <w:t>c) Dijital ürün geliştirme sürecinde belirlenen yapay zekâ araçlarını etik ilkelere uygun biçimde kullanır. ç) Dijital ürün geliştirme sürecinde kullanılan yapay zekâ araçlarını değerlendirir.</w:t>
            </w:r>
          </w:p>
        </w:tc>
        <w:tc>
          <w:tcPr>
            <w:tcW w:w="2268" w:type="dxa"/>
            <w:vAlign w:val="center"/>
          </w:tcPr>
          <w:p w14:paraId="32A623AE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3561A2" w:rsidRDefault="003561A2" w:rsidP="003561A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3561A2" w:rsidRDefault="003561A2" w:rsidP="003561A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3561A2" w:rsidRPr="00AB37C7" w:rsidRDefault="003561A2" w:rsidP="003561A2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3561A2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3561A2" w:rsidRDefault="003561A2" w:rsidP="003561A2"/>
        </w:tc>
        <w:tc>
          <w:tcPr>
            <w:tcW w:w="515" w:type="dxa"/>
            <w:textDirection w:val="btLr"/>
            <w:vAlign w:val="center"/>
          </w:tcPr>
          <w:p w14:paraId="23F04AF4" w14:textId="3E686F6C" w:rsidR="003561A2" w:rsidRPr="005A031A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1553D0FD" w:rsidR="003561A2" w:rsidRPr="009663BC" w:rsidRDefault="00410C6F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B7B43E1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DS.2.5.1. Dijital ürün geliştirmede yapay zekâ araçlarından yararlanabilme</w:t>
            </w:r>
          </w:p>
          <w:p w14:paraId="12E7B302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a) Dijital ürün geliştirme sürecinde kullanılan yapay zekâ araçlarını tanır.</w:t>
            </w:r>
          </w:p>
          <w:p w14:paraId="5DCB03E7" w14:textId="77777777" w:rsidR="003561A2" w:rsidRPr="003561A2" w:rsidRDefault="003561A2" w:rsidP="003561A2">
            <w:pPr>
              <w:rPr>
                <w:sz w:val="18"/>
              </w:rPr>
            </w:pPr>
            <w:r w:rsidRPr="003561A2">
              <w:rPr>
                <w:sz w:val="18"/>
              </w:rPr>
              <w:t>b) Dijital ürün geliştirme sürecine uygun yapay zekâ araçlarını belirler.</w:t>
            </w:r>
          </w:p>
          <w:p w14:paraId="58737D77" w14:textId="5061AD41" w:rsidR="003561A2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18"/>
              </w:rPr>
              <w:t>c) Dijital ürün geliştirme sürecinde belirlenen yapay zekâ araçlarını etik ilkelere uygun biçimde kullanır. ç) Dijital ürün geliştirme sürecinde kullanılan yapay zekâ araçlarını değerlendirir.</w:t>
            </w:r>
          </w:p>
        </w:tc>
        <w:tc>
          <w:tcPr>
            <w:tcW w:w="2268" w:type="dxa"/>
            <w:vAlign w:val="center"/>
          </w:tcPr>
          <w:p w14:paraId="61A134C4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3561A2" w:rsidRPr="00AB37C7" w:rsidRDefault="003561A2" w:rsidP="003561A2">
            <w:pPr>
              <w:jc w:val="center"/>
              <w:rPr>
                <w:b/>
              </w:rPr>
            </w:pPr>
          </w:p>
        </w:tc>
      </w:tr>
      <w:tr w:rsidR="003561A2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3561A2" w:rsidRDefault="003561A2" w:rsidP="003561A2"/>
        </w:tc>
        <w:tc>
          <w:tcPr>
            <w:tcW w:w="515" w:type="dxa"/>
            <w:textDirection w:val="btLr"/>
            <w:vAlign w:val="center"/>
          </w:tcPr>
          <w:p w14:paraId="4E1E5B0C" w14:textId="346FA11F" w:rsidR="003561A2" w:rsidRPr="005A031A" w:rsidRDefault="003561A2" w:rsidP="003561A2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33812279" w:rsidR="003561A2" w:rsidRPr="009663BC" w:rsidRDefault="00410C6F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99C5747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DS.2.5.2. Yapay zekâ araçları ile geliştirilen dijital sanat eserlerini etik açıdan yorumlayabilme</w:t>
            </w:r>
          </w:p>
          <w:p w14:paraId="3DCD066D" w14:textId="77777777" w:rsidR="003561A2" w:rsidRPr="003561A2" w:rsidRDefault="003561A2" w:rsidP="003561A2">
            <w:pPr>
              <w:rPr>
                <w:sz w:val="20"/>
              </w:rPr>
            </w:pPr>
            <w:r w:rsidRPr="003561A2">
              <w:rPr>
                <w:sz w:val="20"/>
              </w:rPr>
              <w:t>a) Yapay zekâ araçları ile geliştirilen dijital ürünler ile konu-mesaj arasında ilişki kurar.</w:t>
            </w:r>
          </w:p>
          <w:p w14:paraId="36089BC5" w14:textId="7D7C4FF2" w:rsidR="003561A2" w:rsidRPr="006651EA" w:rsidRDefault="003561A2" w:rsidP="003561A2">
            <w:pPr>
              <w:rPr>
                <w:sz w:val="20"/>
              </w:rPr>
            </w:pPr>
            <w:r w:rsidRPr="003561A2">
              <w:rPr>
                <w:sz w:val="20"/>
              </w:rPr>
              <w:t>b) Dijital sanat eserlerinin teması ya da destekleyici temaları hakkında çıkarım yapar.</w:t>
            </w:r>
          </w:p>
        </w:tc>
        <w:tc>
          <w:tcPr>
            <w:tcW w:w="2268" w:type="dxa"/>
            <w:vAlign w:val="center"/>
          </w:tcPr>
          <w:p w14:paraId="034CAC3D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3561A2" w:rsidRDefault="003561A2" w:rsidP="003561A2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561A2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3561A2" w:rsidRPr="00FB0DCA" w:rsidRDefault="003561A2" w:rsidP="003561A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3561A2" w:rsidRDefault="003561A2" w:rsidP="003561A2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28BE2473" w:rsidR="003561A2" w:rsidRDefault="00410C6F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FC83436" w14:textId="77777777" w:rsidR="003561A2" w:rsidRPr="003561A2" w:rsidRDefault="003561A2" w:rsidP="003561A2">
            <w:pPr>
              <w:rPr>
                <w:b/>
                <w:sz w:val="20"/>
              </w:rPr>
            </w:pPr>
            <w:r w:rsidRPr="003561A2">
              <w:rPr>
                <w:b/>
                <w:sz w:val="20"/>
              </w:rPr>
              <w:t>DS.2.5.2. Yapay zekâ araçları ile geliştirilen dijital sanat eserlerini etik açıdan yorumlayabilme</w:t>
            </w:r>
          </w:p>
          <w:p w14:paraId="0E87BB89" w14:textId="77777777" w:rsidR="003561A2" w:rsidRPr="003561A2" w:rsidRDefault="003561A2" w:rsidP="003561A2">
            <w:pPr>
              <w:rPr>
                <w:sz w:val="20"/>
              </w:rPr>
            </w:pPr>
            <w:r w:rsidRPr="003561A2">
              <w:rPr>
                <w:sz w:val="20"/>
              </w:rPr>
              <w:t>a) Yapay zekâ araçları ile geliştirilen dijital ürünler ile konu-mesaj arasında ilişki kurar.</w:t>
            </w:r>
          </w:p>
          <w:p w14:paraId="44A47920" w14:textId="083227ED" w:rsidR="003561A2" w:rsidRDefault="003561A2" w:rsidP="003561A2">
            <w:pPr>
              <w:rPr>
                <w:sz w:val="18"/>
                <w:szCs w:val="18"/>
              </w:rPr>
            </w:pPr>
            <w:r w:rsidRPr="003561A2">
              <w:rPr>
                <w:sz w:val="20"/>
              </w:rPr>
              <w:t>b) Dijital sanat eserlerinin teması ya da destekleyici temaları hakkında çıkarım yapar.</w:t>
            </w:r>
          </w:p>
        </w:tc>
        <w:tc>
          <w:tcPr>
            <w:tcW w:w="2127" w:type="dxa"/>
            <w:vAlign w:val="center"/>
          </w:tcPr>
          <w:p w14:paraId="74C7A819" w14:textId="66AC0F82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3561A2" w:rsidRDefault="003561A2" w:rsidP="003561A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3561A2" w:rsidRDefault="003561A2" w:rsidP="003561A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3561A2" w14:paraId="49D5321E" w14:textId="77777777" w:rsidTr="005F2979">
        <w:trPr>
          <w:cantSplit/>
          <w:trHeight w:val="68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7259259A" w14:textId="77777777" w:rsidR="003561A2" w:rsidRPr="00FB0DCA" w:rsidRDefault="003561A2" w:rsidP="003561A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CC26CCF" w14:textId="4D631CA4" w:rsidR="003561A2" w:rsidRPr="00823788" w:rsidRDefault="003561A2" w:rsidP="003561A2">
            <w:pPr>
              <w:rPr>
                <w:b/>
                <w:color w:val="FF0000"/>
                <w:sz w:val="32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1662E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TEMA: </w:t>
            </w:r>
            <w:r w:rsidRPr="005F2979">
              <w:rPr>
                <w:b/>
                <w:sz w:val="28"/>
                <w:szCs w:val="28"/>
              </w:rPr>
              <w:t>ÜÇ BOYUTLU MODELLEME</w:t>
            </w:r>
          </w:p>
        </w:tc>
      </w:tr>
      <w:tr w:rsidR="003561A2" w14:paraId="6E3C7282" w14:textId="77777777" w:rsidTr="005F2979">
        <w:trPr>
          <w:cantSplit/>
          <w:trHeight w:val="2101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3561A2" w:rsidRPr="005A031A" w:rsidRDefault="003561A2" w:rsidP="003561A2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3561A2" w:rsidRPr="005A031A" w:rsidRDefault="003561A2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54D601C6" w:rsidR="003561A2" w:rsidRPr="009663BC" w:rsidRDefault="00410C6F" w:rsidP="003561A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752D50E" w14:textId="77777777" w:rsidR="002E3C42" w:rsidRPr="002E3C42" w:rsidRDefault="002E3C42" w:rsidP="002E3C42">
            <w:pPr>
              <w:rPr>
                <w:b/>
                <w:sz w:val="20"/>
              </w:rPr>
            </w:pPr>
            <w:r w:rsidRPr="002E3C42">
              <w:rPr>
                <w:b/>
                <w:sz w:val="20"/>
              </w:rPr>
              <w:t>DS.2.6.1. Dijital tasarım sürecinde üç boyutlu animasyon geliştirme araçlarından yararlanabilme</w:t>
            </w:r>
          </w:p>
          <w:p w14:paraId="0FC421F3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Üç boyutlu modelleme araçlarını tanır.</w:t>
            </w:r>
          </w:p>
          <w:p w14:paraId="72573307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Üç boyutlu modelleme araçlarını belirler.</w:t>
            </w:r>
          </w:p>
          <w:p w14:paraId="164D85E3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Üç boyutlu modelleme araçlarını kullanır.</w:t>
            </w:r>
          </w:p>
          <w:p w14:paraId="02569845" w14:textId="37161022" w:rsidR="003561A2" w:rsidRPr="002E3C42" w:rsidRDefault="002E3C42" w:rsidP="002E3C42">
            <w:pPr>
              <w:rPr>
                <w:sz w:val="20"/>
              </w:rPr>
            </w:pPr>
            <w:r w:rsidRPr="002E3C42">
              <w:rPr>
                <w:sz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3561A2" w:rsidRPr="00DD2A4C" w:rsidRDefault="003561A2" w:rsidP="003561A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3561A2" w:rsidRPr="00DD2A4C" w:rsidRDefault="003561A2" w:rsidP="003561A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3561A2" w:rsidRDefault="003561A2" w:rsidP="003561A2">
            <w:pPr>
              <w:jc w:val="center"/>
            </w:pPr>
          </w:p>
        </w:tc>
      </w:tr>
      <w:tr w:rsidR="002E3C42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2E3C42" w:rsidRDefault="002E3C42" w:rsidP="002E3C42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31CB6CC" w:rsidR="002E3C42" w:rsidRPr="009663BC" w:rsidRDefault="00410C6F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1C701D3" w14:textId="77777777" w:rsidR="002E3C42" w:rsidRPr="002E3C42" w:rsidRDefault="002E3C42" w:rsidP="002E3C42">
            <w:pPr>
              <w:rPr>
                <w:b/>
                <w:sz w:val="20"/>
              </w:rPr>
            </w:pPr>
            <w:r w:rsidRPr="002E3C42">
              <w:rPr>
                <w:b/>
                <w:sz w:val="20"/>
              </w:rPr>
              <w:t>DS.2.6.1. Dijital tasarım sürecinde üç boyutlu animasyon geliştirme araçlarından yararlanabilme</w:t>
            </w:r>
          </w:p>
          <w:p w14:paraId="7A9DDD48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Üç boyutlu modelleme araçlarını tanır.</w:t>
            </w:r>
          </w:p>
          <w:p w14:paraId="153F0713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Üç boyutlu modelleme araçlarını belirler.</w:t>
            </w:r>
          </w:p>
          <w:p w14:paraId="2DFF1761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Üç boyutlu modelleme araçlarını kullanır.</w:t>
            </w:r>
          </w:p>
          <w:p w14:paraId="3BE9E481" w14:textId="2E30B5E9" w:rsidR="002E3C42" w:rsidRDefault="002E3C42" w:rsidP="002E3C42">
            <w:r w:rsidRPr="002E3C42">
              <w:rPr>
                <w:sz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2E3C42" w:rsidRPr="00DD2A4C" w:rsidRDefault="002E3C42" w:rsidP="002E3C4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2E3C42" w:rsidRPr="00DD2A4C" w:rsidRDefault="002E3C42" w:rsidP="002E3C4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2E3C42" w:rsidRPr="00823788" w:rsidRDefault="002E3C42" w:rsidP="002E3C42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2E3C42" w14:paraId="0A662FC5" w14:textId="77777777" w:rsidTr="005F2979">
        <w:trPr>
          <w:cantSplit/>
          <w:trHeight w:val="1949"/>
          <w:jc w:val="center"/>
        </w:trPr>
        <w:tc>
          <w:tcPr>
            <w:tcW w:w="573" w:type="dxa"/>
            <w:vMerge/>
          </w:tcPr>
          <w:p w14:paraId="46A985B0" w14:textId="77777777" w:rsidR="002E3C42" w:rsidRDefault="002E3C42" w:rsidP="002E3C42"/>
        </w:tc>
        <w:tc>
          <w:tcPr>
            <w:tcW w:w="516" w:type="dxa"/>
            <w:textDirection w:val="btLr"/>
            <w:vAlign w:val="center"/>
          </w:tcPr>
          <w:p w14:paraId="707A79FD" w14:textId="48AB1A59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30D54BDD" w:rsidR="002E3C42" w:rsidRPr="009663BC" w:rsidRDefault="00410C6F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5E2020B7" w14:textId="77777777" w:rsidR="002E3C42" w:rsidRPr="002E3C42" w:rsidRDefault="002E3C42" w:rsidP="002E3C42">
            <w:pPr>
              <w:rPr>
                <w:b/>
                <w:sz w:val="20"/>
              </w:rPr>
            </w:pPr>
            <w:r w:rsidRPr="002E3C42">
              <w:rPr>
                <w:b/>
                <w:sz w:val="20"/>
              </w:rPr>
              <w:t>DS.2.6.1. Dijital tasarım sürecinde üç boyutlu animasyon geliştirme araçlarından yararlanabilme</w:t>
            </w:r>
          </w:p>
          <w:p w14:paraId="1194075E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Üç boyutlu modelleme araçlarını tanır.</w:t>
            </w:r>
          </w:p>
          <w:p w14:paraId="76EB506D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Üç boyutlu modelleme araçlarını belirler.</w:t>
            </w:r>
          </w:p>
          <w:p w14:paraId="3C79570A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Üç boyutlu modelleme araçlarını kullanır.</w:t>
            </w:r>
          </w:p>
          <w:p w14:paraId="1841FBD0" w14:textId="160CF4C6" w:rsidR="002E3C42" w:rsidRPr="006651EA" w:rsidRDefault="002E3C42" w:rsidP="002E3C42">
            <w:pPr>
              <w:rPr>
                <w:sz w:val="20"/>
              </w:rPr>
            </w:pPr>
            <w:r w:rsidRPr="002E3C42">
              <w:rPr>
                <w:sz w:val="18"/>
              </w:rPr>
              <w:t>ç) Oluşturduğu üç boyutlu tasarımı görsel tasarım ilkeleri açısından değerlendirir.</w:t>
            </w:r>
          </w:p>
        </w:tc>
        <w:tc>
          <w:tcPr>
            <w:tcW w:w="2127" w:type="dxa"/>
            <w:vAlign w:val="center"/>
          </w:tcPr>
          <w:p w14:paraId="36660D4A" w14:textId="77777777" w:rsidR="002E3C42" w:rsidRPr="00DD2A4C" w:rsidRDefault="002E3C42" w:rsidP="002E3C4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2E3C42" w:rsidRPr="00DD2A4C" w:rsidRDefault="002E3C42" w:rsidP="002E3C4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2E3C42" w:rsidRPr="00AB37C7" w:rsidRDefault="002E3C42" w:rsidP="002E3C42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E3C42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E3C42" w:rsidRPr="003C1826" w:rsidRDefault="002E3C42" w:rsidP="002E3C4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3D22E4BF" w:rsidR="002E3C42" w:rsidRPr="009663BC" w:rsidRDefault="00410C6F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FBA30A6" w14:textId="77777777" w:rsidR="002E3C42" w:rsidRPr="002E3C42" w:rsidRDefault="002E3C42" w:rsidP="002E3C42">
            <w:pPr>
              <w:rPr>
                <w:b/>
                <w:sz w:val="20"/>
              </w:rPr>
            </w:pPr>
            <w:r w:rsidRPr="002E3C42">
              <w:rPr>
                <w:b/>
                <w:sz w:val="20"/>
              </w:rPr>
              <w:t>DS.2.6.1. Dijital tasarım sürecinde üç boyutlu animasyon geliştirme araçlarından yararlanabilme</w:t>
            </w:r>
          </w:p>
          <w:p w14:paraId="34E938AE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Üç boyutlu modelleme araçlarını tanır.</w:t>
            </w:r>
          </w:p>
          <w:p w14:paraId="72304605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Üç boyutlu modelleme araçlarını belirler.</w:t>
            </w:r>
          </w:p>
          <w:p w14:paraId="40FB33B7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Üç boyutlu modelleme araçlarını kullanır.</w:t>
            </w:r>
          </w:p>
          <w:p w14:paraId="501A8BF7" w14:textId="7FFBBDBB" w:rsidR="002E3C42" w:rsidRPr="00944F49" w:rsidRDefault="002E3C42" w:rsidP="002E3C42">
            <w:pPr>
              <w:rPr>
                <w:sz w:val="16"/>
              </w:rPr>
            </w:pPr>
            <w:r w:rsidRPr="002E3C42">
              <w:rPr>
                <w:sz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25786989" w14:textId="77777777" w:rsidR="002E3C42" w:rsidRPr="00944F49" w:rsidRDefault="002E3C42" w:rsidP="002E3C4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2E3C42" w:rsidRPr="00944F49" w:rsidRDefault="002E3C42" w:rsidP="002E3C4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2E3C42" w:rsidRPr="00EB3B1F" w:rsidRDefault="002E3C42" w:rsidP="002E3C4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E3C42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2E3C42" w:rsidRDefault="002E3C42" w:rsidP="002E3C42"/>
        </w:tc>
        <w:tc>
          <w:tcPr>
            <w:tcW w:w="515" w:type="dxa"/>
            <w:textDirection w:val="btLr"/>
            <w:vAlign w:val="center"/>
          </w:tcPr>
          <w:p w14:paraId="5C1C16FB" w14:textId="6FC5663E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1C91D7B0" w:rsidR="002E3C42" w:rsidRPr="009663BC" w:rsidRDefault="00410C6F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5C5EFD3" w14:textId="77777777" w:rsidR="002E3C42" w:rsidRPr="002E3C42" w:rsidRDefault="002E3C42" w:rsidP="002E3C42">
            <w:pPr>
              <w:rPr>
                <w:b/>
                <w:sz w:val="20"/>
              </w:rPr>
            </w:pPr>
            <w:r w:rsidRPr="002E3C42">
              <w:rPr>
                <w:b/>
                <w:sz w:val="20"/>
              </w:rPr>
              <w:t>DS.2.6.1. Dijital tasarım sürecinde üç boyutlu animasyon geliştirme araçlarından yararlanabilme</w:t>
            </w:r>
          </w:p>
          <w:p w14:paraId="558E53CF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Üç boyutlu modelleme araçlarını tanır.</w:t>
            </w:r>
          </w:p>
          <w:p w14:paraId="50320417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Üç boyutlu modelleme araçlarını belirler.</w:t>
            </w:r>
          </w:p>
          <w:p w14:paraId="29D3C2AB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Üç boyutlu modelleme araçlarını kullanır.</w:t>
            </w:r>
          </w:p>
          <w:p w14:paraId="60617744" w14:textId="3BDFEB92" w:rsidR="002E3C42" w:rsidRPr="00944F49" w:rsidRDefault="002E3C42" w:rsidP="002E3C42">
            <w:pPr>
              <w:rPr>
                <w:sz w:val="16"/>
              </w:rPr>
            </w:pPr>
            <w:r w:rsidRPr="002E3C42">
              <w:rPr>
                <w:sz w:val="18"/>
              </w:rPr>
              <w:t>ç) Oluşturduğu üç boyutlu tasarımı görsel tasarım ilkeleri açısından değerlendirir.</w:t>
            </w:r>
          </w:p>
        </w:tc>
        <w:tc>
          <w:tcPr>
            <w:tcW w:w="1985" w:type="dxa"/>
            <w:vAlign w:val="center"/>
          </w:tcPr>
          <w:p w14:paraId="16296637" w14:textId="77777777" w:rsidR="002E3C42" w:rsidRPr="00944F49" w:rsidRDefault="002E3C42" w:rsidP="002E3C4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2E3C42" w:rsidRPr="00944F49" w:rsidRDefault="002E3C42" w:rsidP="002E3C4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2E3C42" w:rsidRPr="005330E2" w:rsidRDefault="002E3C42" w:rsidP="002E3C42">
            <w:pPr>
              <w:jc w:val="center"/>
              <w:rPr>
                <w:b/>
              </w:rPr>
            </w:pPr>
          </w:p>
        </w:tc>
      </w:tr>
      <w:tr w:rsidR="002E3C42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2E3C42" w:rsidRDefault="002E3C42" w:rsidP="002E3C42"/>
        </w:tc>
        <w:tc>
          <w:tcPr>
            <w:tcW w:w="515" w:type="dxa"/>
            <w:textDirection w:val="btLr"/>
            <w:vAlign w:val="center"/>
          </w:tcPr>
          <w:p w14:paraId="0E475DFA" w14:textId="698C44DB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B5C733B" w:rsidR="002E3C42" w:rsidRPr="009663BC" w:rsidRDefault="00410C6F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94AA340" w14:textId="77777777" w:rsidR="002E3C42" w:rsidRPr="002E3C42" w:rsidRDefault="002E3C42" w:rsidP="002E3C42">
            <w:pPr>
              <w:rPr>
                <w:b/>
                <w:sz w:val="18"/>
                <w:szCs w:val="19"/>
              </w:rPr>
            </w:pPr>
            <w:r w:rsidRPr="002E3C42">
              <w:rPr>
                <w:b/>
                <w:sz w:val="18"/>
                <w:szCs w:val="19"/>
              </w:rPr>
              <w:t>DS.2.6.2. Animasyon geliştirme sürecinde üç boyutlu modelleme araçlarından yararlanabilme</w:t>
            </w:r>
          </w:p>
          <w:p w14:paraId="5F659249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Animasyon geliştirme sürecinde kullanılan üç boyutlu modelleme araçlarını tanır.</w:t>
            </w:r>
          </w:p>
          <w:p w14:paraId="56A9D1A9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Animasyon geliştirme sürecine uygun üç boyutlu modelleme araçlarını belirler.</w:t>
            </w:r>
          </w:p>
          <w:p w14:paraId="4BDD23C0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Animasyon geliştirme için belirlenen üç boyutlu modelleme araçlarını kullanır.</w:t>
            </w:r>
          </w:p>
          <w:p w14:paraId="348378E6" w14:textId="7DB1510A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ç) Animasyon geliştirmede kullanılan üç boyutlu modelleme araçlarını değerlendirir.</w:t>
            </w:r>
          </w:p>
        </w:tc>
        <w:tc>
          <w:tcPr>
            <w:tcW w:w="1985" w:type="dxa"/>
            <w:vAlign w:val="center"/>
          </w:tcPr>
          <w:p w14:paraId="32C1E832" w14:textId="77777777" w:rsidR="002E3C42" w:rsidRPr="00944F49" w:rsidRDefault="002E3C42" w:rsidP="002E3C4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2E3C42" w:rsidRPr="00944F49" w:rsidRDefault="002E3C42" w:rsidP="002E3C4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E3C42" w:rsidRPr="00E12548" w:rsidRDefault="002E3C42" w:rsidP="002E3C4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E3C42" w:rsidRPr="00E12548" w:rsidRDefault="002E3C42" w:rsidP="002E3C42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E3C42" w:rsidRDefault="002E3C42" w:rsidP="002E3C4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E3C42" w:rsidRDefault="002E3C42" w:rsidP="002E3C42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2E3C42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2E3C42" w:rsidRDefault="002E3C42" w:rsidP="002E3C42"/>
        </w:tc>
        <w:tc>
          <w:tcPr>
            <w:tcW w:w="515" w:type="dxa"/>
            <w:textDirection w:val="btLr"/>
            <w:vAlign w:val="center"/>
          </w:tcPr>
          <w:p w14:paraId="03890502" w14:textId="2AE75D8E" w:rsidR="002E3C42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439C46F" w:rsidR="002E3C42" w:rsidRPr="009663BC" w:rsidRDefault="00410C6F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297096F" w14:textId="77777777" w:rsidR="002E3C42" w:rsidRPr="002E3C42" w:rsidRDefault="002E3C42" w:rsidP="002E3C42">
            <w:pPr>
              <w:rPr>
                <w:b/>
                <w:sz w:val="18"/>
                <w:szCs w:val="19"/>
              </w:rPr>
            </w:pPr>
            <w:r w:rsidRPr="002E3C42">
              <w:rPr>
                <w:b/>
                <w:sz w:val="18"/>
                <w:szCs w:val="19"/>
              </w:rPr>
              <w:t>DS.2.6.2. Animasyon geliştirme sürecinde üç boyutlu modelleme araçlarından yararlanabilme</w:t>
            </w:r>
          </w:p>
          <w:p w14:paraId="5751E14E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Animasyon geliştirme sürecinde kullanılan üç boyutlu modelleme araçlarını tanır.</w:t>
            </w:r>
          </w:p>
          <w:p w14:paraId="7B3D6272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Animasyon geliştirme sürecine uygun üç boyutlu modelleme araçlarını belirler.</w:t>
            </w:r>
          </w:p>
          <w:p w14:paraId="7CF6ABF1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Animasyon geliştirme için belirlenen üç boyutlu modelleme araçlarını kullanır.</w:t>
            </w:r>
          </w:p>
          <w:p w14:paraId="53AC8476" w14:textId="1E2F388F" w:rsidR="002E3C42" w:rsidRPr="00944F49" w:rsidRDefault="002E3C42" w:rsidP="002E3C42">
            <w:pPr>
              <w:rPr>
                <w:sz w:val="16"/>
              </w:rPr>
            </w:pPr>
            <w:r w:rsidRPr="002E3C42">
              <w:rPr>
                <w:sz w:val="18"/>
              </w:rPr>
              <w:t>ç) Animasyon geliştirmede kullanılan üç boyutlu modelleme araçlarını değerlendirir.</w:t>
            </w:r>
          </w:p>
        </w:tc>
        <w:tc>
          <w:tcPr>
            <w:tcW w:w="1985" w:type="dxa"/>
            <w:vAlign w:val="center"/>
          </w:tcPr>
          <w:p w14:paraId="1C6296A2" w14:textId="77777777" w:rsidR="002E3C42" w:rsidRPr="00944F49" w:rsidRDefault="002E3C42" w:rsidP="002E3C4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2E3C42" w:rsidRPr="00944F49" w:rsidRDefault="002E3C42" w:rsidP="002E3C4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2E3C42" w:rsidRDefault="002E3C42" w:rsidP="002E3C42">
            <w:pPr>
              <w:jc w:val="center"/>
            </w:pPr>
          </w:p>
        </w:tc>
      </w:tr>
      <w:tr w:rsidR="002E3C42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2E3C42" w:rsidRDefault="002E3C42" w:rsidP="002E3C42"/>
        </w:tc>
        <w:tc>
          <w:tcPr>
            <w:tcW w:w="515" w:type="dxa"/>
            <w:textDirection w:val="btLr"/>
            <w:vAlign w:val="center"/>
          </w:tcPr>
          <w:p w14:paraId="6F30C5AA" w14:textId="2B9654B2" w:rsidR="002E3C42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37873F96" w:rsidR="002E3C42" w:rsidRDefault="00410C6F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C252449" w14:textId="77777777" w:rsidR="002E3C42" w:rsidRPr="002E3C42" w:rsidRDefault="002E3C42" w:rsidP="002E3C42">
            <w:pPr>
              <w:rPr>
                <w:b/>
                <w:sz w:val="18"/>
                <w:szCs w:val="19"/>
              </w:rPr>
            </w:pPr>
            <w:r w:rsidRPr="002E3C42">
              <w:rPr>
                <w:b/>
                <w:sz w:val="18"/>
                <w:szCs w:val="19"/>
              </w:rPr>
              <w:t>DS.2.6.2. Animasyon geliştirme sürecinde üç boyutlu modelleme araçlarından yararlanabilme</w:t>
            </w:r>
          </w:p>
          <w:p w14:paraId="37EE015A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a) Animasyon geliştirme sürecinde kullanılan üç boyutlu modelleme araçlarını tanır.</w:t>
            </w:r>
          </w:p>
          <w:p w14:paraId="40B6A4D9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b) Animasyon geliştirme sürecine uygun üç boyutlu modelleme araçlarını belirler.</w:t>
            </w:r>
          </w:p>
          <w:p w14:paraId="39DEF9CA" w14:textId="77777777" w:rsidR="002E3C42" w:rsidRPr="002E3C42" w:rsidRDefault="002E3C42" w:rsidP="002E3C42">
            <w:pPr>
              <w:rPr>
                <w:sz w:val="18"/>
              </w:rPr>
            </w:pPr>
            <w:r w:rsidRPr="002E3C42">
              <w:rPr>
                <w:sz w:val="18"/>
              </w:rPr>
              <w:t>c) Animasyon geliştirme için belirlenen üç boyutlu modelleme araçlarını kullanır.</w:t>
            </w:r>
          </w:p>
          <w:p w14:paraId="10ADAF43" w14:textId="3A2195DF" w:rsidR="002E3C42" w:rsidRPr="00944F49" w:rsidRDefault="002E3C42" w:rsidP="002E3C42">
            <w:pPr>
              <w:rPr>
                <w:sz w:val="16"/>
                <w:szCs w:val="18"/>
              </w:rPr>
            </w:pPr>
            <w:r w:rsidRPr="002E3C42">
              <w:rPr>
                <w:sz w:val="18"/>
              </w:rPr>
              <w:t>ç) Animasyon geliştirmede kullanılan üç boyutlu modelleme araçlarını değerlendirir.</w:t>
            </w:r>
          </w:p>
        </w:tc>
        <w:tc>
          <w:tcPr>
            <w:tcW w:w="1985" w:type="dxa"/>
            <w:vAlign w:val="center"/>
          </w:tcPr>
          <w:p w14:paraId="72295D67" w14:textId="3B72356D" w:rsidR="002E3C42" w:rsidRPr="00944F49" w:rsidRDefault="002E3C42" w:rsidP="002E3C42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2E3C42" w:rsidRPr="00944F49" w:rsidRDefault="002E3C42" w:rsidP="002E3C42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2E3C42" w:rsidRPr="00777DDC" w:rsidRDefault="002E3C42" w:rsidP="002E3C4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E3C42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E3C42" w:rsidRPr="005A031A" w:rsidRDefault="002E3C42" w:rsidP="002E3C42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5C9B79CC" w:rsidR="002E3C42" w:rsidRPr="009663BC" w:rsidRDefault="00410C6F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47D98975" w14:textId="77777777" w:rsidR="002E3C42" w:rsidRPr="002E3C42" w:rsidRDefault="002E3C42" w:rsidP="002E3C42">
            <w:pPr>
              <w:rPr>
                <w:b/>
                <w:sz w:val="20"/>
                <w:szCs w:val="19"/>
              </w:rPr>
            </w:pPr>
            <w:r w:rsidRPr="002E3C42">
              <w:rPr>
                <w:b/>
                <w:sz w:val="20"/>
                <w:szCs w:val="19"/>
              </w:rPr>
              <w:t>DS.2.6.2. Animasyon geliştirme sürecinde üç boyutlu modelleme araçlarından yararlanabilme</w:t>
            </w:r>
          </w:p>
          <w:p w14:paraId="7F7B28FD" w14:textId="77777777" w:rsidR="002E3C42" w:rsidRPr="002E3C42" w:rsidRDefault="002E3C42" w:rsidP="002E3C42">
            <w:pPr>
              <w:rPr>
                <w:sz w:val="20"/>
              </w:rPr>
            </w:pPr>
            <w:r w:rsidRPr="002E3C42">
              <w:rPr>
                <w:sz w:val="20"/>
              </w:rPr>
              <w:t>a) Animasyon geliştirme sürecinde kullanılan üç boyutlu modelleme araçlarını tanır.</w:t>
            </w:r>
          </w:p>
          <w:p w14:paraId="32E069CC" w14:textId="77777777" w:rsidR="002E3C42" w:rsidRPr="002E3C42" w:rsidRDefault="002E3C42" w:rsidP="002E3C42">
            <w:pPr>
              <w:rPr>
                <w:sz w:val="20"/>
              </w:rPr>
            </w:pPr>
            <w:r w:rsidRPr="002E3C42">
              <w:rPr>
                <w:sz w:val="20"/>
              </w:rPr>
              <w:t>b) Animasyon geliştirme sürecine uygun üç boyutlu modelleme araçlarını belirler.</w:t>
            </w:r>
          </w:p>
          <w:p w14:paraId="6647828F" w14:textId="77777777" w:rsidR="002E3C42" w:rsidRPr="002E3C42" w:rsidRDefault="002E3C42" w:rsidP="002E3C42">
            <w:pPr>
              <w:rPr>
                <w:sz w:val="20"/>
              </w:rPr>
            </w:pPr>
            <w:r w:rsidRPr="002E3C42">
              <w:rPr>
                <w:sz w:val="20"/>
              </w:rPr>
              <w:t>c) Animasyon geliştirme için belirlenen üç boyutlu modelleme araçlarını kullanır.</w:t>
            </w:r>
          </w:p>
          <w:p w14:paraId="7AAE5B48" w14:textId="6068A4C7" w:rsidR="002E3C42" w:rsidRPr="002E3C42" w:rsidRDefault="002E3C42" w:rsidP="002E3C42">
            <w:pPr>
              <w:rPr>
                <w:sz w:val="20"/>
                <w:szCs w:val="16"/>
              </w:rPr>
            </w:pPr>
            <w:r w:rsidRPr="002E3C42">
              <w:rPr>
                <w:sz w:val="20"/>
              </w:rPr>
              <w:t>ç) Animasyon geliştirmede kullanılan üç boyutlu modelleme araçlarını değerlendirir.</w:t>
            </w:r>
          </w:p>
        </w:tc>
        <w:tc>
          <w:tcPr>
            <w:tcW w:w="1985" w:type="dxa"/>
            <w:vAlign w:val="center"/>
          </w:tcPr>
          <w:p w14:paraId="0DF0BFF6" w14:textId="3622B6D9" w:rsidR="002E3C42" w:rsidRPr="00C82431" w:rsidRDefault="002E3C42" w:rsidP="002E3C42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2E3C42" w:rsidRPr="00C82431" w:rsidRDefault="002E3C42" w:rsidP="002E3C42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2E3C42" w:rsidRDefault="002E3C42" w:rsidP="002E3C42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2E3C42" w:rsidRPr="00462386" w:rsidRDefault="002E3C42" w:rsidP="002E3C42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2E3C42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E3C42" w:rsidRDefault="002E3C42" w:rsidP="002E3C4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382D6091" w:rsidR="002E3C42" w:rsidRPr="009663BC" w:rsidRDefault="00410C6F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E3C42" w:rsidRDefault="002E3C42" w:rsidP="002E3C42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E3C42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E3C42" w:rsidRDefault="002E3C42" w:rsidP="002E3C42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E3C42" w:rsidRPr="005A031A" w:rsidRDefault="002E3C42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632754EC" w:rsidR="002E3C42" w:rsidRPr="009663BC" w:rsidRDefault="00410C6F" w:rsidP="002E3C4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E3C42" w:rsidRDefault="002E3C42" w:rsidP="002E3C42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51B0C11F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754DA7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754DA7">
        <w:rPr>
          <w:i/>
          <w:sz w:val="20"/>
        </w:rPr>
        <w:t xml:space="preserve">75 sayılı kararı ile yayınlanan </w:t>
      </w:r>
      <w:r w:rsidR="00754DA7">
        <w:rPr>
          <w:b/>
          <w:i/>
          <w:color w:val="833C0B" w:themeColor="accent2" w:themeShade="80"/>
          <w:sz w:val="20"/>
        </w:rPr>
        <w:t>Dijital Sanatlar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bookmarkStart w:id="0" w:name="_GoBack"/>
    <w:bookmarkEnd w:id="0"/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662EA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2E3C42"/>
    <w:rsid w:val="003147DE"/>
    <w:rsid w:val="00314C2F"/>
    <w:rsid w:val="003561A2"/>
    <w:rsid w:val="00357199"/>
    <w:rsid w:val="00366CFD"/>
    <w:rsid w:val="0037407A"/>
    <w:rsid w:val="003753AB"/>
    <w:rsid w:val="003949F1"/>
    <w:rsid w:val="0039645E"/>
    <w:rsid w:val="003A4520"/>
    <w:rsid w:val="003A7AAF"/>
    <w:rsid w:val="003B0581"/>
    <w:rsid w:val="003C1826"/>
    <w:rsid w:val="003F4B19"/>
    <w:rsid w:val="00404092"/>
    <w:rsid w:val="00410C6F"/>
    <w:rsid w:val="004118C3"/>
    <w:rsid w:val="0041415F"/>
    <w:rsid w:val="004373D2"/>
    <w:rsid w:val="004419F8"/>
    <w:rsid w:val="0045458B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5F2979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54DA7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60A93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4F5B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2C09"/>
    <w:rsid w:val="00B030DF"/>
    <w:rsid w:val="00B21F1F"/>
    <w:rsid w:val="00B33616"/>
    <w:rsid w:val="00B3452C"/>
    <w:rsid w:val="00B62594"/>
    <w:rsid w:val="00B87D11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381E"/>
    <w:rsid w:val="00D762E1"/>
    <w:rsid w:val="00D83D3F"/>
    <w:rsid w:val="00DA1156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172CF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1B20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24C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10</Pages>
  <Words>3513</Words>
  <Characters>20025</Characters>
  <Application>Microsoft Office Word</Application>
  <DocSecurity>0</DocSecurity>
  <Lines>166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23492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235</cp:revision>
  <dcterms:created xsi:type="dcterms:W3CDTF">2022-07-04T06:59:00Z</dcterms:created>
  <dcterms:modified xsi:type="dcterms:W3CDTF">2026-09-27T21:23:00Z</dcterms:modified>
  <cp:category>dersicerik.com</cp:category>
  <cp:contentStatus>dersicerik.com</cp:contentStatus>
</cp:coreProperties>
</file>