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6E" w:rsidRPr="004B0A92" w:rsidRDefault="00942F26" w:rsidP="00C71E6E">
      <w:pPr>
        <w:spacing w:after="0"/>
        <w:jc w:val="center"/>
        <w:rPr>
          <w:b/>
          <w:color w:val="FF0000"/>
          <w:sz w:val="30"/>
          <w:szCs w:val="30"/>
        </w:rPr>
      </w:pPr>
      <w:proofErr w:type="gramStart"/>
      <w:r w:rsidRPr="004B0A92">
        <w:rPr>
          <w:b/>
          <w:color w:val="FF0000"/>
          <w:sz w:val="30"/>
          <w:szCs w:val="30"/>
        </w:rPr>
        <w:t>………</w:t>
      </w:r>
      <w:r w:rsidR="0016792D" w:rsidRPr="004B0A92">
        <w:rPr>
          <w:b/>
          <w:color w:val="FF0000"/>
          <w:sz w:val="30"/>
          <w:szCs w:val="30"/>
        </w:rPr>
        <w:t>………..</w:t>
      </w:r>
      <w:r w:rsidRPr="004B0A92">
        <w:rPr>
          <w:b/>
          <w:color w:val="FF0000"/>
          <w:sz w:val="30"/>
          <w:szCs w:val="30"/>
        </w:rPr>
        <w:t>…………..………</w:t>
      </w:r>
      <w:r w:rsidR="00C71E6E" w:rsidRPr="004B0A92">
        <w:rPr>
          <w:b/>
          <w:color w:val="FF0000"/>
          <w:sz w:val="30"/>
          <w:szCs w:val="30"/>
        </w:rPr>
        <w:t>…</w:t>
      </w:r>
      <w:r w:rsidRPr="004B0A92">
        <w:rPr>
          <w:b/>
          <w:color w:val="FF0000"/>
          <w:sz w:val="30"/>
          <w:szCs w:val="30"/>
        </w:rPr>
        <w:t>…</w:t>
      </w:r>
      <w:r w:rsidR="00C71E6E" w:rsidRPr="004B0A92">
        <w:rPr>
          <w:b/>
          <w:color w:val="FF0000"/>
          <w:sz w:val="30"/>
          <w:szCs w:val="30"/>
        </w:rPr>
        <w:t>………………….</w:t>
      </w:r>
      <w:r w:rsidRPr="004B0A92">
        <w:rPr>
          <w:b/>
          <w:color w:val="FF0000"/>
          <w:sz w:val="30"/>
          <w:szCs w:val="30"/>
        </w:rPr>
        <w:t>………</w:t>
      </w:r>
      <w:r w:rsidR="004B0A92" w:rsidRPr="004B0A92">
        <w:rPr>
          <w:b/>
          <w:color w:val="FF0000"/>
          <w:sz w:val="30"/>
          <w:szCs w:val="30"/>
        </w:rPr>
        <w:t>……</w:t>
      </w:r>
      <w:r w:rsidRPr="004B0A92">
        <w:rPr>
          <w:b/>
          <w:color w:val="FF0000"/>
          <w:sz w:val="30"/>
          <w:szCs w:val="30"/>
        </w:rPr>
        <w:t>……….</w:t>
      </w:r>
      <w:proofErr w:type="gramEnd"/>
      <w:r w:rsidRPr="004B0A92">
        <w:rPr>
          <w:b/>
          <w:color w:val="FF0000"/>
          <w:sz w:val="30"/>
          <w:szCs w:val="30"/>
        </w:rPr>
        <w:t xml:space="preserve"> LİSESİ </w:t>
      </w:r>
      <w:proofErr w:type="gramStart"/>
      <w:r w:rsidR="00F314E2" w:rsidRPr="004B0A92">
        <w:rPr>
          <w:b/>
          <w:color w:val="FF0000"/>
          <w:sz w:val="30"/>
          <w:szCs w:val="30"/>
        </w:rPr>
        <w:t>…</w:t>
      </w:r>
      <w:r w:rsidR="0016792D" w:rsidRPr="004B0A92">
        <w:rPr>
          <w:b/>
          <w:color w:val="FF0000"/>
          <w:sz w:val="30"/>
          <w:szCs w:val="30"/>
        </w:rPr>
        <w:t>…</w:t>
      </w:r>
      <w:r w:rsidR="00F314E2" w:rsidRPr="004B0A92">
        <w:rPr>
          <w:b/>
          <w:color w:val="FF0000"/>
          <w:sz w:val="30"/>
          <w:szCs w:val="30"/>
        </w:rPr>
        <w:t>………….</w:t>
      </w:r>
      <w:proofErr w:type="gramEnd"/>
      <w:r w:rsidRPr="004B0A92">
        <w:rPr>
          <w:b/>
          <w:color w:val="FF0000"/>
          <w:sz w:val="30"/>
          <w:szCs w:val="30"/>
        </w:rPr>
        <w:t xml:space="preserve"> </w:t>
      </w:r>
    </w:p>
    <w:p w:rsidR="0090170A" w:rsidRPr="004B0A92" w:rsidRDefault="00942F26" w:rsidP="00C71E6E">
      <w:pPr>
        <w:spacing w:after="0"/>
        <w:jc w:val="center"/>
        <w:rPr>
          <w:b/>
          <w:color w:val="FF0000"/>
          <w:sz w:val="30"/>
          <w:szCs w:val="30"/>
        </w:rPr>
      </w:pPr>
      <w:r w:rsidRPr="004B0A92">
        <w:rPr>
          <w:b/>
          <w:color w:val="FF0000"/>
          <w:sz w:val="30"/>
          <w:szCs w:val="30"/>
        </w:rPr>
        <w:t>EĞİTİM-ÖĞRETİM YILI</w:t>
      </w:r>
      <w:r w:rsidR="0016792D" w:rsidRPr="004B0A92">
        <w:rPr>
          <w:b/>
          <w:color w:val="FF0000"/>
          <w:sz w:val="30"/>
          <w:szCs w:val="30"/>
        </w:rPr>
        <w:t xml:space="preserve"> 10.SINIF</w:t>
      </w:r>
      <w:r w:rsidRPr="004B0A92">
        <w:rPr>
          <w:b/>
          <w:color w:val="FF0000"/>
          <w:sz w:val="30"/>
          <w:szCs w:val="30"/>
        </w:rPr>
        <w:t xml:space="preserve"> </w:t>
      </w:r>
      <w:r w:rsidR="00C71E6E" w:rsidRPr="004B0A92">
        <w:rPr>
          <w:b/>
          <w:color w:val="FF0000"/>
          <w:sz w:val="30"/>
          <w:szCs w:val="30"/>
        </w:rPr>
        <w:t>FİZİK</w:t>
      </w:r>
      <w:r w:rsidRPr="004B0A92">
        <w:rPr>
          <w:b/>
          <w:color w:val="FF0000"/>
          <w:sz w:val="30"/>
          <w:szCs w:val="30"/>
        </w:rPr>
        <w:t xml:space="preserve"> DERSİ I. DÖNEM I</w:t>
      </w:r>
      <w:r w:rsidR="00BA7560" w:rsidRPr="004B0A92">
        <w:rPr>
          <w:b/>
          <w:color w:val="FF0000"/>
          <w:sz w:val="30"/>
          <w:szCs w:val="30"/>
        </w:rPr>
        <w:t>I</w:t>
      </w:r>
      <w:r w:rsidRPr="004B0A92">
        <w:rPr>
          <w:b/>
          <w:color w:val="FF0000"/>
          <w:sz w:val="30"/>
          <w:szCs w:val="30"/>
        </w:rPr>
        <w:t xml:space="preserve">. YAZILI </w:t>
      </w:r>
      <w:r w:rsidR="004B0A92" w:rsidRPr="004B0A92">
        <w:rPr>
          <w:b/>
          <w:color w:val="FF0000"/>
          <w:sz w:val="30"/>
          <w:szCs w:val="30"/>
        </w:rPr>
        <w:t>CEVAP ANAHTARI</w:t>
      </w:r>
    </w:p>
    <w:p w:rsidR="00A47940" w:rsidRDefault="004B0A92" w:rsidP="004B0A92">
      <w:pPr>
        <w:spacing w:after="0" w:line="276" w:lineRule="auto"/>
        <w:rPr>
          <w:sz w:val="20"/>
        </w:rPr>
      </w:pPr>
      <w:r w:rsidRPr="004B0A92">
        <w:rPr>
          <w:noProof/>
          <w:sz w:val="20"/>
          <w:lang w:eastAsia="tr-TR"/>
        </w:rPr>
        <w:drawing>
          <wp:inline distT="0" distB="0" distL="0" distR="0">
            <wp:extent cx="4849793" cy="542389"/>
            <wp:effectExtent l="0" t="0" r="8255" b="0"/>
            <wp:docPr id="4" name="Resim 4" descr="C:\Users\User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83" cy="55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35" w:rsidRDefault="00E71C35" w:rsidP="004B0A92">
      <w:pPr>
        <w:spacing w:after="0" w:line="276" w:lineRule="auto"/>
        <w:rPr>
          <w:sz w:val="20"/>
        </w:rPr>
      </w:pPr>
      <w:r w:rsidRPr="00E71C35">
        <w:rPr>
          <w:noProof/>
          <w:sz w:val="20"/>
          <w:lang w:eastAsia="tr-TR"/>
        </w:rPr>
        <w:drawing>
          <wp:inline distT="0" distB="0" distL="0" distR="0">
            <wp:extent cx="4554638" cy="1126005"/>
            <wp:effectExtent l="0" t="0" r="0" b="0"/>
            <wp:docPr id="7" name="Resim 7" descr="C:\Users\User\Desktop\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2" cy="113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D8" w:rsidRDefault="008B63D8" w:rsidP="004B0A92">
      <w:pPr>
        <w:spacing w:after="0" w:line="276" w:lineRule="auto"/>
        <w:rPr>
          <w:sz w:val="20"/>
        </w:rPr>
      </w:pPr>
    </w:p>
    <w:p w:rsidR="007174DC" w:rsidRDefault="007174DC" w:rsidP="004B0A92">
      <w:pPr>
        <w:spacing w:after="0" w:line="276" w:lineRule="auto"/>
        <w:rPr>
          <w:sz w:val="20"/>
        </w:rPr>
      </w:pPr>
      <w:bookmarkStart w:id="0" w:name="_GoBack"/>
      <w:bookmarkEnd w:id="0"/>
    </w:p>
    <w:p w:rsidR="008B63D8" w:rsidRPr="008B63D8" w:rsidRDefault="008B63D8" w:rsidP="008B63D8">
      <w:pPr>
        <w:spacing w:after="0" w:line="276" w:lineRule="auto"/>
        <w:rPr>
          <w:sz w:val="20"/>
        </w:rPr>
      </w:pPr>
      <w:r w:rsidRPr="008B63D8">
        <w:rPr>
          <w:b/>
          <w:sz w:val="20"/>
        </w:rPr>
        <w:t>2)</w:t>
      </w:r>
      <w:r>
        <w:rPr>
          <w:sz w:val="20"/>
        </w:rPr>
        <w:t xml:space="preserve"> </w:t>
      </w:r>
      <w:r w:rsidRPr="008B63D8">
        <w:rPr>
          <w:sz w:val="20"/>
        </w:rPr>
        <w:t>a) Yatay doğrultuda sabit hızlı hareket, düşey doğrultuda sabit ivmeli hareket yapar.</w:t>
      </w:r>
    </w:p>
    <w:p w:rsidR="008B63D8" w:rsidRPr="008B63D8" w:rsidRDefault="008B63D8" w:rsidP="008B63D8">
      <w:pPr>
        <w:spacing w:after="0" w:line="276" w:lineRule="auto"/>
        <w:rPr>
          <w:sz w:val="20"/>
        </w:rPr>
      </w:pPr>
      <w:r w:rsidRPr="008B63D8">
        <w:rPr>
          <w:sz w:val="20"/>
        </w:rPr>
        <w:t>b) h = 45 m</w:t>
      </w:r>
    </w:p>
    <w:p w:rsidR="008B63D8" w:rsidRDefault="008B63D8" w:rsidP="008B63D8">
      <w:pPr>
        <w:spacing w:after="0" w:line="276" w:lineRule="auto"/>
        <w:rPr>
          <w:sz w:val="20"/>
        </w:rPr>
      </w:pPr>
      <w:r w:rsidRPr="008B63D8">
        <w:rPr>
          <w:sz w:val="20"/>
        </w:rPr>
        <w:t xml:space="preserve">c) </w:t>
      </w:r>
      <w:r w:rsidRPr="008B63D8">
        <w:rPr>
          <w:rFonts w:ascii="Cambria Math" w:hAnsi="Cambria Math" w:cs="Cambria Math"/>
          <w:sz w:val="20"/>
          <w:vertAlign w:val="superscript"/>
        </w:rPr>
        <w:t>𝑥</w:t>
      </w:r>
      <w:r w:rsidRPr="008B63D8">
        <w:rPr>
          <w:sz w:val="20"/>
          <w:vertAlign w:val="subscript"/>
        </w:rPr>
        <w:t>menzil</w:t>
      </w:r>
      <w:r w:rsidRPr="008B63D8">
        <w:rPr>
          <w:sz w:val="20"/>
        </w:rPr>
        <w:t xml:space="preserve"> = 75 m</w:t>
      </w:r>
    </w:p>
    <w:p w:rsidR="00A32339" w:rsidRDefault="00A32339" w:rsidP="008B63D8">
      <w:pPr>
        <w:spacing w:after="0" w:line="276" w:lineRule="auto"/>
        <w:rPr>
          <w:sz w:val="20"/>
        </w:rPr>
      </w:pPr>
    </w:p>
    <w:p w:rsidR="007174DC" w:rsidRDefault="007174DC" w:rsidP="008B63D8">
      <w:pPr>
        <w:spacing w:after="0" w:line="276" w:lineRule="auto"/>
        <w:rPr>
          <w:sz w:val="20"/>
        </w:rPr>
      </w:pPr>
    </w:p>
    <w:p w:rsidR="002F4771" w:rsidRPr="002F4771" w:rsidRDefault="00E67703" w:rsidP="002F4771">
      <w:pPr>
        <w:spacing w:after="0" w:line="276" w:lineRule="auto"/>
        <w:rPr>
          <w:sz w:val="20"/>
        </w:rPr>
      </w:pPr>
      <w:r w:rsidRPr="002F4771">
        <w:rPr>
          <w:b/>
          <w:sz w:val="20"/>
        </w:rPr>
        <w:t>3)</w:t>
      </w:r>
      <w:r>
        <w:rPr>
          <w:sz w:val="20"/>
        </w:rPr>
        <w:t xml:space="preserve"> </w:t>
      </w:r>
      <w:r w:rsidR="002F4771" w:rsidRPr="002F4771">
        <w:rPr>
          <w:sz w:val="20"/>
        </w:rPr>
        <w:t xml:space="preserve">a) Kuvvetin artması ile </w:t>
      </w:r>
      <w:r w:rsidR="002F4771" w:rsidRPr="002F4771">
        <w:rPr>
          <w:b/>
          <w:color w:val="FF0000"/>
          <w:sz w:val="20"/>
        </w:rPr>
        <w:t>yer değiştirme</w:t>
      </w:r>
      <w:r w:rsidR="002F4771" w:rsidRPr="002F4771">
        <w:rPr>
          <w:color w:val="FF0000"/>
          <w:sz w:val="20"/>
        </w:rPr>
        <w:t xml:space="preserve"> </w:t>
      </w:r>
      <w:r w:rsidR="002F4771" w:rsidRPr="002F4771">
        <w:rPr>
          <w:sz w:val="20"/>
        </w:rPr>
        <w:t xml:space="preserve">artar. Dolayısıyla cisim üzerinde yapılan </w:t>
      </w:r>
      <w:r w:rsidR="002F4771" w:rsidRPr="002F4771">
        <w:rPr>
          <w:b/>
          <w:color w:val="FF0000"/>
          <w:sz w:val="20"/>
        </w:rPr>
        <w:t>iş</w:t>
      </w:r>
      <w:r w:rsidR="002F4771" w:rsidRPr="002F4771">
        <w:rPr>
          <w:sz w:val="20"/>
        </w:rPr>
        <w:t xml:space="preserve"> artar.</w:t>
      </w:r>
    </w:p>
    <w:p w:rsidR="002F4771" w:rsidRPr="002F4771" w:rsidRDefault="002F4771" w:rsidP="002F4771">
      <w:pPr>
        <w:spacing w:after="0" w:line="276" w:lineRule="auto"/>
        <w:rPr>
          <w:sz w:val="20"/>
        </w:rPr>
      </w:pPr>
      <w:r w:rsidRPr="002F4771">
        <w:rPr>
          <w:sz w:val="20"/>
        </w:rPr>
        <w:t xml:space="preserve">b) 20-30 m arasında cisme uygulanan kuvvet cisim üzerinde </w:t>
      </w:r>
      <w:r w:rsidRPr="002F4771">
        <w:rPr>
          <w:b/>
          <w:color w:val="FF0000"/>
          <w:sz w:val="20"/>
        </w:rPr>
        <w:t>200 J</w:t>
      </w:r>
      <w:r w:rsidRPr="002F4771">
        <w:rPr>
          <w:color w:val="FF0000"/>
          <w:sz w:val="20"/>
        </w:rPr>
        <w:t xml:space="preserve"> </w:t>
      </w:r>
      <w:r w:rsidRPr="002F4771">
        <w:rPr>
          <w:sz w:val="20"/>
        </w:rPr>
        <w:t>kadar iş yapar.</w:t>
      </w:r>
    </w:p>
    <w:p w:rsidR="00A32339" w:rsidRDefault="002F4771" w:rsidP="002F4771">
      <w:pPr>
        <w:spacing w:after="0" w:line="276" w:lineRule="auto"/>
        <w:rPr>
          <w:sz w:val="20"/>
        </w:rPr>
      </w:pPr>
      <w:r w:rsidRPr="002F4771">
        <w:rPr>
          <w:sz w:val="20"/>
        </w:rPr>
        <w:t xml:space="preserve">c) Cisme uygulanan kuvvet 20 </w:t>
      </w:r>
      <w:proofErr w:type="spellStart"/>
      <w:r w:rsidRPr="002F4771">
        <w:rPr>
          <w:sz w:val="20"/>
        </w:rPr>
        <w:t>N’a</w:t>
      </w:r>
      <w:proofErr w:type="spellEnd"/>
      <w:r w:rsidRPr="002F4771">
        <w:rPr>
          <w:sz w:val="20"/>
        </w:rPr>
        <w:t xml:space="preserve"> ulaştığında cisim üzerinde yapılan iş </w:t>
      </w:r>
      <w:r w:rsidRPr="002F4771">
        <w:rPr>
          <w:b/>
          <w:color w:val="FF0000"/>
          <w:sz w:val="20"/>
        </w:rPr>
        <w:t>100 J</w:t>
      </w:r>
      <w:r w:rsidRPr="002F4771">
        <w:rPr>
          <w:color w:val="FF0000"/>
          <w:sz w:val="20"/>
        </w:rPr>
        <w:t xml:space="preserve"> </w:t>
      </w:r>
      <w:r w:rsidRPr="002F4771">
        <w:rPr>
          <w:sz w:val="20"/>
        </w:rPr>
        <w:t>olur.</w:t>
      </w:r>
    </w:p>
    <w:p w:rsidR="007B6C25" w:rsidRDefault="007B6C25" w:rsidP="002F4771">
      <w:pPr>
        <w:spacing w:after="0" w:line="276" w:lineRule="auto"/>
        <w:rPr>
          <w:sz w:val="20"/>
        </w:rPr>
      </w:pPr>
    </w:p>
    <w:p w:rsidR="007B6C25" w:rsidRPr="007174DC" w:rsidRDefault="007B6C25" w:rsidP="002F4771">
      <w:pPr>
        <w:spacing w:after="0" w:line="276" w:lineRule="auto"/>
        <w:rPr>
          <w:b/>
          <w:sz w:val="20"/>
        </w:rPr>
      </w:pPr>
      <w:r w:rsidRPr="007174DC">
        <w:rPr>
          <w:b/>
          <w:sz w:val="20"/>
        </w:rPr>
        <w:t xml:space="preserve">4)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70"/>
        <w:gridCol w:w="1820"/>
      </w:tblGrid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Pr="006C54B2" w:rsidRDefault="002F66A0" w:rsidP="00533CE1">
            <w:pPr>
              <w:spacing w:line="276" w:lineRule="auto"/>
              <w:jc w:val="center"/>
              <w:rPr>
                <w:b/>
                <w:sz w:val="24"/>
              </w:rPr>
            </w:pPr>
            <w:r w:rsidRPr="006C54B2">
              <w:rPr>
                <w:b/>
                <w:sz w:val="24"/>
              </w:rPr>
              <w:t>Enerji Özellikleri</w:t>
            </w:r>
          </w:p>
        </w:tc>
        <w:tc>
          <w:tcPr>
            <w:tcW w:w="1820" w:type="dxa"/>
            <w:vAlign w:val="center"/>
          </w:tcPr>
          <w:p w:rsidR="002F66A0" w:rsidRPr="006C54B2" w:rsidRDefault="002F66A0" w:rsidP="00533CE1">
            <w:pPr>
              <w:spacing w:line="276" w:lineRule="auto"/>
              <w:jc w:val="center"/>
              <w:rPr>
                <w:b/>
                <w:sz w:val="24"/>
              </w:rPr>
            </w:pPr>
            <w:r w:rsidRPr="006C54B2">
              <w:rPr>
                <w:b/>
                <w:sz w:val="24"/>
              </w:rPr>
              <w:t>Enerji Biçimleri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Atom çekirdeğinin bölün</w:t>
            </w:r>
            <w:r>
              <w:rPr>
                <w:sz w:val="20"/>
              </w:rPr>
              <w:t>mesinden elde edilen enerjidir.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 w:rsidRPr="005B1312">
              <w:rPr>
                <w:b/>
                <w:color w:val="FF0000"/>
              </w:rPr>
              <w:t>Nükleer Enerji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İletimi için maddesel bir ortama ihtiyaç olduğundan boşlukta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yayılmaz.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 w:rsidRPr="005B1312">
              <w:rPr>
                <w:b/>
                <w:color w:val="FF0000"/>
              </w:rPr>
              <w:t>Ses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Sıcaklıkları farklı maddeler arasında enerji alışverişi olması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sonucu oluşur.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Isı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Belli bir kaynaktan çıkan, dalgalar hâlinde yayılan ve ısı yayan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bir enerjidir.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Işık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Pr="00355726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Hidrolik santrallerde yüksekten akan suyun türbinleri döndürmesi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ile oluşabilir.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Potansiyel Enerji</w:t>
            </w:r>
          </w:p>
        </w:tc>
      </w:tr>
      <w:tr w:rsidR="002F66A0" w:rsidTr="002F66A0">
        <w:trPr>
          <w:trHeight w:val="348"/>
        </w:trPr>
        <w:tc>
          <w:tcPr>
            <w:tcW w:w="7570" w:type="dxa"/>
            <w:vAlign w:val="center"/>
          </w:tcPr>
          <w:p w:rsidR="002F66A0" w:rsidRDefault="002F66A0" w:rsidP="00533CE1">
            <w:pPr>
              <w:spacing w:line="276" w:lineRule="auto"/>
              <w:rPr>
                <w:sz w:val="20"/>
              </w:rPr>
            </w:pPr>
            <w:r w:rsidRPr="00355726">
              <w:rPr>
                <w:sz w:val="20"/>
              </w:rPr>
              <w:t>Cihazları çalıştırmak, ışık sağlamak, ısıtmak, soğutmak gibi</w:t>
            </w:r>
            <w:r>
              <w:rPr>
                <w:sz w:val="20"/>
              </w:rPr>
              <w:t xml:space="preserve"> </w:t>
            </w:r>
            <w:r w:rsidRPr="00355726">
              <w:rPr>
                <w:sz w:val="20"/>
              </w:rPr>
              <w:t>amaçlar için kullanılır.</w:t>
            </w:r>
          </w:p>
        </w:tc>
        <w:tc>
          <w:tcPr>
            <w:tcW w:w="1820" w:type="dxa"/>
            <w:vAlign w:val="center"/>
          </w:tcPr>
          <w:p w:rsidR="002F66A0" w:rsidRPr="005B1312" w:rsidRDefault="002F66A0" w:rsidP="00533CE1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Elektrik Enerjisi</w:t>
            </w:r>
          </w:p>
        </w:tc>
      </w:tr>
    </w:tbl>
    <w:p w:rsidR="002F66A0" w:rsidRDefault="002F66A0" w:rsidP="002F4771">
      <w:pPr>
        <w:spacing w:after="0" w:line="276" w:lineRule="auto"/>
        <w:rPr>
          <w:sz w:val="20"/>
        </w:rPr>
      </w:pPr>
    </w:p>
    <w:p w:rsidR="002F66A0" w:rsidRDefault="002F66A0" w:rsidP="002F4771">
      <w:pPr>
        <w:spacing w:after="0" w:line="276" w:lineRule="auto"/>
        <w:rPr>
          <w:sz w:val="20"/>
        </w:rPr>
      </w:pPr>
    </w:p>
    <w:p w:rsidR="002F66A0" w:rsidRDefault="002F66A0" w:rsidP="002F66A0">
      <w:pPr>
        <w:spacing w:after="0" w:line="276" w:lineRule="auto"/>
        <w:rPr>
          <w:sz w:val="20"/>
        </w:rPr>
      </w:pPr>
      <w:r w:rsidRPr="002F66A0">
        <w:rPr>
          <w:b/>
          <w:sz w:val="20"/>
        </w:rPr>
        <w:t>5)</w:t>
      </w:r>
      <w:r>
        <w:rPr>
          <w:sz w:val="20"/>
        </w:rPr>
        <w:t xml:space="preserve"> </w:t>
      </w:r>
      <w:r w:rsidRPr="002F66A0">
        <w:rPr>
          <w:sz w:val="20"/>
        </w:rPr>
        <w:t>Jeotermal enerji, yer altının derinliklerinde bulunan yüksek sıcaklığın oluşturduğu</w:t>
      </w:r>
      <w:r>
        <w:rPr>
          <w:sz w:val="20"/>
        </w:rPr>
        <w:t xml:space="preserve"> </w:t>
      </w:r>
      <w:r w:rsidRPr="002F66A0">
        <w:rPr>
          <w:sz w:val="20"/>
        </w:rPr>
        <w:t>ısının elektrik enerjisine dönüştürülmesi ile elde edilir. Jeotermal enerji;</w:t>
      </w:r>
      <w:r>
        <w:rPr>
          <w:sz w:val="20"/>
        </w:rPr>
        <w:t xml:space="preserve"> </w:t>
      </w:r>
      <w:r w:rsidRPr="002F66A0">
        <w:rPr>
          <w:sz w:val="20"/>
        </w:rPr>
        <w:t>maliyeti düşük, hava koşullarından bağımsız ve bölgesel olan, dışa bağımlılığı</w:t>
      </w:r>
      <w:r>
        <w:rPr>
          <w:sz w:val="20"/>
        </w:rPr>
        <w:t xml:space="preserve"> </w:t>
      </w:r>
      <w:r w:rsidRPr="002F66A0">
        <w:rPr>
          <w:sz w:val="20"/>
        </w:rPr>
        <w:t>azaltan ve doğru kullanıldığında çevre dostu bir kaynaktır. Bununla birlikte</w:t>
      </w:r>
      <w:r>
        <w:rPr>
          <w:sz w:val="20"/>
        </w:rPr>
        <w:t xml:space="preserve"> </w:t>
      </w:r>
      <w:r w:rsidRPr="002F66A0">
        <w:rPr>
          <w:sz w:val="20"/>
        </w:rPr>
        <w:t>termal suyun aşındırıcı etkisi ile yıpranan boru ve pompa gibi donanımların</w:t>
      </w:r>
      <w:r>
        <w:rPr>
          <w:sz w:val="20"/>
        </w:rPr>
        <w:t xml:space="preserve"> </w:t>
      </w:r>
      <w:r w:rsidRPr="002F66A0">
        <w:rPr>
          <w:sz w:val="20"/>
        </w:rPr>
        <w:t>sık sık yenilenmesi gerekir.</w:t>
      </w:r>
      <w:r>
        <w:rPr>
          <w:sz w:val="20"/>
        </w:rPr>
        <w:t xml:space="preserve"> </w:t>
      </w:r>
      <w:r w:rsidRPr="002F66A0">
        <w:rPr>
          <w:sz w:val="20"/>
        </w:rPr>
        <w:t>Yer altında bulunan yüksek sıcaklık ile ısınan yer altı</w:t>
      </w:r>
      <w:r>
        <w:rPr>
          <w:sz w:val="20"/>
        </w:rPr>
        <w:t xml:space="preserve"> </w:t>
      </w:r>
      <w:r w:rsidRPr="002F66A0">
        <w:rPr>
          <w:sz w:val="20"/>
        </w:rPr>
        <w:t>suları, yer kabuğunun çatlaklarından ilerleyerek jeotermal</w:t>
      </w:r>
      <w:r>
        <w:rPr>
          <w:sz w:val="20"/>
        </w:rPr>
        <w:t xml:space="preserve"> </w:t>
      </w:r>
      <w:r w:rsidRPr="002F66A0">
        <w:rPr>
          <w:sz w:val="20"/>
        </w:rPr>
        <w:t>saha adı verilen alanlardan su ve buhar olarak yeryüzüne</w:t>
      </w:r>
      <w:r>
        <w:rPr>
          <w:sz w:val="20"/>
        </w:rPr>
        <w:t xml:space="preserve"> çıkar.</w:t>
      </w:r>
    </w:p>
    <w:p w:rsidR="002F66A0" w:rsidRDefault="002F66A0" w:rsidP="002F4771">
      <w:pPr>
        <w:spacing w:after="0" w:line="276" w:lineRule="auto"/>
        <w:rPr>
          <w:sz w:val="20"/>
        </w:rPr>
      </w:pPr>
    </w:p>
    <w:p w:rsidR="007174DC" w:rsidRDefault="007174DC" w:rsidP="002F4771">
      <w:pPr>
        <w:spacing w:after="0" w:line="276" w:lineRule="auto"/>
        <w:rPr>
          <w:sz w:val="20"/>
        </w:rPr>
      </w:pPr>
    </w:p>
    <w:p w:rsidR="00B03AC7" w:rsidRDefault="002F66A0" w:rsidP="002F66A0">
      <w:pPr>
        <w:spacing w:after="0" w:line="276" w:lineRule="auto"/>
        <w:rPr>
          <w:sz w:val="20"/>
        </w:rPr>
      </w:pPr>
      <w:r w:rsidRPr="00E23658">
        <w:rPr>
          <w:b/>
          <w:sz w:val="20"/>
        </w:rPr>
        <w:t>6)</w:t>
      </w:r>
      <w:r>
        <w:rPr>
          <w:sz w:val="20"/>
        </w:rPr>
        <w:t xml:space="preserve"> </w:t>
      </w:r>
      <w:r w:rsidR="006E0E40">
        <w:rPr>
          <w:sz w:val="20"/>
        </w:rPr>
        <w:t xml:space="preserve">  </w:t>
      </w:r>
      <w:r w:rsidRPr="00E23658">
        <w:rPr>
          <w:b/>
          <w:sz w:val="20"/>
        </w:rPr>
        <w:t>a)</w:t>
      </w:r>
      <w:r>
        <w:rPr>
          <w:sz w:val="20"/>
        </w:rPr>
        <w:t xml:space="preserve"> </w:t>
      </w:r>
      <w:r w:rsidR="00E23658">
        <w:rPr>
          <w:sz w:val="20"/>
        </w:rPr>
        <w:t xml:space="preserve">   </w:t>
      </w:r>
      <w:r w:rsidRPr="002F66A0">
        <w:rPr>
          <w:sz w:val="20"/>
        </w:rPr>
        <w:t>A noktasında mekanik enerji = potansiyel enerji</w:t>
      </w:r>
      <w:r>
        <w:rPr>
          <w:sz w:val="20"/>
        </w:rPr>
        <w:t xml:space="preserve">   </w:t>
      </w:r>
      <w:r>
        <w:rPr>
          <w:sz w:val="20"/>
        </w:rPr>
        <w:tab/>
      </w:r>
      <w:r w:rsidR="00B03AC7">
        <w:rPr>
          <w:sz w:val="20"/>
        </w:rPr>
        <w:tab/>
      </w:r>
      <w:r w:rsidR="00B03AC7">
        <w:rPr>
          <w:sz w:val="20"/>
        </w:rPr>
        <w:tab/>
      </w:r>
      <w:r w:rsidRPr="002F66A0">
        <w:rPr>
          <w:sz w:val="20"/>
        </w:rPr>
        <w:t>B noktasında mekanik enerji = kinetik enerji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2F66A0" w:rsidRDefault="002F66A0" w:rsidP="002F66A0">
      <w:pPr>
        <w:spacing w:after="0" w:line="276" w:lineRule="auto"/>
        <w:rPr>
          <w:sz w:val="20"/>
        </w:rPr>
      </w:pPr>
      <w:r w:rsidRPr="002F66A0">
        <w:rPr>
          <w:sz w:val="20"/>
        </w:rPr>
        <w:t>C noktasında mekanik enerji = potansiyel enerji + kinetik enerji</w:t>
      </w:r>
      <w:r>
        <w:rPr>
          <w:sz w:val="20"/>
        </w:rPr>
        <w:tab/>
      </w:r>
      <w:r>
        <w:rPr>
          <w:sz w:val="20"/>
        </w:rPr>
        <w:tab/>
      </w:r>
      <w:r w:rsidRPr="002F66A0">
        <w:rPr>
          <w:sz w:val="20"/>
        </w:rPr>
        <w:t>D noktasında mekanik enerji = potansiyel enerji</w:t>
      </w:r>
    </w:p>
    <w:p w:rsidR="00E23658" w:rsidRDefault="00E23658" w:rsidP="00E23658">
      <w:pPr>
        <w:spacing w:after="0" w:line="276" w:lineRule="auto"/>
        <w:rPr>
          <w:sz w:val="20"/>
        </w:rPr>
      </w:pPr>
    </w:p>
    <w:p w:rsidR="00E23658" w:rsidRDefault="00E23658" w:rsidP="00E23658">
      <w:pPr>
        <w:spacing w:after="0" w:line="276" w:lineRule="auto"/>
        <w:rPr>
          <w:sz w:val="20"/>
        </w:rPr>
      </w:pPr>
      <w:r w:rsidRPr="00E23658">
        <w:rPr>
          <w:b/>
          <w:sz w:val="20"/>
        </w:rPr>
        <w:t>b)</w:t>
      </w:r>
      <w:r>
        <w:rPr>
          <w:sz w:val="20"/>
        </w:rPr>
        <w:t xml:space="preserve"> </w:t>
      </w:r>
      <w:r w:rsidRPr="00E23658">
        <w:rPr>
          <w:sz w:val="20"/>
        </w:rPr>
        <w:t>m kütlesi ve cismin ilk bırakıldığı yükseklik artırılabilir. Cisim, yer çekimi ivmesinin daha büyük olduğu</w:t>
      </w:r>
      <w:r>
        <w:rPr>
          <w:sz w:val="20"/>
        </w:rPr>
        <w:t xml:space="preserve"> </w:t>
      </w:r>
      <w:r w:rsidRPr="00E23658">
        <w:rPr>
          <w:sz w:val="20"/>
        </w:rPr>
        <w:t>bir yere götürülebilir.</w:t>
      </w:r>
    </w:p>
    <w:p w:rsidR="008C2201" w:rsidRDefault="008C2201" w:rsidP="00E23658">
      <w:pPr>
        <w:spacing w:after="0" w:line="276" w:lineRule="auto"/>
        <w:rPr>
          <w:sz w:val="20"/>
        </w:rPr>
      </w:pPr>
    </w:p>
    <w:p w:rsidR="007174DC" w:rsidRDefault="007174DC" w:rsidP="00E23658">
      <w:pPr>
        <w:spacing w:after="0" w:line="276" w:lineRule="auto"/>
        <w:rPr>
          <w:sz w:val="20"/>
        </w:rPr>
      </w:pPr>
    </w:p>
    <w:p w:rsidR="008C2201" w:rsidRDefault="008C2201" w:rsidP="007E26DE">
      <w:pPr>
        <w:spacing w:after="0" w:line="276" w:lineRule="auto"/>
        <w:rPr>
          <w:sz w:val="20"/>
        </w:rPr>
      </w:pPr>
      <w:r w:rsidRPr="007E26DE">
        <w:rPr>
          <w:b/>
          <w:sz w:val="20"/>
        </w:rPr>
        <w:t>7)</w:t>
      </w:r>
      <w:r>
        <w:rPr>
          <w:sz w:val="20"/>
        </w:rPr>
        <w:t xml:space="preserve"> </w:t>
      </w:r>
      <w:r w:rsidR="007E26DE" w:rsidRPr="007E26DE">
        <w:rPr>
          <w:b/>
          <w:sz w:val="20"/>
        </w:rPr>
        <w:t>a)</w:t>
      </w:r>
      <w:r w:rsidR="007E26DE" w:rsidRPr="007E26DE">
        <w:rPr>
          <w:sz w:val="20"/>
        </w:rPr>
        <w:t xml:space="preserve"> İş yapmak enerji değişimi sağlar. Enerji sayesinde iş yapılabilir. İş ve enerji kavramları için zaman</w:t>
      </w:r>
      <w:r w:rsidR="007E26DE">
        <w:rPr>
          <w:sz w:val="20"/>
        </w:rPr>
        <w:t xml:space="preserve"> </w:t>
      </w:r>
      <w:r w:rsidR="007E26DE" w:rsidRPr="007E26DE">
        <w:rPr>
          <w:sz w:val="20"/>
        </w:rPr>
        <w:t>önemli değildir fakat güç kavramı birim zamanda yapılan iştir. Bu durumda enerji harcayarak aynı işi</w:t>
      </w:r>
      <w:r w:rsidR="007E26DE">
        <w:rPr>
          <w:sz w:val="20"/>
        </w:rPr>
        <w:t xml:space="preserve"> </w:t>
      </w:r>
      <w:r w:rsidR="007E26DE" w:rsidRPr="007E26DE">
        <w:rPr>
          <w:sz w:val="20"/>
        </w:rPr>
        <w:t>kısa sürede yapan kişi daha güçlüdür.</w:t>
      </w:r>
    </w:p>
    <w:p w:rsidR="007E26DE" w:rsidRDefault="007E26DE" w:rsidP="007E26DE">
      <w:pPr>
        <w:spacing w:after="0" w:line="276" w:lineRule="auto"/>
        <w:rPr>
          <w:sz w:val="20"/>
        </w:rPr>
      </w:pPr>
      <w:r w:rsidRPr="007E26DE">
        <w:rPr>
          <w:noProof/>
          <w:sz w:val="20"/>
          <w:lang w:eastAsia="tr-TR"/>
        </w:rPr>
        <w:drawing>
          <wp:inline distT="0" distB="0" distL="0" distR="0">
            <wp:extent cx="5474826" cy="371559"/>
            <wp:effectExtent l="0" t="0" r="0" b="9525"/>
            <wp:docPr id="8" name="Resim 8" descr="C:\Users\User\Desktop\Screenshot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creenshot_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26" cy="37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DE" w:rsidRPr="004B0A92" w:rsidRDefault="007E26DE" w:rsidP="007E26DE">
      <w:pPr>
        <w:spacing w:after="0" w:line="276" w:lineRule="auto"/>
        <w:rPr>
          <w:sz w:val="20"/>
        </w:rPr>
      </w:pPr>
      <w:r w:rsidRPr="007E26DE">
        <w:rPr>
          <w:b/>
          <w:sz w:val="20"/>
        </w:rPr>
        <w:t>c)</w:t>
      </w:r>
      <w:r w:rsidRPr="007E26DE">
        <w:rPr>
          <w:sz w:val="20"/>
        </w:rPr>
        <w:t xml:space="preserve"> Enerji = Güç ∙ Zaman = 50 ∙ 3600 = 180.000 J</w:t>
      </w:r>
    </w:p>
    <w:sectPr w:rsidR="007E26DE" w:rsidRPr="004B0A92" w:rsidSect="00312B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045AD"/>
    <w:rsid w:val="00011B65"/>
    <w:rsid w:val="00022018"/>
    <w:rsid w:val="00026536"/>
    <w:rsid w:val="00040C55"/>
    <w:rsid w:val="0004459D"/>
    <w:rsid w:val="00083695"/>
    <w:rsid w:val="000844BD"/>
    <w:rsid w:val="000D0B31"/>
    <w:rsid w:val="00111674"/>
    <w:rsid w:val="00130F9F"/>
    <w:rsid w:val="0014492A"/>
    <w:rsid w:val="00152382"/>
    <w:rsid w:val="0015648A"/>
    <w:rsid w:val="0016792D"/>
    <w:rsid w:val="00175E08"/>
    <w:rsid w:val="001B7664"/>
    <w:rsid w:val="001D74B6"/>
    <w:rsid w:val="00201850"/>
    <w:rsid w:val="00213F13"/>
    <w:rsid w:val="00244476"/>
    <w:rsid w:val="002B6465"/>
    <w:rsid w:val="002D3C51"/>
    <w:rsid w:val="002F4771"/>
    <w:rsid w:val="002F627A"/>
    <w:rsid w:val="002F66A0"/>
    <w:rsid w:val="00312B43"/>
    <w:rsid w:val="003248F9"/>
    <w:rsid w:val="003459BC"/>
    <w:rsid w:val="0034671C"/>
    <w:rsid w:val="003472FF"/>
    <w:rsid w:val="00354725"/>
    <w:rsid w:val="00355726"/>
    <w:rsid w:val="00380AE0"/>
    <w:rsid w:val="003A0888"/>
    <w:rsid w:val="003A3CE8"/>
    <w:rsid w:val="003D2D45"/>
    <w:rsid w:val="003F450F"/>
    <w:rsid w:val="003F65DB"/>
    <w:rsid w:val="00436033"/>
    <w:rsid w:val="004804F1"/>
    <w:rsid w:val="00480B85"/>
    <w:rsid w:val="00497241"/>
    <w:rsid w:val="004A1177"/>
    <w:rsid w:val="004B0A92"/>
    <w:rsid w:val="004B0EE5"/>
    <w:rsid w:val="004D02BC"/>
    <w:rsid w:val="004E0947"/>
    <w:rsid w:val="004F5282"/>
    <w:rsid w:val="00535A28"/>
    <w:rsid w:val="00572DDE"/>
    <w:rsid w:val="005743CA"/>
    <w:rsid w:val="00593701"/>
    <w:rsid w:val="00597BA3"/>
    <w:rsid w:val="005B0606"/>
    <w:rsid w:val="005B1312"/>
    <w:rsid w:val="005C4310"/>
    <w:rsid w:val="005D53C4"/>
    <w:rsid w:val="005F7A7D"/>
    <w:rsid w:val="0061132D"/>
    <w:rsid w:val="006207D9"/>
    <w:rsid w:val="00642106"/>
    <w:rsid w:val="006452D9"/>
    <w:rsid w:val="00646E9A"/>
    <w:rsid w:val="006A19C7"/>
    <w:rsid w:val="006A35DE"/>
    <w:rsid w:val="006A6124"/>
    <w:rsid w:val="006C2680"/>
    <w:rsid w:val="006C3D2A"/>
    <w:rsid w:val="006C54B2"/>
    <w:rsid w:val="006E0E40"/>
    <w:rsid w:val="007174DC"/>
    <w:rsid w:val="00727300"/>
    <w:rsid w:val="00746BC3"/>
    <w:rsid w:val="007475CF"/>
    <w:rsid w:val="00762888"/>
    <w:rsid w:val="007779DB"/>
    <w:rsid w:val="007B6C25"/>
    <w:rsid w:val="007C2558"/>
    <w:rsid w:val="007D1D2A"/>
    <w:rsid w:val="007E26DE"/>
    <w:rsid w:val="007E7EB5"/>
    <w:rsid w:val="00805E42"/>
    <w:rsid w:val="0081106D"/>
    <w:rsid w:val="00823F5C"/>
    <w:rsid w:val="0083168C"/>
    <w:rsid w:val="008B63D8"/>
    <w:rsid w:val="008C2201"/>
    <w:rsid w:val="008E34C0"/>
    <w:rsid w:val="008E67C9"/>
    <w:rsid w:val="0090170A"/>
    <w:rsid w:val="009243F5"/>
    <w:rsid w:val="00924FE3"/>
    <w:rsid w:val="00942F26"/>
    <w:rsid w:val="00966FDF"/>
    <w:rsid w:val="00973CB5"/>
    <w:rsid w:val="00976FE9"/>
    <w:rsid w:val="009864E9"/>
    <w:rsid w:val="0099581A"/>
    <w:rsid w:val="009C6CCF"/>
    <w:rsid w:val="009F3295"/>
    <w:rsid w:val="00A0433B"/>
    <w:rsid w:val="00A27281"/>
    <w:rsid w:val="00A32339"/>
    <w:rsid w:val="00A47940"/>
    <w:rsid w:val="00A73C47"/>
    <w:rsid w:val="00AA30D8"/>
    <w:rsid w:val="00AD45B6"/>
    <w:rsid w:val="00B03AC7"/>
    <w:rsid w:val="00B41F0E"/>
    <w:rsid w:val="00B46B0E"/>
    <w:rsid w:val="00B824C8"/>
    <w:rsid w:val="00BA7560"/>
    <w:rsid w:val="00BC3EC2"/>
    <w:rsid w:val="00BE467C"/>
    <w:rsid w:val="00C47CF3"/>
    <w:rsid w:val="00C61B2B"/>
    <w:rsid w:val="00C71E6E"/>
    <w:rsid w:val="00CA370D"/>
    <w:rsid w:val="00CC4D14"/>
    <w:rsid w:val="00CE1F94"/>
    <w:rsid w:val="00D86077"/>
    <w:rsid w:val="00DB4834"/>
    <w:rsid w:val="00DB4E5F"/>
    <w:rsid w:val="00DE4C17"/>
    <w:rsid w:val="00E23658"/>
    <w:rsid w:val="00E30288"/>
    <w:rsid w:val="00E65A50"/>
    <w:rsid w:val="00E664E9"/>
    <w:rsid w:val="00E67703"/>
    <w:rsid w:val="00E71C35"/>
    <w:rsid w:val="00E913A0"/>
    <w:rsid w:val="00E9355B"/>
    <w:rsid w:val="00EA3656"/>
    <w:rsid w:val="00EB4E45"/>
    <w:rsid w:val="00F27443"/>
    <w:rsid w:val="00F314E2"/>
    <w:rsid w:val="00F35B91"/>
    <w:rsid w:val="00F408C3"/>
    <w:rsid w:val="00F945AD"/>
    <w:rsid w:val="00FA2FA1"/>
    <w:rsid w:val="00FC5C94"/>
    <w:rsid w:val="00FE47F9"/>
    <w:rsid w:val="00FF279A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CCB1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2024-10-13T19:33:00Z</dcterms:created>
  <dcterms:modified xsi:type="dcterms:W3CDTF">2025-11-28T19:32:00Z</dcterms:modified>
</cp:coreProperties>
</file>