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9A" w:rsidRPr="0057386A" w:rsidRDefault="00FF57BF" w:rsidP="003C5DAE">
      <w:pPr>
        <w:spacing w:after="0"/>
        <w:jc w:val="center"/>
        <w:rPr>
          <w:b/>
          <w:color w:val="FF0000"/>
          <w:sz w:val="36"/>
        </w:rPr>
      </w:pPr>
      <w:r w:rsidRPr="0057386A">
        <w:rPr>
          <w:b/>
          <w:color w:val="FF0000"/>
          <w:sz w:val="36"/>
        </w:rPr>
        <w:t>………………</w:t>
      </w:r>
      <w:r w:rsidR="004E1040" w:rsidRPr="0057386A">
        <w:rPr>
          <w:b/>
          <w:color w:val="FF0000"/>
          <w:sz w:val="36"/>
        </w:rPr>
        <w:t>…….</w:t>
      </w:r>
      <w:r w:rsidRPr="0057386A">
        <w:rPr>
          <w:b/>
          <w:color w:val="FF0000"/>
          <w:sz w:val="36"/>
        </w:rPr>
        <w:t>…</w:t>
      </w:r>
      <w:r w:rsidR="004E1040" w:rsidRPr="0057386A">
        <w:rPr>
          <w:b/>
          <w:color w:val="FF0000"/>
          <w:sz w:val="36"/>
        </w:rPr>
        <w:t>…</w:t>
      </w:r>
      <w:r w:rsidRPr="0057386A">
        <w:rPr>
          <w:b/>
          <w:color w:val="FF0000"/>
          <w:sz w:val="36"/>
        </w:rPr>
        <w:t>…</w:t>
      </w:r>
      <w:r w:rsidR="003C5DAE" w:rsidRPr="0057386A">
        <w:rPr>
          <w:b/>
          <w:color w:val="FF0000"/>
          <w:sz w:val="36"/>
        </w:rPr>
        <w:t>…</w:t>
      </w:r>
      <w:r w:rsidR="0057386A" w:rsidRPr="0057386A">
        <w:rPr>
          <w:b/>
          <w:color w:val="FF0000"/>
          <w:sz w:val="36"/>
        </w:rPr>
        <w:t>…………</w:t>
      </w:r>
      <w:r w:rsidR="003C5DAE" w:rsidRPr="0057386A">
        <w:rPr>
          <w:b/>
          <w:color w:val="FF0000"/>
          <w:sz w:val="36"/>
        </w:rPr>
        <w:t xml:space="preserve"> LİSESİ </w:t>
      </w:r>
      <w:r w:rsidRPr="0057386A">
        <w:rPr>
          <w:b/>
          <w:color w:val="FF0000"/>
          <w:sz w:val="36"/>
        </w:rPr>
        <w:t>…</w:t>
      </w:r>
      <w:r w:rsidR="0057386A" w:rsidRPr="0057386A">
        <w:rPr>
          <w:b/>
          <w:color w:val="FF0000"/>
          <w:sz w:val="36"/>
        </w:rPr>
        <w:t>.</w:t>
      </w:r>
      <w:r w:rsidR="004E1040" w:rsidRPr="0057386A">
        <w:rPr>
          <w:b/>
          <w:color w:val="FF0000"/>
          <w:sz w:val="36"/>
        </w:rPr>
        <w:t>…..</w:t>
      </w:r>
      <w:r w:rsidRPr="0057386A">
        <w:rPr>
          <w:b/>
          <w:color w:val="FF0000"/>
          <w:sz w:val="36"/>
        </w:rPr>
        <w:t>……</w:t>
      </w:r>
      <w:r w:rsidR="00BC5A9A" w:rsidRPr="0057386A">
        <w:rPr>
          <w:b/>
          <w:color w:val="FF0000"/>
          <w:sz w:val="36"/>
        </w:rPr>
        <w:t xml:space="preserve"> </w:t>
      </w:r>
      <w:r w:rsidR="003C5DAE" w:rsidRPr="0057386A">
        <w:rPr>
          <w:b/>
          <w:color w:val="FF0000"/>
          <w:sz w:val="36"/>
        </w:rPr>
        <w:t xml:space="preserve">EĞİTİM-ÖĞRETİM </w:t>
      </w:r>
    </w:p>
    <w:p w:rsidR="003C5DAE" w:rsidRPr="0057386A" w:rsidRDefault="003C5DAE" w:rsidP="003C5DAE">
      <w:pPr>
        <w:spacing w:after="0"/>
        <w:jc w:val="center"/>
        <w:rPr>
          <w:b/>
          <w:color w:val="FF0000"/>
          <w:sz w:val="36"/>
        </w:rPr>
      </w:pPr>
      <w:r w:rsidRPr="0057386A">
        <w:rPr>
          <w:b/>
          <w:color w:val="FF0000"/>
          <w:sz w:val="36"/>
        </w:rPr>
        <w:t xml:space="preserve">YILI </w:t>
      </w:r>
      <w:r w:rsidR="004E1040" w:rsidRPr="0057386A">
        <w:rPr>
          <w:b/>
          <w:color w:val="FF0000"/>
          <w:sz w:val="36"/>
        </w:rPr>
        <w:t>11. SINIF AKAİD</w:t>
      </w:r>
      <w:r w:rsidR="00BC5A9A" w:rsidRPr="0057386A">
        <w:rPr>
          <w:b/>
          <w:color w:val="FF0000"/>
          <w:sz w:val="36"/>
        </w:rPr>
        <w:t xml:space="preserve"> </w:t>
      </w:r>
      <w:r w:rsidRPr="0057386A">
        <w:rPr>
          <w:b/>
          <w:color w:val="FF0000"/>
          <w:sz w:val="36"/>
        </w:rPr>
        <w:t xml:space="preserve">DERSİ I. DÖNEM I. YAZILI </w:t>
      </w:r>
      <w:r w:rsidR="0057386A" w:rsidRPr="0057386A">
        <w:rPr>
          <w:b/>
          <w:color w:val="FF0000"/>
          <w:sz w:val="36"/>
        </w:rPr>
        <w:t>CEVAP ANAHTARI</w:t>
      </w:r>
    </w:p>
    <w:p w:rsidR="00942F26" w:rsidRPr="00942F26" w:rsidRDefault="00942F26" w:rsidP="00942F26">
      <w:pPr>
        <w:spacing w:after="0"/>
        <w:rPr>
          <w:sz w:val="28"/>
        </w:rPr>
      </w:pPr>
      <w:r w:rsidRPr="00942F26">
        <w:rPr>
          <w:sz w:val="28"/>
        </w:rPr>
        <w:t>Ad-Soyad:</w:t>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r w:rsidRPr="00942F26">
        <w:rPr>
          <w:sz w:val="28"/>
        </w:rPr>
        <w:tab/>
      </w:r>
    </w:p>
    <w:p w:rsidR="00942F26" w:rsidRPr="00942F26" w:rsidRDefault="00942F26" w:rsidP="00942F26">
      <w:pPr>
        <w:spacing w:after="0"/>
        <w:rPr>
          <w:sz w:val="28"/>
        </w:rPr>
      </w:pPr>
      <w:r w:rsidRPr="00942F26">
        <w:rPr>
          <w:sz w:val="28"/>
        </w:rPr>
        <w:t>Sınıf:</w:t>
      </w:r>
    </w:p>
    <w:p w:rsidR="00942F26" w:rsidRDefault="00942F26" w:rsidP="00942F26">
      <w:pPr>
        <w:spacing w:after="0"/>
        <w:rPr>
          <w:sz w:val="28"/>
        </w:rPr>
      </w:pPr>
      <w:r w:rsidRPr="00942F26">
        <w:rPr>
          <w:sz w:val="28"/>
        </w:rPr>
        <w:t>No:</w:t>
      </w:r>
    </w:p>
    <w:p w:rsidR="000844BD" w:rsidRDefault="000844BD" w:rsidP="009214A1">
      <w:pPr>
        <w:spacing w:after="0" w:line="276" w:lineRule="auto"/>
        <w:rPr>
          <w:sz w:val="24"/>
        </w:rPr>
      </w:pPr>
    </w:p>
    <w:p w:rsidR="007C22E6" w:rsidRDefault="007C22E6" w:rsidP="007C22E6">
      <w:pPr>
        <w:spacing w:after="0" w:line="276" w:lineRule="auto"/>
        <w:rPr>
          <w:i/>
          <w:sz w:val="20"/>
        </w:rPr>
      </w:pPr>
      <w:r w:rsidRPr="008B5023">
        <w:rPr>
          <w:i/>
          <w:sz w:val="20"/>
        </w:rPr>
        <w:t>Not: Her sorunun doğru cevabı 10 puandır.</w:t>
      </w:r>
    </w:p>
    <w:p w:rsidR="007C22E6" w:rsidRPr="009F3295" w:rsidRDefault="007C22E6" w:rsidP="009214A1">
      <w:pPr>
        <w:spacing w:after="0" w:line="276" w:lineRule="auto"/>
        <w:rPr>
          <w:sz w:val="24"/>
        </w:rPr>
      </w:pPr>
      <w:bookmarkStart w:id="0" w:name="_GoBack"/>
      <w:bookmarkEnd w:id="0"/>
    </w:p>
    <w:p w:rsidR="004E1040" w:rsidRPr="00C8482B" w:rsidRDefault="008627E2" w:rsidP="004E1040">
      <w:pPr>
        <w:spacing w:after="0" w:line="276" w:lineRule="auto"/>
        <w:jc w:val="both"/>
        <w:rPr>
          <w:b/>
        </w:rPr>
      </w:pPr>
      <w:r w:rsidRPr="00C8482B">
        <w:rPr>
          <w:b/>
        </w:rPr>
        <w:t>1)</w:t>
      </w:r>
      <w:r w:rsidR="008217E8" w:rsidRPr="00C8482B">
        <w:rPr>
          <w:b/>
        </w:rPr>
        <w:t xml:space="preserve"> </w:t>
      </w:r>
      <w:r w:rsidR="004E1040" w:rsidRPr="00C8482B">
        <w:rPr>
          <w:b/>
        </w:rPr>
        <w:t>Akaid ve akide kavramlarının kelime ve terim anlamları nelerdir?</w:t>
      </w:r>
    </w:p>
    <w:p w:rsidR="004E1040" w:rsidRDefault="004E1040" w:rsidP="004E1040">
      <w:pPr>
        <w:spacing w:after="0" w:line="276" w:lineRule="auto"/>
        <w:jc w:val="both"/>
      </w:pPr>
      <w:r>
        <w:t>Akide kelimesi "düğümlemek" anlamındaki "akd" kökünden türemiş olup kişinin gönülden bağlandığı ve doğruluğunu kesin olarak benimsediği inancı ifade eder. Akaid ise akide kelimesinin çoğulu olup İslam'da inanılması gereken temel esasların bütünüdür; bu esasları konu edinen ilme de akaid ilmi denir.</w:t>
      </w:r>
    </w:p>
    <w:p w:rsidR="004E1040" w:rsidRDefault="004E1040" w:rsidP="004E1040">
      <w:pPr>
        <w:spacing w:after="0" w:line="276" w:lineRule="auto"/>
        <w:jc w:val="both"/>
      </w:pPr>
    </w:p>
    <w:p w:rsidR="004E1040" w:rsidRDefault="004E1040" w:rsidP="004E1040">
      <w:pPr>
        <w:spacing w:after="0" w:line="276" w:lineRule="auto"/>
        <w:jc w:val="both"/>
      </w:pPr>
    </w:p>
    <w:p w:rsidR="0037697A" w:rsidRDefault="0037697A" w:rsidP="004E1040">
      <w:pPr>
        <w:spacing w:after="0" w:line="276" w:lineRule="auto"/>
        <w:jc w:val="both"/>
      </w:pPr>
    </w:p>
    <w:p w:rsidR="004E1040" w:rsidRDefault="004E1040" w:rsidP="004E1040">
      <w:pPr>
        <w:spacing w:after="0" w:line="276" w:lineRule="auto"/>
        <w:jc w:val="both"/>
      </w:pPr>
    </w:p>
    <w:p w:rsidR="004E1040" w:rsidRPr="00C8482B" w:rsidRDefault="004E1040" w:rsidP="004E1040">
      <w:pPr>
        <w:spacing w:after="0" w:line="276" w:lineRule="auto"/>
        <w:jc w:val="both"/>
        <w:rPr>
          <w:b/>
        </w:rPr>
      </w:pPr>
      <w:r w:rsidRPr="00C8482B">
        <w:rPr>
          <w:b/>
        </w:rPr>
        <w:t>2) Akaid ilminin özelliklerinden beş tanesini yazınız.</w:t>
      </w:r>
    </w:p>
    <w:p w:rsidR="004E1040" w:rsidRDefault="00C8482B" w:rsidP="004E1040">
      <w:pPr>
        <w:spacing w:after="0" w:line="276" w:lineRule="auto"/>
        <w:jc w:val="both"/>
      </w:pPr>
      <w:r>
        <w:t xml:space="preserve">- </w:t>
      </w:r>
      <w:r w:rsidR="003C0EF4" w:rsidRPr="003C0EF4">
        <w:t>İman esaslarını konu edinir.</w:t>
      </w:r>
    </w:p>
    <w:p w:rsidR="003C0EF4" w:rsidRDefault="00C8482B" w:rsidP="004E1040">
      <w:pPr>
        <w:spacing w:after="0" w:line="276" w:lineRule="auto"/>
        <w:jc w:val="both"/>
      </w:pPr>
      <w:r>
        <w:t xml:space="preserve">- </w:t>
      </w:r>
      <w:r w:rsidR="003C0EF4" w:rsidRPr="003C0EF4">
        <w:t>Kaynağını Kur’an ve sünnetten alır.</w:t>
      </w:r>
    </w:p>
    <w:p w:rsidR="003C0EF4" w:rsidRDefault="00C8482B" w:rsidP="004E1040">
      <w:pPr>
        <w:spacing w:after="0" w:line="276" w:lineRule="auto"/>
        <w:jc w:val="both"/>
      </w:pPr>
      <w:r>
        <w:t xml:space="preserve">- </w:t>
      </w:r>
      <w:r w:rsidR="003C0EF4" w:rsidRPr="003C0EF4">
        <w:t>Tevhit ilkesini merkeze alır.</w:t>
      </w:r>
    </w:p>
    <w:p w:rsidR="003C0EF4" w:rsidRDefault="00C8482B" w:rsidP="004E1040">
      <w:pPr>
        <w:spacing w:after="0" w:line="276" w:lineRule="auto"/>
        <w:jc w:val="both"/>
      </w:pPr>
      <w:r>
        <w:t xml:space="preserve">- </w:t>
      </w:r>
      <w:r w:rsidR="003C0EF4" w:rsidRPr="003C0EF4">
        <w:t>Kesinlik ifade eder.</w:t>
      </w:r>
    </w:p>
    <w:p w:rsidR="003C0EF4" w:rsidRDefault="00C8482B" w:rsidP="004E1040">
      <w:pPr>
        <w:spacing w:after="0" w:line="276" w:lineRule="auto"/>
        <w:jc w:val="both"/>
      </w:pPr>
      <w:r>
        <w:t xml:space="preserve">- </w:t>
      </w:r>
      <w:r w:rsidR="003C0EF4" w:rsidRPr="003C0EF4">
        <w:t>Değişmez esaslara dayanır.</w:t>
      </w:r>
    </w:p>
    <w:p w:rsidR="004E1040" w:rsidRDefault="004E1040" w:rsidP="004E1040">
      <w:pPr>
        <w:spacing w:after="0" w:line="276" w:lineRule="auto"/>
        <w:jc w:val="both"/>
      </w:pPr>
    </w:p>
    <w:p w:rsidR="004E1040" w:rsidRDefault="004E1040" w:rsidP="004E1040">
      <w:pPr>
        <w:spacing w:after="0" w:line="276" w:lineRule="auto"/>
        <w:jc w:val="both"/>
      </w:pPr>
    </w:p>
    <w:p w:rsidR="0037697A" w:rsidRDefault="0037697A" w:rsidP="004E1040">
      <w:pPr>
        <w:spacing w:after="0" w:line="276" w:lineRule="auto"/>
        <w:jc w:val="both"/>
      </w:pPr>
    </w:p>
    <w:p w:rsidR="004E1040" w:rsidRPr="00C8482B" w:rsidRDefault="00C8482B" w:rsidP="004E1040">
      <w:pPr>
        <w:spacing w:after="0" w:line="276" w:lineRule="auto"/>
        <w:jc w:val="both"/>
        <w:rPr>
          <w:b/>
        </w:rPr>
      </w:pPr>
      <w:r w:rsidRPr="00C8482B">
        <w:rPr>
          <w:b/>
        </w:rPr>
        <w:t xml:space="preserve">3) </w:t>
      </w:r>
      <w:r w:rsidR="004E1040" w:rsidRPr="00C8482B">
        <w:rPr>
          <w:b/>
        </w:rPr>
        <w:t>Akaid ilminin konusu ve başlıca kaynakları nelerdir?</w:t>
      </w:r>
    </w:p>
    <w:p w:rsidR="004E1040" w:rsidRDefault="004E1040" w:rsidP="004E1040">
      <w:pPr>
        <w:spacing w:after="0" w:line="276" w:lineRule="auto"/>
        <w:jc w:val="both"/>
      </w:pPr>
      <w:r>
        <w:t>Akaid ilminin konusu Allah'a, meleklerine, kitaplarına, peygamberlerine, ahiret gününe ve kadere inanmak şeklinde sıralanan iman esaslarıdır. Bu esasların öğrenilmesi ve anlaşılmasında başlıca kaynaklar Kur'an-ı Kerim ve hadislerdir.</w:t>
      </w:r>
    </w:p>
    <w:p w:rsidR="004E1040" w:rsidRDefault="004E1040" w:rsidP="004E1040">
      <w:pPr>
        <w:spacing w:after="0" w:line="276" w:lineRule="auto"/>
        <w:jc w:val="both"/>
      </w:pPr>
    </w:p>
    <w:p w:rsidR="0037697A" w:rsidRDefault="0037697A" w:rsidP="004E1040">
      <w:pPr>
        <w:spacing w:after="0" w:line="276" w:lineRule="auto"/>
        <w:jc w:val="both"/>
      </w:pPr>
    </w:p>
    <w:p w:rsidR="0037697A" w:rsidRDefault="0037697A" w:rsidP="004E1040">
      <w:pPr>
        <w:spacing w:after="0" w:line="276" w:lineRule="auto"/>
        <w:jc w:val="both"/>
      </w:pPr>
    </w:p>
    <w:p w:rsidR="004E1040" w:rsidRDefault="004E1040" w:rsidP="004E1040">
      <w:pPr>
        <w:spacing w:after="0" w:line="276" w:lineRule="auto"/>
        <w:jc w:val="both"/>
      </w:pPr>
    </w:p>
    <w:p w:rsidR="004E1040" w:rsidRPr="00C8482B" w:rsidRDefault="00C8482B" w:rsidP="004E1040">
      <w:pPr>
        <w:spacing w:after="0" w:line="276" w:lineRule="auto"/>
        <w:jc w:val="both"/>
        <w:rPr>
          <w:b/>
        </w:rPr>
      </w:pPr>
      <w:r w:rsidRPr="00C8482B">
        <w:rPr>
          <w:b/>
        </w:rPr>
        <w:t xml:space="preserve">4) </w:t>
      </w:r>
      <w:r w:rsidR="004E1040" w:rsidRPr="00C8482B">
        <w:rPr>
          <w:b/>
        </w:rPr>
        <w:t>Akaid ilminin temel amaçları nelerdir?</w:t>
      </w:r>
    </w:p>
    <w:p w:rsidR="004E1040" w:rsidRDefault="004E1040" w:rsidP="004E1040">
      <w:pPr>
        <w:spacing w:after="0" w:line="276" w:lineRule="auto"/>
        <w:jc w:val="both"/>
      </w:pPr>
      <w:r>
        <w:t>Akaid ilminin amacı İslam inanç esaslarını doğru bir şekilde öğretmek, imanı taklitten tahkike ulaştırmak, dünya ve ahiret mutluluğuna vesile olmaktır. Ayrıca Müslüman'ın neye ve nasıl inanması gerektiği konusunda bilinç kazanmasını sağlayarak imanı korumak ve kalpte yerleşmesini desteklemektir.</w:t>
      </w:r>
    </w:p>
    <w:p w:rsidR="004E1040" w:rsidRDefault="004E1040" w:rsidP="004E1040">
      <w:pPr>
        <w:spacing w:after="0" w:line="276" w:lineRule="auto"/>
        <w:jc w:val="both"/>
      </w:pPr>
    </w:p>
    <w:p w:rsidR="0037697A" w:rsidRDefault="0037697A" w:rsidP="004E1040">
      <w:pPr>
        <w:spacing w:after="0" w:line="276" w:lineRule="auto"/>
        <w:jc w:val="both"/>
      </w:pPr>
    </w:p>
    <w:p w:rsidR="0037697A" w:rsidRDefault="0037697A" w:rsidP="004E1040">
      <w:pPr>
        <w:spacing w:after="0" w:line="276" w:lineRule="auto"/>
        <w:jc w:val="both"/>
      </w:pPr>
    </w:p>
    <w:p w:rsidR="004E1040" w:rsidRDefault="004E1040" w:rsidP="004E1040">
      <w:pPr>
        <w:spacing w:after="0" w:line="276" w:lineRule="auto"/>
        <w:jc w:val="both"/>
      </w:pPr>
    </w:p>
    <w:p w:rsidR="004E1040" w:rsidRPr="00C8482B" w:rsidRDefault="00C8482B" w:rsidP="004E1040">
      <w:pPr>
        <w:spacing w:after="0" w:line="276" w:lineRule="auto"/>
        <w:jc w:val="both"/>
        <w:rPr>
          <w:b/>
        </w:rPr>
      </w:pPr>
      <w:r w:rsidRPr="00C8482B">
        <w:rPr>
          <w:b/>
        </w:rPr>
        <w:t xml:space="preserve">5) </w:t>
      </w:r>
      <w:r w:rsidR="004E1040" w:rsidRPr="00C8482B">
        <w:rPr>
          <w:b/>
        </w:rPr>
        <w:t>İslam âlimlerinin iman esaslarını sınıflandırdığı üç ana bölüm (Usûl-i Selâse) hangileridir ve neleri kapsar?</w:t>
      </w:r>
    </w:p>
    <w:p w:rsidR="004E1040" w:rsidRDefault="004E1040" w:rsidP="004E1040">
      <w:pPr>
        <w:spacing w:after="0" w:line="276" w:lineRule="auto"/>
        <w:jc w:val="both"/>
      </w:pPr>
      <w:r>
        <w:t>Bu bölümler ilahiyyat, nübüvvat ve semiyyattır. İlahiyyat Allah'a ve kadere imanı; nübüvvat peygamberlere ve kitaplara imanı; semiyyat ise ahirete ve meleklere imanı kapsar.</w:t>
      </w:r>
    </w:p>
    <w:p w:rsidR="004E1040" w:rsidRDefault="004E1040" w:rsidP="004E1040">
      <w:pPr>
        <w:spacing w:after="0" w:line="276" w:lineRule="auto"/>
        <w:jc w:val="both"/>
      </w:pPr>
    </w:p>
    <w:p w:rsidR="004E1040" w:rsidRDefault="004E1040" w:rsidP="004E1040">
      <w:pPr>
        <w:spacing w:after="0" w:line="276" w:lineRule="auto"/>
        <w:jc w:val="both"/>
      </w:pPr>
    </w:p>
    <w:p w:rsidR="00C8482B" w:rsidRDefault="00C8482B" w:rsidP="004E1040">
      <w:pPr>
        <w:spacing w:after="0" w:line="276" w:lineRule="auto"/>
        <w:jc w:val="both"/>
      </w:pPr>
    </w:p>
    <w:p w:rsidR="004E1040" w:rsidRPr="00C8482B" w:rsidRDefault="00C8482B" w:rsidP="004E1040">
      <w:pPr>
        <w:spacing w:after="0" w:line="276" w:lineRule="auto"/>
        <w:jc w:val="both"/>
        <w:rPr>
          <w:b/>
        </w:rPr>
      </w:pPr>
      <w:r w:rsidRPr="00C8482B">
        <w:rPr>
          <w:b/>
        </w:rPr>
        <w:lastRenderedPageBreak/>
        <w:t xml:space="preserve">6) </w:t>
      </w:r>
      <w:r w:rsidR="004E1040" w:rsidRPr="00C8482B">
        <w:rPr>
          <w:b/>
        </w:rPr>
        <w:t>Taklidî iman ile tahkikî iman arasındaki fark nedir?</w:t>
      </w:r>
    </w:p>
    <w:p w:rsidR="004E1040" w:rsidRDefault="004E1040" w:rsidP="004E1040">
      <w:pPr>
        <w:spacing w:after="0" w:line="276" w:lineRule="auto"/>
        <w:jc w:val="both"/>
      </w:pPr>
      <w:r>
        <w:t>Taklidî iman delil arama veya araştırma ihtiyacı hissetmeden inanmayı ifade eder. Tahkikî iman ise akıl yürütmeye, ilmî delillere, doğru bilgiye, araştırma ve sorgulamaya dayanan imandır.</w:t>
      </w:r>
    </w:p>
    <w:p w:rsidR="004E1040" w:rsidRDefault="004E1040" w:rsidP="004E1040">
      <w:pPr>
        <w:spacing w:after="0" w:line="276" w:lineRule="auto"/>
        <w:jc w:val="both"/>
      </w:pPr>
    </w:p>
    <w:p w:rsidR="00C8482B" w:rsidRDefault="00C8482B" w:rsidP="004E1040">
      <w:pPr>
        <w:spacing w:after="0" w:line="276" w:lineRule="auto"/>
        <w:jc w:val="both"/>
      </w:pPr>
    </w:p>
    <w:p w:rsidR="00C8482B" w:rsidRDefault="00C8482B" w:rsidP="004E1040">
      <w:pPr>
        <w:spacing w:after="0" w:line="276" w:lineRule="auto"/>
        <w:jc w:val="both"/>
      </w:pPr>
    </w:p>
    <w:p w:rsidR="0037697A" w:rsidRDefault="0037697A" w:rsidP="004E1040">
      <w:pPr>
        <w:spacing w:after="0" w:line="276" w:lineRule="auto"/>
        <w:jc w:val="both"/>
      </w:pPr>
    </w:p>
    <w:p w:rsidR="00C8482B" w:rsidRPr="00C8482B" w:rsidRDefault="00C8482B" w:rsidP="004E1040">
      <w:pPr>
        <w:spacing w:after="0" w:line="276" w:lineRule="auto"/>
        <w:jc w:val="both"/>
        <w:rPr>
          <w:b/>
        </w:rPr>
      </w:pPr>
      <w:r w:rsidRPr="00C8482B">
        <w:rPr>
          <w:b/>
        </w:rPr>
        <w:t>7) İmanın geçerli olmasının şartları nelerdir?</w:t>
      </w:r>
    </w:p>
    <w:p w:rsidR="00C8482B" w:rsidRDefault="00C8482B" w:rsidP="00C8482B">
      <w:pPr>
        <w:spacing w:after="0" w:line="276" w:lineRule="auto"/>
        <w:jc w:val="both"/>
      </w:pPr>
      <w:r>
        <w:t>İmanın özgür iradeye dayalı bir tercih olması, baskı ve tehdit neticesinde olmaması gerekir.</w:t>
      </w:r>
    </w:p>
    <w:p w:rsidR="00C8482B" w:rsidRDefault="00C8482B" w:rsidP="00C8482B">
      <w:pPr>
        <w:spacing w:after="0" w:line="276" w:lineRule="auto"/>
        <w:jc w:val="both"/>
      </w:pPr>
      <w:r>
        <w:t>İmanın azap veya ölüm geldiği anda (yeis/ümitsizlik hâlinde) olmaması gerekir.</w:t>
      </w:r>
    </w:p>
    <w:p w:rsidR="00C8482B" w:rsidRDefault="00C8482B" w:rsidP="00C8482B">
      <w:pPr>
        <w:spacing w:after="0" w:line="276" w:lineRule="auto"/>
        <w:jc w:val="both"/>
      </w:pPr>
      <w:r>
        <w:t>İman esasları ve dinî hükümlerden hiçbirini inkâr etmemek ve alaya almamak gerekir.</w:t>
      </w:r>
    </w:p>
    <w:p w:rsidR="00C8482B" w:rsidRDefault="00C8482B" w:rsidP="004E1040">
      <w:pPr>
        <w:spacing w:after="0" w:line="276" w:lineRule="auto"/>
        <w:jc w:val="both"/>
      </w:pPr>
    </w:p>
    <w:p w:rsidR="00C8482B" w:rsidRDefault="00C8482B" w:rsidP="004E1040">
      <w:pPr>
        <w:spacing w:after="0" w:line="276" w:lineRule="auto"/>
        <w:jc w:val="both"/>
      </w:pPr>
    </w:p>
    <w:p w:rsidR="0037697A" w:rsidRDefault="0037697A" w:rsidP="004E1040">
      <w:pPr>
        <w:spacing w:after="0" w:line="276" w:lineRule="auto"/>
        <w:jc w:val="both"/>
      </w:pPr>
    </w:p>
    <w:p w:rsidR="00C8482B" w:rsidRDefault="00C8482B" w:rsidP="004E1040">
      <w:pPr>
        <w:spacing w:after="0" w:line="276" w:lineRule="auto"/>
        <w:jc w:val="both"/>
      </w:pPr>
    </w:p>
    <w:p w:rsidR="004E1040" w:rsidRPr="00C8482B" w:rsidRDefault="00C8482B" w:rsidP="004E1040">
      <w:pPr>
        <w:spacing w:after="0" w:line="276" w:lineRule="auto"/>
        <w:jc w:val="both"/>
        <w:rPr>
          <w:b/>
        </w:rPr>
      </w:pPr>
      <w:r w:rsidRPr="00C8482B">
        <w:rPr>
          <w:b/>
        </w:rPr>
        <w:t xml:space="preserve">8) </w:t>
      </w:r>
      <w:r w:rsidR="004E1040" w:rsidRPr="00C8482B">
        <w:rPr>
          <w:b/>
        </w:rPr>
        <w:t>İmanın kalple tasdiki ile dille ikrarı arasındaki fark ve önem derecesi nedir?</w:t>
      </w:r>
    </w:p>
    <w:p w:rsidR="004E1040" w:rsidRDefault="004E1040" w:rsidP="004E1040">
      <w:pPr>
        <w:spacing w:after="0" w:line="276" w:lineRule="auto"/>
        <w:jc w:val="both"/>
      </w:pPr>
      <w:r>
        <w:t>Kalple tasdik, inanç esaslarını içtenlikle doğrulamak olup imanın olmazsa olmaz şartıdır ve kişi bununla Allah katında mümin sayılır. Dille ikrar ise kişinin inancını sözlü olarak dışa vurmasıdır ve toplumda Müslüman muamelesi görmesi için gereklidir.</w:t>
      </w:r>
    </w:p>
    <w:p w:rsidR="004E1040" w:rsidRDefault="004E1040" w:rsidP="004E1040">
      <w:pPr>
        <w:spacing w:after="0" w:line="276" w:lineRule="auto"/>
        <w:jc w:val="both"/>
      </w:pPr>
    </w:p>
    <w:p w:rsidR="004E1040" w:rsidRDefault="004E1040" w:rsidP="004E1040">
      <w:pPr>
        <w:spacing w:after="0" w:line="276" w:lineRule="auto"/>
        <w:jc w:val="both"/>
      </w:pPr>
    </w:p>
    <w:p w:rsidR="0037697A" w:rsidRDefault="0037697A" w:rsidP="004E1040">
      <w:pPr>
        <w:spacing w:after="0" w:line="276" w:lineRule="auto"/>
        <w:jc w:val="both"/>
      </w:pPr>
    </w:p>
    <w:p w:rsidR="0037697A" w:rsidRDefault="0037697A" w:rsidP="004E1040">
      <w:pPr>
        <w:spacing w:after="0" w:line="276" w:lineRule="auto"/>
        <w:jc w:val="both"/>
      </w:pPr>
    </w:p>
    <w:p w:rsidR="004E1040" w:rsidRPr="00C8482B" w:rsidRDefault="00C8482B" w:rsidP="004E1040">
      <w:pPr>
        <w:spacing w:after="0" w:line="276" w:lineRule="auto"/>
        <w:jc w:val="both"/>
        <w:rPr>
          <w:b/>
        </w:rPr>
      </w:pPr>
      <w:r w:rsidRPr="00C8482B">
        <w:rPr>
          <w:b/>
        </w:rPr>
        <w:t xml:space="preserve">9) </w:t>
      </w:r>
      <w:r w:rsidR="004E1040" w:rsidRPr="00C8482B">
        <w:rPr>
          <w:b/>
        </w:rPr>
        <w:t>Elfaz-ı küfür ve ef'al-i küfür kavramları ne anlama gelmektedir?</w:t>
      </w:r>
    </w:p>
    <w:p w:rsidR="004E1040" w:rsidRDefault="004E1040" w:rsidP="004E1040">
      <w:pPr>
        <w:spacing w:after="0" w:line="276" w:lineRule="auto"/>
        <w:jc w:val="both"/>
      </w:pPr>
      <w:r>
        <w:t>Elfaz-ı küfür kişiyi küfre düşüren söz ve lafızları ifade eder. Ef'al-i küfür ise puta tapmak veya ibadet kastıyla haç takmak gibi küfre götüren fiil ve davranışları ifade eder.</w:t>
      </w:r>
    </w:p>
    <w:p w:rsidR="004E1040" w:rsidRDefault="004E1040" w:rsidP="004E1040">
      <w:pPr>
        <w:spacing w:after="0" w:line="276" w:lineRule="auto"/>
        <w:jc w:val="both"/>
      </w:pPr>
    </w:p>
    <w:p w:rsidR="004E1040" w:rsidRDefault="004E1040" w:rsidP="004E1040">
      <w:pPr>
        <w:spacing w:after="0" w:line="276" w:lineRule="auto"/>
        <w:jc w:val="both"/>
      </w:pPr>
    </w:p>
    <w:p w:rsidR="0037697A" w:rsidRDefault="0037697A" w:rsidP="004E1040">
      <w:pPr>
        <w:spacing w:after="0" w:line="276" w:lineRule="auto"/>
        <w:jc w:val="both"/>
      </w:pPr>
    </w:p>
    <w:p w:rsidR="0037697A" w:rsidRDefault="0037697A" w:rsidP="004E1040">
      <w:pPr>
        <w:spacing w:after="0" w:line="276" w:lineRule="auto"/>
        <w:jc w:val="both"/>
      </w:pPr>
    </w:p>
    <w:p w:rsidR="004E1040" w:rsidRPr="00C8482B" w:rsidRDefault="00C8482B" w:rsidP="004E1040">
      <w:pPr>
        <w:spacing w:after="0" w:line="276" w:lineRule="auto"/>
        <w:jc w:val="both"/>
        <w:rPr>
          <w:b/>
        </w:rPr>
      </w:pPr>
      <w:r w:rsidRPr="00C8482B">
        <w:rPr>
          <w:b/>
        </w:rPr>
        <w:t xml:space="preserve">10) </w:t>
      </w:r>
      <w:r w:rsidR="004E1040" w:rsidRPr="00C8482B">
        <w:rPr>
          <w:b/>
        </w:rPr>
        <w:t>Tekfir nedir ve ehli kıblenin tekfir edilmesi hususunda İslam âlimlerinin tutumu nasıldır?</w:t>
      </w:r>
    </w:p>
    <w:p w:rsidR="00A73811" w:rsidRPr="004E1040" w:rsidRDefault="004E1040" w:rsidP="004E1040">
      <w:pPr>
        <w:spacing w:after="0" w:line="276" w:lineRule="auto"/>
        <w:jc w:val="both"/>
      </w:pPr>
      <w:r>
        <w:t>Tekfir, bir kişinin inanç, söz veya davranışlarından dolayı küfrüne hükmedilmesidir. Kâbe'yi kıble edinen ve açık inanç esaslarını inkâr etmeyen ehli kıblenin tekfir edilmemesi gerektiği konusunda İslam âlimleri ittifak etmiştir.</w:t>
      </w:r>
    </w:p>
    <w:sectPr w:rsidR="00A73811" w:rsidRPr="004E1040" w:rsidSect="004019E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5F4" w:rsidRDefault="006465F4" w:rsidP="00C8482B">
      <w:pPr>
        <w:spacing w:after="0" w:line="240" w:lineRule="auto"/>
      </w:pPr>
      <w:r>
        <w:separator/>
      </w:r>
    </w:p>
  </w:endnote>
  <w:endnote w:type="continuationSeparator" w:id="0">
    <w:p w:rsidR="006465F4" w:rsidRDefault="006465F4" w:rsidP="00C84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5F4" w:rsidRDefault="006465F4" w:rsidP="00C8482B">
      <w:pPr>
        <w:spacing w:after="0" w:line="240" w:lineRule="auto"/>
      </w:pPr>
      <w:r>
        <w:separator/>
      </w:r>
    </w:p>
  </w:footnote>
  <w:footnote w:type="continuationSeparator" w:id="0">
    <w:p w:rsidR="006465F4" w:rsidRDefault="006465F4" w:rsidP="00C848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4F3"/>
    <w:multiLevelType w:val="hybridMultilevel"/>
    <w:tmpl w:val="7882A6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900430"/>
    <w:multiLevelType w:val="hybridMultilevel"/>
    <w:tmpl w:val="88C465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48620F56"/>
    <w:multiLevelType w:val="hybridMultilevel"/>
    <w:tmpl w:val="276CA0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8D01DC6"/>
    <w:multiLevelType w:val="hybridMultilevel"/>
    <w:tmpl w:val="BDE6D3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888"/>
    <w:rsid w:val="000040C7"/>
    <w:rsid w:val="000345DD"/>
    <w:rsid w:val="00046D60"/>
    <w:rsid w:val="000500B4"/>
    <w:rsid w:val="000844BD"/>
    <w:rsid w:val="000D7FC6"/>
    <w:rsid w:val="00106AF1"/>
    <w:rsid w:val="00111674"/>
    <w:rsid w:val="00120195"/>
    <w:rsid w:val="00165D1E"/>
    <w:rsid w:val="00183B4C"/>
    <w:rsid w:val="001A37EE"/>
    <w:rsid w:val="001B56F3"/>
    <w:rsid w:val="001B7664"/>
    <w:rsid w:val="002807EE"/>
    <w:rsid w:val="00293136"/>
    <w:rsid w:val="002C2DDF"/>
    <w:rsid w:val="002F16DF"/>
    <w:rsid w:val="00340AF4"/>
    <w:rsid w:val="0037697A"/>
    <w:rsid w:val="003A0888"/>
    <w:rsid w:val="003C0EF4"/>
    <w:rsid w:val="003C5DAE"/>
    <w:rsid w:val="004019E9"/>
    <w:rsid w:val="00406477"/>
    <w:rsid w:val="00411CDF"/>
    <w:rsid w:val="0042224B"/>
    <w:rsid w:val="004530D4"/>
    <w:rsid w:val="00465ACB"/>
    <w:rsid w:val="004A7AF0"/>
    <w:rsid w:val="004B15BF"/>
    <w:rsid w:val="004D1AC7"/>
    <w:rsid w:val="004D2705"/>
    <w:rsid w:val="004E1040"/>
    <w:rsid w:val="0057386A"/>
    <w:rsid w:val="0058502E"/>
    <w:rsid w:val="005934A7"/>
    <w:rsid w:val="005B4271"/>
    <w:rsid w:val="005D2600"/>
    <w:rsid w:val="0060154A"/>
    <w:rsid w:val="00604498"/>
    <w:rsid w:val="006452D9"/>
    <w:rsid w:val="006465F4"/>
    <w:rsid w:val="006704E5"/>
    <w:rsid w:val="006A2396"/>
    <w:rsid w:val="006E55A3"/>
    <w:rsid w:val="007C22E6"/>
    <w:rsid w:val="007E1EB7"/>
    <w:rsid w:val="008217E8"/>
    <w:rsid w:val="00837804"/>
    <w:rsid w:val="008627E2"/>
    <w:rsid w:val="0087591D"/>
    <w:rsid w:val="008B2F2B"/>
    <w:rsid w:val="0090170A"/>
    <w:rsid w:val="009214A1"/>
    <w:rsid w:val="0092152B"/>
    <w:rsid w:val="009368B8"/>
    <w:rsid w:val="00942F26"/>
    <w:rsid w:val="0096740C"/>
    <w:rsid w:val="009F3295"/>
    <w:rsid w:val="00A0433B"/>
    <w:rsid w:val="00A337DF"/>
    <w:rsid w:val="00A57A0D"/>
    <w:rsid w:val="00A670B9"/>
    <w:rsid w:val="00A71391"/>
    <w:rsid w:val="00A73811"/>
    <w:rsid w:val="00A73C47"/>
    <w:rsid w:val="00A941BF"/>
    <w:rsid w:val="00AA7F4C"/>
    <w:rsid w:val="00AB7A5E"/>
    <w:rsid w:val="00AD45B6"/>
    <w:rsid w:val="00AF329B"/>
    <w:rsid w:val="00B22864"/>
    <w:rsid w:val="00B26036"/>
    <w:rsid w:val="00B45623"/>
    <w:rsid w:val="00B55C36"/>
    <w:rsid w:val="00B70A63"/>
    <w:rsid w:val="00BA2C9E"/>
    <w:rsid w:val="00BC5A9A"/>
    <w:rsid w:val="00BE0C46"/>
    <w:rsid w:val="00BE467C"/>
    <w:rsid w:val="00C40955"/>
    <w:rsid w:val="00C8482B"/>
    <w:rsid w:val="00CB3EB5"/>
    <w:rsid w:val="00CE4D53"/>
    <w:rsid w:val="00CF1882"/>
    <w:rsid w:val="00D34B45"/>
    <w:rsid w:val="00D50AE9"/>
    <w:rsid w:val="00D51189"/>
    <w:rsid w:val="00D77E42"/>
    <w:rsid w:val="00D97A98"/>
    <w:rsid w:val="00DD0FA8"/>
    <w:rsid w:val="00E07970"/>
    <w:rsid w:val="00E164DA"/>
    <w:rsid w:val="00E3449B"/>
    <w:rsid w:val="00E43BA3"/>
    <w:rsid w:val="00EA3656"/>
    <w:rsid w:val="00EF1D82"/>
    <w:rsid w:val="00EF412F"/>
    <w:rsid w:val="00F719A9"/>
    <w:rsid w:val="00F945AD"/>
    <w:rsid w:val="00FF57BF"/>
    <w:rsid w:val="00FF79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2E28"/>
  <w15:chartTrackingRefBased/>
  <w15:docId w15:val="{F2ED87D2-33A3-4C92-B7B3-2EA0E9C5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65ACB"/>
    <w:pPr>
      <w:ind w:left="720"/>
      <w:contextualSpacing/>
    </w:pPr>
  </w:style>
  <w:style w:type="paragraph" w:styleId="stBilgi">
    <w:name w:val="header"/>
    <w:basedOn w:val="Normal"/>
    <w:link w:val="stBilgiChar"/>
    <w:uiPriority w:val="99"/>
    <w:unhideWhenUsed/>
    <w:rsid w:val="00C8482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8482B"/>
  </w:style>
  <w:style w:type="paragraph" w:styleId="AltBilgi">
    <w:name w:val="footer"/>
    <w:basedOn w:val="Normal"/>
    <w:link w:val="AltBilgiChar"/>
    <w:uiPriority w:val="99"/>
    <w:unhideWhenUsed/>
    <w:rsid w:val="00C848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84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92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472</Words>
  <Characters>2691</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99</cp:revision>
  <dcterms:created xsi:type="dcterms:W3CDTF">2024-10-13T19:33:00Z</dcterms:created>
  <dcterms:modified xsi:type="dcterms:W3CDTF">2026-11-02T20:31:00Z</dcterms:modified>
</cp:coreProperties>
</file>